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7A9C9" w14:textId="38D0C915" w:rsidR="00BE3ED7" w:rsidRPr="00C35A34" w:rsidRDefault="00BE3ED7" w:rsidP="00C35A34">
      <w:pPr>
        <w:numPr>
          <w:ilvl w:val="0"/>
          <w:numId w:val="8"/>
        </w:numPr>
        <w:rPr>
          <w:rFonts w:ascii="Arial" w:hAnsi="Arial" w:cs="Arial"/>
          <w:sz w:val="20"/>
          <w:szCs w:val="20"/>
        </w:rPr>
      </w:pPr>
      <w:r w:rsidRPr="00C35A34">
        <w:rPr>
          <w:rFonts w:ascii="Arial" w:hAnsi="Arial" w:cs="Arial"/>
          <w:sz w:val="20"/>
          <w:szCs w:val="20"/>
        </w:rPr>
        <w:t xml:space="preserve">PURPOSE: To ensure that all consumers have prompt, easy access to supports and services of Community Mental Health for Central Michigan (CMHCM) or </w:t>
      </w:r>
      <w:r w:rsidR="77E26CD2" w:rsidRPr="00C35A34">
        <w:rPr>
          <w:rFonts w:ascii="Arial" w:hAnsi="Arial" w:cs="Arial"/>
          <w:sz w:val="20"/>
          <w:szCs w:val="20"/>
        </w:rPr>
        <w:t>are</w:t>
      </w:r>
      <w:r w:rsidRPr="00C35A34">
        <w:rPr>
          <w:rFonts w:ascii="Arial" w:hAnsi="Arial" w:cs="Arial"/>
          <w:sz w:val="20"/>
          <w:szCs w:val="20"/>
        </w:rPr>
        <w:t xml:space="preserve"> refer</w:t>
      </w:r>
      <w:r w:rsidR="763DEED9" w:rsidRPr="00C35A34">
        <w:rPr>
          <w:rFonts w:ascii="Arial" w:hAnsi="Arial" w:cs="Arial"/>
          <w:sz w:val="20"/>
          <w:szCs w:val="20"/>
        </w:rPr>
        <w:t>red</w:t>
      </w:r>
      <w:r w:rsidRPr="00C35A34">
        <w:rPr>
          <w:rFonts w:ascii="Arial" w:hAnsi="Arial" w:cs="Arial"/>
          <w:sz w:val="20"/>
          <w:szCs w:val="20"/>
        </w:rPr>
        <w:t xml:space="preserve"> to a qualified community resource.</w:t>
      </w:r>
    </w:p>
    <w:p w14:paraId="672A6659" w14:textId="77777777" w:rsidR="00BE3ED7" w:rsidRPr="00C35A34" w:rsidRDefault="00BE3ED7" w:rsidP="00C35A34">
      <w:pPr>
        <w:pStyle w:val="Header"/>
        <w:tabs>
          <w:tab w:val="clear" w:pos="4320"/>
          <w:tab w:val="clear" w:pos="8640"/>
        </w:tabs>
        <w:rPr>
          <w:rFonts w:cs="Arial"/>
          <w:szCs w:val="20"/>
        </w:rPr>
      </w:pPr>
    </w:p>
    <w:p w14:paraId="188D1DE6" w14:textId="77777777" w:rsidR="00BE3ED7" w:rsidRPr="00C35A34" w:rsidRDefault="00BE3ED7" w:rsidP="00C35A34">
      <w:pPr>
        <w:numPr>
          <w:ilvl w:val="0"/>
          <w:numId w:val="8"/>
        </w:numPr>
        <w:rPr>
          <w:rFonts w:ascii="Arial" w:hAnsi="Arial" w:cs="Arial"/>
          <w:sz w:val="20"/>
          <w:szCs w:val="20"/>
        </w:rPr>
      </w:pPr>
      <w:r w:rsidRPr="00C35A34">
        <w:rPr>
          <w:rFonts w:ascii="Arial" w:hAnsi="Arial" w:cs="Arial"/>
          <w:sz w:val="20"/>
          <w:szCs w:val="20"/>
        </w:rPr>
        <w:t>APPLICATION: All mental health services programs of Community Mental Health for Central Michigan (CMHCM) as well as those under contract and in partnership with CMHCM for the provision of mental health services and supports.</w:t>
      </w:r>
    </w:p>
    <w:p w14:paraId="0A37501D" w14:textId="77777777" w:rsidR="00BE3ED7" w:rsidRPr="00C35A34" w:rsidRDefault="00BE3ED7" w:rsidP="00C35A34">
      <w:pPr>
        <w:rPr>
          <w:rFonts w:ascii="Arial" w:hAnsi="Arial" w:cs="Arial"/>
          <w:sz w:val="20"/>
          <w:szCs w:val="20"/>
        </w:rPr>
      </w:pPr>
    </w:p>
    <w:p w14:paraId="735A5872" w14:textId="77777777" w:rsidR="00BE3ED7" w:rsidRPr="00C35A34" w:rsidRDefault="00BE3ED7" w:rsidP="00C35A34">
      <w:pPr>
        <w:numPr>
          <w:ilvl w:val="0"/>
          <w:numId w:val="8"/>
        </w:numPr>
        <w:rPr>
          <w:rFonts w:ascii="Arial" w:hAnsi="Arial" w:cs="Arial"/>
          <w:sz w:val="20"/>
          <w:szCs w:val="20"/>
        </w:rPr>
      </w:pPr>
      <w:r w:rsidRPr="00C35A34">
        <w:rPr>
          <w:rFonts w:ascii="Arial" w:hAnsi="Arial" w:cs="Arial"/>
          <w:sz w:val="20"/>
          <w:szCs w:val="20"/>
        </w:rPr>
        <w:t>REFERENCES:</w:t>
      </w:r>
    </w:p>
    <w:p w14:paraId="59FECADE" w14:textId="77777777" w:rsidR="00BE3ED7" w:rsidRPr="00C35A34" w:rsidRDefault="00BE3ED7" w:rsidP="00C35A34">
      <w:pPr>
        <w:numPr>
          <w:ilvl w:val="0"/>
          <w:numId w:val="9"/>
        </w:numPr>
        <w:tabs>
          <w:tab w:val="clear" w:pos="1440"/>
          <w:tab w:val="num" w:pos="1080"/>
        </w:tabs>
        <w:ind w:left="1080" w:hanging="360"/>
        <w:rPr>
          <w:rFonts w:ascii="Arial" w:hAnsi="Arial" w:cs="Arial"/>
          <w:sz w:val="20"/>
          <w:szCs w:val="20"/>
        </w:rPr>
      </w:pPr>
      <w:r w:rsidRPr="00C35A34">
        <w:rPr>
          <w:rFonts w:ascii="Arial" w:hAnsi="Arial" w:cs="Arial"/>
          <w:sz w:val="20"/>
          <w:szCs w:val="20"/>
        </w:rPr>
        <w:t>Michigan Mental Health Code Public Act 258 of 1974, as amended</w:t>
      </w:r>
    </w:p>
    <w:p w14:paraId="2F0FEE38" w14:textId="77777777" w:rsidR="00BE3ED7" w:rsidRPr="00C35A34" w:rsidRDefault="00BE3ED7" w:rsidP="00C35A34">
      <w:pPr>
        <w:numPr>
          <w:ilvl w:val="0"/>
          <w:numId w:val="9"/>
        </w:numPr>
        <w:tabs>
          <w:tab w:val="clear" w:pos="1440"/>
          <w:tab w:val="num" w:pos="1080"/>
        </w:tabs>
        <w:ind w:left="1080" w:hanging="360"/>
        <w:rPr>
          <w:rFonts w:ascii="Arial" w:hAnsi="Arial" w:cs="Arial"/>
          <w:sz w:val="20"/>
          <w:szCs w:val="20"/>
        </w:rPr>
      </w:pPr>
      <w:r w:rsidRPr="00C35A34">
        <w:rPr>
          <w:rFonts w:ascii="Arial" w:hAnsi="Arial" w:cs="Arial"/>
          <w:sz w:val="20"/>
          <w:szCs w:val="20"/>
        </w:rPr>
        <w:t>The Medicaid Managed Specialty Supports and Services Concurrent 1915(i)/(c) 1115 Waiver Program(s), the 1115 Healthy Michigan Plan and Substance Use Disorder Community Grant Programs Agreement with Mid-State Health Network</w:t>
      </w:r>
    </w:p>
    <w:p w14:paraId="5AC9054E" w14:textId="77777777" w:rsidR="00BE3ED7" w:rsidRPr="00C35A34" w:rsidRDefault="00BE3ED7" w:rsidP="00C35A34">
      <w:pPr>
        <w:numPr>
          <w:ilvl w:val="0"/>
          <w:numId w:val="9"/>
        </w:numPr>
        <w:tabs>
          <w:tab w:val="clear" w:pos="1440"/>
          <w:tab w:val="num" w:pos="1080"/>
        </w:tabs>
        <w:ind w:left="1080" w:hanging="360"/>
        <w:rPr>
          <w:rFonts w:ascii="Arial" w:hAnsi="Arial" w:cs="Arial"/>
          <w:sz w:val="20"/>
          <w:szCs w:val="20"/>
        </w:rPr>
      </w:pPr>
      <w:r w:rsidRPr="00C35A34">
        <w:rPr>
          <w:rFonts w:ascii="Arial" w:hAnsi="Arial" w:cs="Arial"/>
          <w:sz w:val="20"/>
          <w:szCs w:val="20"/>
        </w:rPr>
        <w:t>Michigan Department of Health and Human Services (MDHHS)/Community Mental Health Service Program (CMHSP) Managed Mental Health Support and Services Contract</w:t>
      </w:r>
    </w:p>
    <w:p w14:paraId="3025F63E" w14:textId="77777777" w:rsidR="00BE3ED7" w:rsidRPr="00C35A34" w:rsidRDefault="00BE3ED7" w:rsidP="00C35A34">
      <w:pPr>
        <w:numPr>
          <w:ilvl w:val="0"/>
          <w:numId w:val="9"/>
        </w:numPr>
        <w:tabs>
          <w:tab w:val="clear" w:pos="1440"/>
          <w:tab w:val="num" w:pos="1080"/>
        </w:tabs>
        <w:ind w:left="1080" w:hanging="360"/>
        <w:rPr>
          <w:rFonts w:ascii="Arial" w:hAnsi="Arial" w:cs="Arial"/>
          <w:sz w:val="20"/>
          <w:szCs w:val="20"/>
        </w:rPr>
      </w:pPr>
      <w:r w:rsidRPr="00C35A34">
        <w:rPr>
          <w:rFonts w:ascii="Arial" w:hAnsi="Arial" w:cs="Arial"/>
          <w:sz w:val="20"/>
          <w:szCs w:val="20"/>
        </w:rPr>
        <w:t>Medical Services Administration Manual: Community Mental Health Services Programs, Chapter III</w:t>
      </w:r>
    </w:p>
    <w:p w14:paraId="4B0226FF" w14:textId="77777777" w:rsidR="00BE3ED7" w:rsidRPr="00C35A34" w:rsidRDefault="00BE3ED7" w:rsidP="00C35A34">
      <w:pPr>
        <w:numPr>
          <w:ilvl w:val="0"/>
          <w:numId w:val="9"/>
        </w:numPr>
        <w:tabs>
          <w:tab w:val="clear" w:pos="1440"/>
          <w:tab w:val="num" w:pos="1080"/>
        </w:tabs>
        <w:ind w:left="1080" w:hanging="360"/>
        <w:rPr>
          <w:rFonts w:ascii="Arial" w:hAnsi="Arial" w:cs="Arial"/>
          <w:sz w:val="20"/>
          <w:szCs w:val="20"/>
        </w:rPr>
      </w:pPr>
      <w:r w:rsidRPr="00C35A34">
        <w:rPr>
          <w:rFonts w:ascii="Arial" w:hAnsi="Arial" w:cs="Arial"/>
          <w:sz w:val="20"/>
          <w:szCs w:val="20"/>
        </w:rPr>
        <w:t>The Joint Commission Comprehensive Accreditation Manual for Behavioral Health Care</w:t>
      </w:r>
    </w:p>
    <w:p w14:paraId="448A57ED" w14:textId="77777777" w:rsidR="00BE3ED7" w:rsidRPr="00C35A34" w:rsidRDefault="00BE3ED7" w:rsidP="00C35A34">
      <w:pPr>
        <w:numPr>
          <w:ilvl w:val="0"/>
          <w:numId w:val="9"/>
        </w:numPr>
        <w:tabs>
          <w:tab w:val="clear" w:pos="1440"/>
          <w:tab w:val="num" w:pos="1080"/>
        </w:tabs>
        <w:ind w:left="1080" w:hanging="360"/>
        <w:rPr>
          <w:rFonts w:ascii="Arial" w:hAnsi="Arial" w:cs="Arial"/>
          <w:sz w:val="20"/>
          <w:szCs w:val="20"/>
        </w:rPr>
      </w:pPr>
      <w:r w:rsidRPr="00C35A34">
        <w:rPr>
          <w:rFonts w:ascii="Arial" w:hAnsi="Arial" w:cs="Arial"/>
          <w:sz w:val="20"/>
          <w:szCs w:val="20"/>
        </w:rPr>
        <w:t>MDHHS Access System Standards – Effective October 1, 2008</w:t>
      </w:r>
    </w:p>
    <w:p w14:paraId="24A9FB5E" w14:textId="77777777" w:rsidR="00BE3ED7" w:rsidRPr="00C35A34" w:rsidRDefault="00BE3ED7" w:rsidP="00C35A34">
      <w:pPr>
        <w:numPr>
          <w:ilvl w:val="0"/>
          <w:numId w:val="9"/>
        </w:numPr>
        <w:tabs>
          <w:tab w:val="clear" w:pos="1440"/>
          <w:tab w:val="num" w:pos="1080"/>
        </w:tabs>
        <w:ind w:left="1080" w:hanging="360"/>
        <w:rPr>
          <w:rFonts w:ascii="Arial" w:hAnsi="Arial" w:cs="Arial"/>
          <w:sz w:val="20"/>
          <w:szCs w:val="20"/>
        </w:rPr>
      </w:pPr>
      <w:r w:rsidRPr="00C35A34">
        <w:rPr>
          <w:rFonts w:ascii="Arial" w:hAnsi="Arial" w:cs="Arial"/>
          <w:sz w:val="20"/>
          <w:szCs w:val="20"/>
        </w:rPr>
        <w:t>MDHHS Specialty Pre-Paid Health Plan 2002 Application for Participation (AFP)</w:t>
      </w:r>
    </w:p>
    <w:p w14:paraId="0CC20517" w14:textId="77777777" w:rsidR="00BE3ED7" w:rsidRPr="00C35A34" w:rsidRDefault="00BE3ED7" w:rsidP="00C35A34">
      <w:pPr>
        <w:numPr>
          <w:ilvl w:val="0"/>
          <w:numId w:val="9"/>
        </w:numPr>
        <w:tabs>
          <w:tab w:val="clear" w:pos="1440"/>
          <w:tab w:val="num" w:pos="1080"/>
        </w:tabs>
        <w:ind w:left="1080" w:hanging="360"/>
        <w:rPr>
          <w:rFonts w:ascii="Arial" w:hAnsi="Arial" w:cs="Arial"/>
          <w:sz w:val="20"/>
          <w:szCs w:val="20"/>
        </w:rPr>
      </w:pPr>
      <w:r w:rsidRPr="00C35A34">
        <w:rPr>
          <w:rFonts w:ascii="Arial" w:hAnsi="Arial" w:cs="Arial"/>
          <w:sz w:val="20"/>
          <w:szCs w:val="20"/>
        </w:rPr>
        <w:t>MDHHS Administrative Rules</w:t>
      </w:r>
    </w:p>
    <w:p w14:paraId="665C5181" w14:textId="77777777" w:rsidR="00BE3ED7" w:rsidRPr="00C35A34" w:rsidRDefault="00BE3ED7" w:rsidP="00C35A34">
      <w:pPr>
        <w:numPr>
          <w:ilvl w:val="0"/>
          <w:numId w:val="9"/>
        </w:numPr>
        <w:tabs>
          <w:tab w:val="clear" w:pos="1440"/>
          <w:tab w:val="num" w:pos="1080"/>
        </w:tabs>
        <w:ind w:left="1080" w:hanging="360"/>
        <w:rPr>
          <w:rFonts w:ascii="Arial" w:hAnsi="Arial" w:cs="Arial"/>
          <w:sz w:val="20"/>
          <w:szCs w:val="20"/>
        </w:rPr>
      </w:pPr>
      <w:r w:rsidRPr="00C35A34">
        <w:rPr>
          <w:rFonts w:ascii="Arial" w:hAnsi="Arial" w:cs="Arial"/>
          <w:sz w:val="20"/>
          <w:szCs w:val="20"/>
        </w:rPr>
        <w:t>MDHHS Technical Advisory for Establishing and Managing a General Fund (GF) Waiting List – March 2011</w:t>
      </w:r>
    </w:p>
    <w:p w14:paraId="3C0BF8F0" w14:textId="77777777" w:rsidR="00BE3ED7" w:rsidRPr="00C35A34" w:rsidRDefault="00BE3ED7" w:rsidP="00C35A34">
      <w:pPr>
        <w:numPr>
          <w:ilvl w:val="0"/>
          <w:numId w:val="9"/>
        </w:numPr>
        <w:tabs>
          <w:tab w:val="clear" w:pos="1440"/>
          <w:tab w:val="num" w:pos="1080"/>
        </w:tabs>
        <w:ind w:left="1080" w:hanging="360"/>
        <w:rPr>
          <w:rFonts w:ascii="Arial" w:hAnsi="Arial" w:cs="Arial"/>
          <w:sz w:val="20"/>
          <w:szCs w:val="20"/>
        </w:rPr>
      </w:pPr>
      <w:r w:rsidRPr="00C35A34">
        <w:rPr>
          <w:rFonts w:ascii="Arial" w:hAnsi="Arial" w:cs="Arial"/>
          <w:sz w:val="20"/>
          <w:szCs w:val="20"/>
        </w:rPr>
        <w:t>The Diagnostic and Statistical Manual of Mental Disorders (DSM)</w:t>
      </w:r>
    </w:p>
    <w:p w14:paraId="1B5B5652" w14:textId="77777777" w:rsidR="00BE3ED7" w:rsidRPr="00C35A34" w:rsidRDefault="00BE3ED7" w:rsidP="00C35A34">
      <w:pPr>
        <w:numPr>
          <w:ilvl w:val="0"/>
          <w:numId w:val="9"/>
        </w:numPr>
        <w:tabs>
          <w:tab w:val="clear" w:pos="1440"/>
          <w:tab w:val="num" w:pos="1080"/>
        </w:tabs>
        <w:ind w:left="1080" w:hanging="360"/>
        <w:rPr>
          <w:rFonts w:ascii="Arial" w:hAnsi="Arial" w:cs="Arial"/>
          <w:sz w:val="20"/>
          <w:szCs w:val="20"/>
        </w:rPr>
      </w:pPr>
      <w:r w:rsidRPr="00C35A34">
        <w:rPr>
          <w:rFonts w:ascii="Arial" w:hAnsi="Arial" w:cs="Arial"/>
          <w:sz w:val="20"/>
          <w:szCs w:val="20"/>
        </w:rPr>
        <w:t>Public Health Code PA 368 of 1978</w:t>
      </w:r>
    </w:p>
    <w:p w14:paraId="4426594C" w14:textId="77777777" w:rsidR="00BE3ED7" w:rsidRPr="00C35A34" w:rsidRDefault="00BE3ED7" w:rsidP="00C35A34">
      <w:pPr>
        <w:numPr>
          <w:ilvl w:val="0"/>
          <w:numId w:val="9"/>
        </w:numPr>
        <w:tabs>
          <w:tab w:val="clear" w:pos="1440"/>
          <w:tab w:val="num" w:pos="1080"/>
        </w:tabs>
        <w:ind w:left="1080" w:hanging="360"/>
        <w:rPr>
          <w:rFonts w:ascii="Arial" w:hAnsi="Arial" w:cs="Arial"/>
          <w:sz w:val="20"/>
          <w:szCs w:val="20"/>
        </w:rPr>
      </w:pPr>
      <w:r w:rsidRPr="00C35A34">
        <w:rPr>
          <w:rFonts w:ascii="Arial" w:hAnsi="Arial" w:cs="Arial"/>
          <w:sz w:val="20"/>
          <w:szCs w:val="20"/>
        </w:rPr>
        <w:t>Michigan Medicaid Provider Manual</w:t>
      </w:r>
    </w:p>
    <w:p w14:paraId="2F827EF3" w14:textId="12FBE2CD" w:rsidR="6D439639" w:rsidRPr="00C35A34" w:rsidRDefault="6D439639" w:rsidP="00C35A34">
      <w:pPr>
        <w:numPr>
          <w:ilvl w:val="0"/>
          <w:numId w:val="9"/>
        </w:numPr>
        <w:tabs>
          <w:tab w:val="clear" w:pos="1440"/>
          <w:tab w:val="num" w:pos="1080"/>
        </w:tabs>
        <w:ind w:left="1080" w:hanging="360"/>
        <w:rPr>
          <w:rFonts w:ascii="Arial" w:eastAsia="Arial" w:hAnsi="Arial" w:cs="Arial"/>
          <w:sz w:val="20"/>
          <w:szCs w:val="20"/>
        </w:rPr>
      </w:pPr>
      <w:r w:rsidRPr="00C35A34">
        <w:rPr>
          <w:rFonts w:ascii="Arial" w:eastAsia="Arial" w:hAnsi="Arial" w:cs="Arial"/>
          <w:sz w:val="20"/>
          <w:szCs w:val="20"/>
        </w:rPr>
        <w:t>Developmental Disabilities Assistance and Bill of Rights Act (P.L.106-402)</w:t>
      </w:r>
    </w:p>
    <w:p w14:paraId="5DAB6C7B" w14:textId="77777777" w:rsidR="00BE3ED7" w:rsidRPr="00C35A34" w:rsidRDefault="00BE3ED7" w:rsidP="00C35A34">
      <w:pPr>
        <w:rPr>
          <w:rFonts w:ascii="Arial" w:hAnsi="Arial" w:cs="Arial"/>
          <w:sz w:val="20"/>
          <w:szCs w:val="20"/>
        </w:rPr>
      </w:pPr>
    </w:p>
    <w:p w14:paraId="351D0CAA" w14:textId="77777777" w:rsidR="00BE3ED7" w:rsidRPr="00C35A34" w:rsidRDefault="00BE3ED7" w:rsidP="00C35A34">
      <w:pPr>
        <w:numPr>
          <w:ilvl w:val="0"/>
          <w:numId w:val="8"/>
        </w:numPr>
        <w:rPr>
          <w:rFonts w:ascii="Arial" w:hAnsi="Arial" w:cs="Arial"/>
          <w:sz w:val="20"/>
          <w:szCs w:val="20"/>
        </w:rPr>
      </w:pPr>
      <w:r w:rsidRPr="00C35A34">
        <w:rPr>
          <w:rFonts w:ascii="Arial" w:hAnsi="Arial" w:cs="Arial"/>
          <w:sz w:val="20"/>
          <w:szCs w:val="20"/>
        </w:rPr>
        <w:t>DEFINITIONS:</w:t>
      </w:r>
    </w:p>
    <w:tbl>
      <w:tblPr>
        <w:tblW w:w="9000" w:type="dxa"/>
        <w:tblInd w:w="828" w:type="dxa"/>
        <w:tblLook w:val="0000" w:firstRow="0" w:lastRow="0" w:firstColumn="0" w:lastColumn="0" w:noHBand="0" w:noVBand="0"/>
      </w:tblPr>
      <w:tblGrid>
        <w:gridCol w:w="3060"/>
        <w:gridCol w:w="5940"/>
      </w:tblGrid>
      <w:tr w:rsidR="00BE3ED7" w:rsidRPr="00C35A34" w14:paraId="2F5EA3C8" w14:textId="77777777" w:rsidTr="53C51ACB">
        <w:tc>
          <w:tcPr>
            <w:tcW w:w="3060" w:type="dxa"/>
          </w:tcPr>
          <w:p w14:paraId="08AD5F9E" w14:textId="77777777" w:rsidR="00BE3ED7" w:rsidRPr="00C35A34" w:rsidRDefault="00BE3ED7" w:rsidP="00C35A34">
            <w:pPr>
              <w:rPr>
                <w:rFonts w:ascii="Arial" w:hAnsi="Arial" w:cs="Arial"/>
                <w:sz w:val="20"/>
                <w:szCs w:val="20"/>
              </w:rPr>
            </w:pPr>
            <w:r w:rsidRPr="00C35A34">
              <w:rPr>
                <w:rFonts w:ascii="Arial" w:hAnsi="Arial" w:cs="Arial"/>
                <w:sz w:val="20"/>
                <w:szCs w:val="20"/>
              </w:rPr>
              <w:t>A.  ASSESSMENT</w:t>
            </w:r>
          </w:p>
          <w:p w14:paraId="02EB378F" w14:textId="77777777" w:rsidR="00BE3ED7" w:rsidRPr="00C35A34" w:rsidRDefault="00BE3ED7" w:rsidP="00C35A34">
            <w:pPr>
              <w:rPr>
                <w:rFonts w:ascii="Arial" w:hAnsi="Arial" w:cs="Arial"/>
                <w:sz w:val="20"/>
                <w:szCs w:val="20"/>
              </w:rPr>
            </w:pPr>
          </w:p>
          <w:p w14:paraId="6A05A809" w14:textId="77777777" w:rsidR="00BE3ED7" w:rsidRPr="00C35A34" w:rsidRDefault="00BE3ED7" w:rsidP="00C35A34">
            <w:pPr>
              <w:rPr>
                <w:rFonts w:ascii="Arial" w:hAnsi="Arial" w:cs="Arial"/>
                <w:sz w:val="20"/>
                <w:szCs w:val="20"/>
              </w:rPr>
            </w:pPr>
          </w:p>
          <w:p w14:paraId="5A39BBE3" w14:textId="77777777" w:rsidR="00BE3ED7" w:rsidRPr="00C35A34" w:rsidRDefault="00BE3ED7" w:rsidP="00C35A34">
            <w:pPr>
              <w:rPr>
                <w:rFonts w:ascii="Arial" w:hAnsi="Arial" w:cs="Arial"/>
                <w:sz w:val="20"/>
                <w:szCs w:val="20"/>
              </w:rPr>
            </w:pPr>
          </w:p>
        </w:tc>
        <w:tc>
          <w:tcPr>
            <w:tcW w:w="5940" w:type="dxa"/>
          </w:tcPr>
          <w:p w14:paraId="56DE015C" w14:textId="1DA25285" w:rsidR="00BE3ED7" w:rsidRPr="00C35A34" w:rsidRDefault="00BE3ED7" w:rsidP="00C35A34">
            <w:pPr>
              <w:rPr>
                <w:rFonts w:ascii="Arial" w:hAnsi="Arial" w:cs="Arial"/>
                <w:sz w:val="20"/>
                <w:szCs w:val="20"/>
              </w:rPr>
            </w:pPr>
            <w:r w:rsidRPr="00C35A34">
              <w:rPr>
                <w:rFonts w:ascii="Arial" w:hAnsi="Arial" w:cs="Arial"/>
                <w:sz w:val="20"/>
                <w:szCs w:val="20"/>
              </w:rPr>
              <w:t>A process for determining who is eligible for which service (or combination of service components), at which level of intensity, and for how long. An assessment is used to collect information to establish (or rule out) the presence of a qualifying mental illness/substance use disorder or an intellectual/developmental disability. It is also used to determine consumer’s strengths, areas of need, and general history including prior treatment</w:t>
            </w:r>
            <w:r w:rsidR="00640AC0" w:rsidRPr="00C35A34">
              <w:rPr>
                <w:rFonts w:ascii="Arial" w:hAnsi="Arial" w:cs="Arial"/>
                <w:sz w:val="20"/>
                <w:szCs w:val="20"/>
              </w:rPr>
              <w:t xml:space="preserve">. </w:t>
            </w:r>
            <w:r w:rsidRPr="00C35A34">
              <w:rPr>
                <w:rFonts w:ascii="Arial" w:hAnsi="Arial" w:cs="Arial"/>
                <w:sz w:val="20"/>
                <w:szCs w:val="20"/>
              </w:rPr>
              <w:t>Assessment outcomes are based on clinical judgment, diagnos</w:t>
            </w:r>
            <w:r w:rsidR="290FB070" w:rsidRPr="00C35A34">
              <w:rPr>
                <w:rFonts w:ascii="Arial" w:hAnsi="Arial" w:cs="Arial"/>
                <w:sz w:val="20"/>
                <w:szCs w:val="20"/>
              </w:rPr>
              <w:t>e</w:t>
            </w:r>
            <w:r w:rsidRPr="00C35A34">
              <w:rPr>
                <w:rFonts w:ascii="Arial" w:hAnsi="Arial" w:cs="Arial"/>
                <w:sz w:val="20"/>
                <w:szCs w:val="20"/>
              </w:rPr>
              <w:t xml:space="preserve">s, and standardized assessment </w:t>
            </w:r>
            <w:r w:rsidR="3DFB4AF9" w:rsidRPr="00C35A34">
              <w:rPr>
                <w:rFonts w:ascii="Arial" w:hAnsi="Arial" w:cs="Arial"/>
                <w:sz w:val="20"/>
                <w:szCs w:val="20"/>
              </w:rPr>
              <w:t>tools</w:t>
            </w:r>
            <w:r w:rsidRPr="00C35A34">
              <w:rPr>
                <w:rFonts w:ascii="Arial" w:hAnsi="Arial" w:cs="Arial"/>
                <w:sz w:val="20"/>
                <w:szCs w:val="20"/>
              </w:rPr>
              <w:t xml:space="preserve">. Service determinations are guided by </w:t>
            </w:r>
            <w:r w:rsidR="6DAC8E1C" w:rsidRPr="00C35A34">
              <w:rPr>
                <w:rFonts w:ascii="Arial" w:hAnsi="Arial" w:cs="Arial"/>
                <w:sz w:val="20"/>
                <w:szCs w:val="20"/>
              </w:rPr>
              <w:t>CMHCM’s Access Grid and CMHCM’s Level of Care Grids</w:t>
            </w:r>
            <w:r w:rsidRPr="00C35A34">
              <w:rPr>
                <w:rFonts w:ascii="Arial" w:hAnsi="Arial" w:cs="Arial"/>
                <w:sz w:val="20"/>
                <w:szCs w:val="20"/>
              </w:rPr>
              <w:t>. The assessment serves as the basis for the treatment plan</w:t>
            </w:r>
            <w:r w:rsidR="579C212F" w:rsidRPr="00C35A34">
              <w:rPr>
                <w:rFonts w:ascii="Arial" w:hAnsi="Arial" w:cs="Arial"/>
                <w:sz w:val="20"/>
                <w:szCs w:val="20"/>
              </w:rPr>
              <w:t xml:space="preserve"> and assists in engaging the consumer/family in the development of a treatment relationship.</w:t>
            </w:r>
            <w:r w:rsidRPr="00C35A34">
              <w:rPr>
                <w:rFonts w:ascii="Arial" w:hAnsi="Arial" w:cs="Arial"/>
                <w:sz w:val="20"/>
                <w:szCs w:val="20"/>
              </w:rPr>
              <w:t xml:space="preserve"> </w:t>
            </w:r>
          </w:p>
          <w:p w14:paraId="41C8F396" w14:textId="77777777" w:rsidR="00BE3ED7" w:rsidRPr="00C35A34" w:rsidRDefault="00BE3ED7" w:rsidP="00C35A34">
            <w:pPr>
              <w:rPr>
                <w:rFonts w:ascii="Arial" w:hAnsi="Arial" w:cs="Arial"/>
                <w:sz w:val="20"/>
                <w:szCs w:val="20"/>
              </w:rPr>
            </w:pPr>
          </w:p>
        </w:tc>
      </w:tr>
      <w:tr w:rsidR="00BE3ED7" w:rsidRPr="00C35A34" w14:paraId="57A7724B" w14:textId="77777777" w:rsidTr="53C51ACB">
        <w:tc>
          <w:tcPr>
            <w:tcW w:w="3060" w:type="dxa"/>
          </w:tcPr>
          <w:p w14:paraId="6ADA927B" w14:textId="77777777" w:rsidR="00BE3ED7" w:rsidRPr="00C35A34" w:rsidRDefault="00BE3ED7" w:rsidP="00C35A34">
            <w:pPr>
              <w:rPr>
                <w:rFonts w:ascii="Arial" w:hAnsi="Arial" w:cs="Arial"/>
                <w:sz w:val="20"/>
                <w:szCs w:val="20"/>
              </w:rPr>
            </w:pPr>
            <w:r w:rsidRPr="00C35A34">
              <w:rPr>
                <w:rFonts w:ascii="Arial" w:hAnsi="Arial" w:cs="Arial"/>
                <w:sz w:val="20"/>
                <w:szCs w:val="20"/>
              </w:rPr>
              <w:t>B. CONSUMER</w:t>
            </w:r>
          </w:p>
        </w:tc>
        <w:tc>
          <w:tcPr>
            <w:tcW w:w="5940" w:type="dxa"/>
          </w:tcPr>
          <w:p w14:paraId="48B5DA4D" w14:textId="77777777" w:rsidR="00BE3ED7" w:rsidRPr="00C35A34" w:rsidRDefault="00BE3ED7" w:rsidP="00C35A34">
            <w:pPr>
              <w:pStyle w:val="Style"/>
              <w:widowControl/>
              <w:autoSpaceDE/>
              <w:adjustRightInd/>
              <w:rPr>
                <w:rFonts w:ascii="Arial" w:hAnsi="Arial" w:cs="Arial"/>
                <w:szCs w:val="20"/>
              </w:rPr>
            </w:pPr>
            <w:r w:rsidRPr="00C35A34">
              <w:rPr>
                <w:rFonts w:ascii="Arial" w:hAnsi="Arial" w:cs="Arial"/>
                <w:szCs w:val="20"/>
              </w:rPr>
              <w:t>Broad, inclusive reference to an individual requesting or receiving mental health services delivered and/or managed by CMHCM, including Medicaid beneficiaries, and all others</w:t>
            </w:r>
            <w:r w:rsidRPr="00C35A34">
              <w:rPr>
                <w:rFonts w:ascii="Arial" w:hAnsi="Arial" w:cs="Arial"/>
                <w:bCs/>
                <w:szCs w:val="20"/>
              </w:rPr>
              <w:t xml:space="preserve"> </w:t>
            </w:r>
            <w:r w:rsidRPr="00C35A34">
              <w:rPr>
                <w:rFonts w:ascii="Arial" w:hAnsi="Arial" w:cs="Arial"/>
                <w:szCs w:val="20"/>
              </w:rPr>
              <w:t>receiving CMHCM services.</w:t>
            </w:r>
          </w:p>
          <w:p w14:paraId="72A3D3EC" w14:textId="77777777" w:rsidR="00BE3ED7" w:rsidRPr="00C35A34" w:rsidRDefault="00BE3ED7" w:rsidP="00C35A34">
            <w:pPr>
              <w:rPr>
                <w:rFonts w:ascii="Arial" w:hAnsi="Arial" w:cs="Arial"/>
                <w:sz w:val="20"/>
                <w:szCs w:val="20"/>
              </w:rPr>
            </w:pPr>
          </w:p>
        </w:tc>
      </w:tr>
      <w:tr w:rsidR="00BE3ED7" w:rsidRPr="00C35A34" w14:paraId="496DA79F" w14:textId="77777777" w:rsidTr="53C51ACB">
        <w:tc>
          <w:tcPr>
            <w:tcW w:w="3060" w:type="dxa"/>
          </w:tcPr>
          <w:p w14:paraId="35ABDEA1" w14:textId="77777777" w:rsidR="00BE3ED7" w:rsidRPr="00C35A34" w:rsidRDefault="00BE3ED7" w:rsidP="00C35A34">
            <w:pPr>
              <w:pStyle w:val="Header"/>
              <w:tabs>
                <w:tab w:val="clear" w:pos="4320"/>
                <w:tab w:val="clear" w:pos="8640"/>
              </w:tabs>
              <w:rPr>
                <w:rFonts w:cs="Arial"/>
                <w:szCs w:val="20"/>
              </w:rPr>
            </w:pPr>
            <w:r w:rsidRPr="00C35A34">
              <w:rPr>
                <w:rFonts w:cs="Arial"/>
                <w:szCs w:val="20"/>
              </w:rPr>
              <w:br w:type="page"/>
              <w:t>C. CO-OCCURRING</w:t>
            </w:r>
          </w:p>
          <w:p w14:paraId="0D0B940D" w14:textId="77777777" w:rsidR="00F82EBA" w:rsidRPr="00C35A34" w:rsidRDefault="00F82EBA" w:rsidP="00C35A34">
            <w:pPr>
              <w:pStyle w:val="Header"/>
              <w:tabs>
                <w:tab w:val="clear" w:pos="4320"/>
                <w:tab w:val="clear" w:pos="8640"/>
              </w:tabs>
              <w:rPr>
                <w:rFonts w:cs="Arial"/>
                <w:szCs w:val="20"/>
              </w:rPr>
            </w:pPr>
          </w:p>
        </w:tc>
        <w:tc>
          <w:tcPr>
            <w:tcW w:w="5940" w:type="dxa"/>
          </w:tcPr>
          <w:p w14:paraId="71C5D5EC" w14:textId="7339C2EC" w:rsidR="00F82EBA" w:rsidRPr="00C35A34" w:rsidRDefault="00BE3ED7" w:rsidP="00C35A34">
            <w:pPr>
              <w:rPr>
                <w:rFonts w:ascii="Arial" w:hAnsi="Arial" w:cs="Arial"/>
                <w:i/>
                <w:sz w:val="20"/>
                <w:szCs w:val="20"/>
              </w:rPr>
            </w:pPr>
            <w:r w:rsidRPr="00C35A34">
              <w:rPr>
                <w:rFonts w:ascii="Arial" w:hAnsi="Arial" w:cs="Arial"/>
                <w:sz w:val="20"/>
                <w:szCs w:val="20"/>
              </w:rPr>
              <w:t>A disorder in which a consumer has a serious mental illness diagnosis and a substance use disorder</w:t>
            </w:r>
            <w:r w:rsidRPr="00C35A34">
              <w:rPr>
                <w:rFonts w:ascii="Arial" w:hAnsi="Arial" w:cs="Arial"/>
                <w:i/>
                <w:sz w:val="20"/>
                <w:szCs w:val="20"/>
              </w:rPr>
              <w:t>.</w:t>
            </w:r>
          </w:p>
          <w:p w14:paraId="0E27B00A" w14:textId="77777777" w:rsidR="00BE3ED7" w:rsidRPr="00C35A34" w:rsidRDefault="00BE3ED7" w:rsidP="00C35A34">
            <w:pPr>
              <w:rPr>
                <w:rFonts w:ascii="Arial" w:hAnsi="Arial" w:cs="Arial"/>
                <w:sz w:val="20"/>
                <w:szCs w:val="20"/>
              </w:rPr>
            </w:pPr>
          </w:p>
        </w:tc>
      </w:tr>
    </w:tbl>
    <w:p w14:paraId="60061E4C" w14:textId="77777777" w:rsidR="00BE3ED7" w:rsidRPr="00C35A34" w:rsidRDefault="00BE3ED7" w:rsidP="00C35A34">
      <w:pPr>
        <w:rPr>
          <w:rFonts w:ascii="Arial" w:hAnsi="Arial" w:cs="Arial"/>
          <w:sz w:val="20"/>
          <w:szCs w:val="20"/>
        </w:rPr>
      </w:pPr>
    </w:p>
    <w:tbl>
      <w:tblPr>
        <w:tblW w:w="9000" w:type="dxa"/>
        <w:tblInd w:w="828" w:type="dxa"/>
        <w:tblLook w:val="0000" w:firstRow="0" w:lastRow="0" w:firstColumn="0" w:lastColumn="0" w:noHBand="0" w:noVBand="0"/>
      </w:tblPr>
      <w:tblGrid>
        <w:gridCol w:w="3060"/>
        <w:gridCol w:w="5940"/>
      </w:tblGrid>
      <w:tr w:rsidR="00BE3ED7" w:rsidRPr="00C35A34" w14:paraId="2645C144" w14:textId="77777777" w:rsidTr="00C35A34">
        <w:trPr>
          <w:trHeight w:val="3879"/>
        </w:trPr>
        <w:tc>
          <w:tcPr>
            <w:tcW w:w="3060" w:type="dxa"/>
          </w:tcPr>
          <w:p w14:paraId="64B27617" w14:textId="77777777" w:rsidR="00BE3ED7" w:rsidRPr="00C35A34" w:rsidRDefault="00BE3ED7" w:rsidP="00C35A34">
            <w:pPr>
              <w:pStyle w:val="Header"/>
              <w:tabs>
                <w:tab w:val="clear" w:pos="4320"/>
                <w:tab w:val="clear" w:pos="8640"/>
              </w:tabs>
              <w:rPr>
                <w:rFonts w:cs="Arial"/>
                <w:szCs w:val="20"/>
              </w:rPr>
            </w:pPr>
            <w:r w:rsidRPr="00C35A34">
              <w:rPr>
                <w:rFonts w:cs="Arial"/>
                <w:szCs w:val="20"/>
              </w:rPr>
              <w:lastRenderedPageBreak/>
              <w:t>D.  DEGREE OF DISABILITY</w:t>
            </w:r>
          </w:p>
        </w:tc>
        <w:tc>
          <w:tcPr>
            <w:tcW w:w="5940" w:type="dxa"/>
          </w:tcPr>
          <w:p w14:paraId="5A0FC34C" w14:textId="77777777" w:rsidR="00BE3ED7" w:rsidRPr="00C35A34" w:rsidRDefault="00BE3ED7" w:rsidP="00C35A34">
            <w:pPr>
              <w:ind w:left="-15"/>
              <w:rPr>
                <w:rFonts w:ascii="Arial" w:hAnsi="Arial" w:cs="Arial"/>
                <w:sz w:val="20"/>
                <w:szCs w:val="20"/>
              </w:rPr>
            </w:pPr>
            <w:r w:rsidRPr="00C35A34">
              <w:rPr>
                <w:rFonts w:ascii="Arial" w:hAnsi="Arial" w:cs="Arial"/>
                <w:sz w:val="20"/>
                <w:szCs w:val="20"/>
              </w:rPr>
              <w:t xml:space="preserve">Substantial disability/ serious functional impairment in at least one or more primary aspects of daily living such that self-sufficiency is markedly reduced. This includes: </w:t>
            </w:r>
          </w:p>
          <w:p w14:paraId="07EE621A" w14:textId="77777777" w:rsidR="00C35A34" w:rsidRPr="00C35A34" w:rsidRDefault="00BE3ED7" w:rsidP="00C35A34">
            <w:pPr>
              <w:numPr>
                <w:ilvl w:val="0"/>
                <w:numId w:val="25"/>
              </w:numPr>
              <w:tabs>
                <w:tab w:val="clear" w:pos="1515"/>
                <w:tab w:val="num" w:pos="345"/>
              </w:tabs>
              <w:ind w:hanging="1350"/>
              <w:rPr>
                <w:rFonts w:ascii="Arial" w:hAnsi="Arial" w:cs="Arial"/>
                <w:sz w:val="20"/>
                <w:szCs w:val="20"/>
              </w:rPr>
            </w:pPr>
            <w:r w:rsidRPr="00C35A34">
              <w:rPr>
                <w:rFonts w:ascii="Arial" w:hAnsi="Arial" w:cs="Arial"/>
                <w:sz w:val="20"/>
                <w:szCs w:val="20"/>
              </w:rPr>
              <w:t xml:space="preserve"> Personal hygiene and self-care,</w:t>
            </w:r>
          </w:p>
          <w:p w14:paraId="13061F23" w14:textId="77777777" w:rsidR="00C35A34" w:rsidRPr="00C35A34" w:rsidRDefault="00BE3ED7" w:rsidP="00C35A34">
            <w:pPr>
              <w:numPr>
                <w:ilvl w:val="0"/>
                <w:numId w:val="25"/>
              </w:numPr>
              <w:tabs>
                <w:tab w:val="clear" w:pos="1515"/>
                <w:tab w:val="num" w:pos="345"/>
              </w:tabs>
              <w:ind w:hanging="1350"/>
              <w:rPr>
                <w:rFonts w:ascii="Arial" w:hAnsi="Arial" w:cs="Arial"/>
                <w:sz w:val="20"/>
                <w:szCs w:val="20"/>
              </w:rPr>
            </w:pPr>
            <w:r w:rsidRPr="00C35A34">
              <w:rPr>
                <w:rFonts w:ascii="Arial" w:hAnsi="Arial" w:cs="Arial"/>
                <w:sz w:val="20"/>
                <w:szCs w:val="20"/>
              </w:rPr>
              <w:t xml:space="preserve">Self-direction, activities of daily living, </w:t>
            </w:r>
          </w:p>
          <w:p w14:paraId="117491C2" w14:textId="77777777" w:rsidR="00C35A34" w:rsidRPr="00C35A34" w:rsidRDefault="00BE3ED7" w:rsidP="00C35A34">
            <w:pPr>
              <w:numPr>
                <w:ilvl w:val="0"/>
                <w:numId w:val="25"/>
              </w:numPr>
              <w:tabs>
                <w:tab w:val="clear" w:pos="1515"/>
                <w:tab w:val="num" w:pos="345"/>
              </w:tabs>
              <w:ind w:hanging="1350"/>
              <w:rPr>
                <w:rFonts w:ascii="Arial" w:hAnsi="Arial" w:cs="Arial"/>
                <w:sz w:val="20"/>
                <w:szCs w:val="20"/>
              </w:rPr>
            </w:pPr>
            <w:r w:rsidRPr="00C35A34">
              <w:rPr>
                <w:rFonts w:ascii="Arial" w:hAnsi="Arial" w:cs="Arial"/>
                <w:sz w:val="20"/>
                <w:szCs w:val="20"/>
              </w:rPr>
              <w:t xml:space="preserve">Learning and recreation, or </w:t>
            </w:r>
          </w:p>
          <w:p w14:paraId="03A7EB3B" w14:textId="2405E6D0" w:rsidR="00BE3ED7" w:rsidRPr="00C35A34" w:rsidRDefault="00BE3ED7" w:rsidP="00C35A34">
            <w:pPr>
              <w:numPr>
                <w:ilvl w:val="0"/>
                <w:numId w:val="25"/>
              </w:numPr>
              <w:tabs>
                <w:tab w:val="clear" w:pos="1515"/>
                <w:tab w:val="num" w:pos="345"/>
              </w:tabs>
              <w:ind w:hanging="1350"/>
              <w:rPr>
                <w:rFonts w:ascii="Arial" w:hAnsi="Arial" w:cs="Arial"/>
                <w:sz w:val="20"/>
                <w:szCs w:val="20"/>
              </w:rPr>
            </w:pPr>
            <w:r w:rsidRPr="00C35A34">
              <w:rPr>
                <w:rFonts w:ascii="Arial" w:hAnsi="Arial" w:cs="Arial"/>
                <w:sz w:val="20"/>
                <w:szCs w:val="20"/>
              </w:rPr>
              <w:t>Social transactions and interpersonal relationships.</w:t>
            </w:r>
          </w:p>
          <w:p w14:paraId="44EAFD9C" w14:textId="77777777" w:rsidR="00BE3ED7" w:rsidRPr="00C35A34" w:rsidRDefault="00BE3ED7" w:rsidP="00C35A34">
            <w:pPr>
              <w:tabs>
                <w:tab w:val="left" w:pos="0"/>
                <w:tab w:val="left" w:pos="72"/>
              </w:tabs>
              <w:rPr>
                <w:rFonts w:ascii="Arial" w:hAnsi="Arial" w:cs="Arial"/>
                <w:sz w:val="20"/>
                <w:szCs w:val="20"/>
              </w:rPr>
            </w:pPr>
          </w:p>
          <w:p w14:paraId="3E699F77" w14:textId="177EB9FE" w:rsidR="00BE3ED7" w:rsidRPr="00C35A34" w:rsidRDefault="00BE3ED7" w:rsidP="00C35A34">
            <w:pPr>
              <w:tabs>
                <w:tab w:val="left" w:pos="252"/>
                <w:tab w:val="left" w:pos="612"/>
              </w:tabs>
              <w:rPr>
                <w:rFonts w:ascii="Arial" w:hAnsi="Arial" w:cs="Arial"/>
                <w:sz w:val="20"/>
                <w:szCs w:val="20"/>
              </w:rPr>
            </w:pPr>
            <w:r w:rsidRPr="00C35A34">
              <w:rPr>
                <w:rFonts w:ascii="Arial" w:hAnsi="Arial" w:cs="Arial"/>
                <w:sz w:val="20"/>
                <w:szCs w:val="20"/>
              </w:rPr>
              <w:t>In consumers 55 or older, loss of functional capacity might also include:</w:t>
            </w:r>
          </w:p>
          <w:p w14:paraId="0E410189" w14:textId="77777777" w:rsidR="00BE3ED7" w:rsidRPr="00C35A34" w:rsidRDefault="00BE3ED7" w:rsidP="00C35A34">
            <w:pPr>
              <w:numPr>
                <w:ilvl w:val="0"/>
                <w:numId w:val="26"/>
              </w:numPr>
              <w:tabs>
                <w:tab w:val="clear" w:pos="1512"/>
                <w:tab w:val="num" w:pos="345"/>
              </w:tabs>
              <w:ind w:left="345" w:hanging="180"/>
              <w:rPr>
                <w:rFonts w:ascii="Arial" w:hAnsi="Arial" w:cs="Arial"/>
                <w:sz w:val="20"/>
                <w:szCs w:val="20"/>
              </w:rPr>
            </w:pPr>
            <w:r w:rsidRPr="00C35A34">
              <w:rPr>
                <w:rFonts w:ascii="Arial" w:hAnsi="Arial" w:cs="Arial"/>
                <w:sz w:val="20"/>
                <w:szCs w:val="20"/>
              </w:rPr>
              <w:t>Loss of mobility,</w:t>
            </w:r>
          </w:p>
          <w:p w14:paraId="56675CFD" w14:textId="77777777" w:rsidR="00BE3ED7" w:rsidRPr="00C35A34" w:rsidRDefault="00BE3ED7" w:rsidP="00C35A34">
            <w:pPr>
              <w:numPr>
                <w:ilvl w:val="0"/>
                <w:numId w:val="26"/>
              </w:numPr>
              <w:tabs>
                <w:tab w:val="clear" w:pos="1512"/>
                <w:tab w:val="num" w:pos="345"/>
              </w:tabs>
              <w:ind w:left="345" w:hanging="180"/>
              <w:rPr>
                <w:rFonts w:ascii="Arial" w:hAnsi="Arial" w:cs="Arial"/>
                <w:sz w:val="20"/>
                <w:szCs w:val="20"/>
              </w:rPr>
            </w:pPr>
            <w:r w:rsidRPr="00C35A34">
              <w:rPr>
                <w:rFonts w:ascii="Arial" w:hAnsi="Arial" w:cs="Arial"/>
                <w:sz w:val="20"/>
                <w:szCs w:val="20"/>
              </w:rPr>
              <w:t xml:space="preserve">Sensory impairment, </w:t>
            </w:r>
          </w:p>
          <w:p w14:paraId="7A51E036" w14:textId="77777777" w:rsidR="00BE3ED7" w:rsidRPr="00C35A34" w:rsidRDefault="00BE3ED7" w:rsidP="00C35A34">
            <w:pPr>
              <w:numPr>
                <w:ilvl w:val="0"/>
                <w:numId w:val="26"/>
              </w:numPr>
              <w:tabs>
                <w:tab w:val="clear" w:pos="1512"/>
                <w:tab w:val="num" w:pos="345"/>
              </w:tabs>
              <w:ind w:left="345" w:hanging="180"/>
              <w:rPr>
                <w:rFonts w:ascii="Arial" w:hAnsi="Arial" w:cs="Arial"/>
                <w:sz w:val="20"/>
                <w:szCs w:val="20"/>
              </w:rPr>
            </w:pPr>
            <w:r w:rsidRPr="00C35A34">
              <w:rPr>
                <w:rFonts w:ascii="Arial" w:hAnsi="Arial" w:cs="Arial"/>
                <w:sz w:val="20"/>
                <w:szCs w:val="20"/>
              </w:rPr>
              <w:t xml:space="preserve">Physical stamina to perform activities of daily living or ability to communicate immediate needs as the result of medical conditions requiring professional supervision, or </w:t>
            </w:r>
          </w:p>
          <w:p w14:paraId="635FE086" w14:textId="6C46A183" w:rsidR="00BE3ED7" w:rsidRPr="00C35A34" w:rsidRDefault="00BE3ED7" w:rsidP="00C35A34">
            <w:pPr>
              <w:numPr>
                <w:ilvl w:val="0"/>
                <w:numId w:val="26"/>
              </w:numPr>
              <w:tabs>
                <w:tab w:val="clear" w:pos="1512"/>
                <w:tab w:val="num" w:pos="345"/>
              </w:tabs>
              <w:ind w:left="345" w:hanging="180"/>
              <w:rPr>
                <w:rFonts w:ascii="Arial" w:hAnsi="Arial" w:cs="Arial"/>
                <w:sz w:val="20"/>
                <w:szCs w:val="20"/>
              </w:rPr>
            </w:pPr>
            <w:r w:rsidRPr="00C35A34">
              <w:rPr>
                <w:rFonts w:ascii="Arial" w:hAnsi="Arial" w:cs="Arial"/>
                <w:sz w:val="20"/>
                <w:szCs w:val="20"/>
              </w:rPr>
              <w:t>Conditions resulting from long-term institutionalization.</w:t>
            </w:r>
          </w:p>
          <w:p w14:paraId="4B94D5A5" w14:textId="77777777" w:rsidR="00BE3ED7" w:rsidRPr="00C35A34" w:rsidRDefault="00BE3ED7" w:rsidP="00C35A34">
            <w:pPr>
              <w:pStyle w:val="BodyText"/>
              <w:ind w:left="72"/>
              <w:rPr>
                <w:szCs w:val="20"/>
              </w:rPr>
            </w:pPr>
          </w:p>
        </w:tc>
      </w:tr>
      <w:tr w:rsidR="5BF01E74" w:rsidRPr="00C35A34" w14:paraId="43D459A5" w14:textId="77777777" w:rsidTr="689259F8">
        <w:trPr>
          <w:trHeight w:val="300"/>
        </w:trPr>
        <w:tc>
          <w:tcPr>
            <w:tcW w:w="3060" w:type="dxa"/>
          </w:tcPr>
          <w:p w14:paraId="67B621EB" w14:textId="5BD8BBCD" w:rsidR="428EC9A1" w:rsidRPr="00C35A34" w:rsidRDefault="6F82BE03" w:rsidP="00C35A34">
            <w:pPr>
              <w:pStyle w:val="Header"/>
              <w:ind w:left="230" w:hanging="230"/>
              <w:rPr>
                <w:rFonts w:cs="Arial"/>
                <w:szCs w:val="20"/>
              </w:rPr>
            </w:pPr>
            <w:r w:rsidRPr="00C35A34">
              <w:rPr>
                <w:rFonts w:cs="Arial"/>
                <w:szCs w:val="20"/>
              </w:rPr>
              <w:t>E. DEVELOPMENTAL DISABILITY</w:t>
            </w:r>
          </w:p>
        </w:tc>
        <w:tc>
          <w:tcPr>
            <w:tcW w:w="5940" w:type="dxa"/>
          </w:tcPr>
          <w:p w14:paraId="58FFDD46" w14:textId="7EC43487" w:rsidR="428EC9A1" w:rsidRPr="00C35A34" w:rsidRDefault="6F82BE03" w:rsidP="00C35A34">
            <w:pPr>
              <w:rPr>
                <w:rFonts w:ascii="Arial" w:hAnsi="Arial" w:cs="Arial"/>
                <w:sz w:val="20"/>
                <w:szCs w:val="20"/>
              </w:rPr>
            </w:pPr>
            <w:r w:rsidRPr="00C35A34">
              <w:rPr>
                <w:rFonts w:ascii="Arial" w:hAnsi="Arial" w:cs="Arial"/>
                <w:sz w:val="20"/>
                <w:szCs w:val="20"/>
              </w:rPr>
              <w:t>Either of the following:</w:t>
            </w:r>
          </w:p>
          <w:p w14:paraId="31B86129" w14:textId="7DD4A427" w:rsidR="428EC9A1" w:rsidRPr="00C35A34" w:rsidRDefault="6F82BE03" w:rsidP="00923487">
            <w:pPr>
              <w:pStyle w:val="ListParagraph"/>
              <w:numPr>
                <w:ilvl w:val="0"/>
                <w:numId w:val="4"/>
              </w:numPr>
              <w:spacing w:line="240" w:lineRule="auto"/>
              <w:ind w:left="320" w:hanging="320"/>
              <w:rPr>
                <w:rFonts w:ascii="Arial" w:hAnsi="Arial" w:cs="Arial"/>
                <w:sz w:val="20"/>
                <w:szCs w:val="20"/>
              </w:rPr>
            </w:pPr>
            <w:r w:rsidRPr="00C35A34">
              <w:rPr>
                <w:rFonts w:ascii="Arial" w:hAnsi="Arial" w:cs="Arial"/>
                <w:sz w:val="20"/>
                <w:szCs w:val="20"/>
              </w:rPr>
              <w:t xml:space="preserve">If applied to an individual older than </w:t>
            </w:r>
            <w:r w:rsidR="00C35A34">
              <w:rPr>
                <w:rFonts w:ascii="Arial" w:hAnsi="Arial" w:cs="Arial"/>
                <w:sz w:val="20"/>
                <w:szCs w:val="20"/>
              </w:rPr>
              <w:t>five</w:t>
            </w:r>
            <w:r w:rsidRPr="00C35A34">
              <w:rPr>
                <w:rFonts w:ascii="Arial" w:hAnsi="Arial" w:cs="Arial"/>
                <w:sz w:val="20"/>
                <w:szCs w:val="20"/>
              </w:rPr>
              <w:t xml:space="preserve"> years of age, a severe, chronic condition that meets </w:t>
            </w:r>
            <w:r w:rsidR="001979E7" w:rsidRPr="00C35A34">
              <w:rPr>
                <w:rFonts w:ascii="Arial" w:hAnsi="Arial" w:cs="Arial"/>
                <w:sz w:val="20"/>
                <w:szCs w:val="20"/>
              </w:rPr>
              <w:t>all</w:t>
            </w:r>
            <w:r w:rsidRPr="00C35A34">
              <w:rPr>
                <w:rFonts w:ascii="Arial" w:hAnsi="Arial" w:cs="Arial"/>
                <w:sz w:val="20"/>
                <w:szCs w:val="20"/>
              </w:rPr>
              <w:t xml:space="preserve"> the following requirements:</w:t>
            </w:r>
          </w:p>
          <w:p w14:paraId="54EBE3B0" w14:textId="4FC793A6" w:rsidR="428EC9A1" w:rsidRPr="00C35A34" w:rsidRDefault="6F82BE03" w:rsidP="00923487">
            <w:pPr>
              <w:pStyle w:val="ListParagraph"/>
              <w:numPr>
                <w:ilvl w:val="0"/>
                <w:numId w:val="3"/>
              </w:numPr>
              <w:spacing w:line="240" w:lineRule="auto"/>
              <w:ind w:left="590" w:hanging="270"/>
              <w:rPr>
                <w:rFonts w:ascii="Arial" w:hAnsi="Arial" w:cs="Arial"/>
                <w:sz w:val="20"/>
                <w:szCs w:val="20"/>
              </w:rPr>
            </w:pPr>
            <w:r w:rsidRPr="00C35A34">
              <w:rPr>
                <w:rFonts w:ascii="Arial" w:hAnsi="Arial" w:cs="Arial"/>
                <w:sz w:val="20"/>
                <w:szCs w:val="20"/>
              </w:rPr>
              <w:t>Is attributable to a mental or physical impairment or a combination of mental and physical impairments</w:t>
            </w:r>
            <w:r w:rsidR="00AD5209">
              <w:rPr>
                <w:rFonts w:ascii="Arial" w:hAnsi="Arial" w:cs="Arial"/>
                <w:sz w:val="20"/>
                <w:szCs w:val="20"/>
              </w:rPr>
              <w:t>.</w:t>
            </w:r>
          </w:p>
          <w:p w14:paraId="5F019E36" w14:textId="7BCEA834" w:rsidR="428EC9A1" w:rsidRPr="00C35A34" w:rsidRDefault="6F82BE03" w:rsidP="00923487">
            <w:pPr>
              <w:pStyle w:val="ListParagraph"/>
              <w:numPr>
                <w:ilvl w:val="0"/>
                <w:numId w:val="3"/>
              </w:numPr>
              <w:spacing w:line="240" w:lineRule="auto"/>
              <w:ind w:left="590" w:hanging="270"/>
              <w:rPr>
                <w:rFonts w:ascii="Arial" w:hAnsi="Arial" w:cs="Arial"/>
                <w:sz w:val="20"/>
                <w:szCs w:val="20"/>
              </w:rPr>
            </w:pPr>
            <w:r w:rsidRPr="00C35A34">
              <w:rPr>
                <w:rFonts w:ascii="Arial" w:hAnsi="Arial" w:cs="Arial"/>
                <w:sz w:val="20"/>
                <w:szCs w:val="20"/>
              </w:rPr>
              <w:t>Is manifested before the individual is 22 years old.</w:t>
            </w:r>
          </w:p>
          <w:p w14:paraId="1261405C" w14:textId="54F96770" w:rsidR="428EC9A1" w:rsidRPr="00C35A34" w:rsidRDefault="6F82BE03" w:rsidP="00923487">
            <w:pPr>
              <w:pStyle w:val="ListParagraph"/>
              <w:numPr>
                <w:ilvl w:val="0"/>
                <w:numId w:val="3"/>
              </w:numPr>
              <w:spacing w:line="240" w:lineRule="auto"/>
              <w:ind w:left="590" w:hanging="270"/>
              <w:rPr>
                <w:rFonts w:ascii="Arial" w:hAnsi="Arial" w:cs="Arial"/>
                <w:sz w:val="20"/>
                <w:szCs w:val="20"/>
              </w:rPr>
            </w:pPr>
            <w:r w:rsidRPr="00C35A34">
              <w:rPr>
                <w:rFonts w:ascii="Arial" w:hAnsi="Arial" w:cs="Arial"/>
                <w:sz w:val="20"/>
                <w:szCs w:val="20"/>
              </w:rPr>
              <w:t>Is likely to continue indefinitely.</w:t>
            </w:r>
          </w:p>
          <w:p w14:paraId="760AA3E5" w14:textId="02AA660A" w:rsidR="428EC9A1" w:rsidRPr="00C35A34" w:rsidRDefault="6F82BE03" w:rsidP="00923487">
            <w:pPr>
              <w:pStyle w:val="ListParagraph"/>
              <w:numPr>
                <w:ilvl w:val="0"/>
                <w:numId w:val="3"/>
              </w:numPr>
              <w:spacing w:line="240" w:lineRule="auto"/>
              <w:ind w:left="590" w:hanging="270"/>
              <w:rPr>
                <w:rFonts w:ascii="Arial" w:hAnsi="Arial" w:cs="Arial"/>
                <w:sz w:val="20"/>
                <w:szCs w:val="20"/>
              </w:rPr>
            </w:pPr>
            <w:r w:rsidRPr="00C35A34">
              <w:rPr>
                <w:rFonts w:ascii="Arial" w:hAnsi="Arial" w:cs="Arial"/>
                <w:sz w:val="20"/>
                <w:szCs w:val="20"/>
              </w:rPr>
              <w:t xml:space="preserve">Results in substantial functional limitations in </w:t>
            </w:r>
            <w:r w:rsidR="00640AC0" w:rsidRPr="00C35A34">
              <w:rPr>
                <w:rFonts w:ascii="Arial" w:hAnsi="Arial" w:cs="Arial"/>
                <w:sz w:val="20"/>
                <w:szCs w:val="20"/>
              </w:rPr>
              <w:t>three</w:t>
            </w:r>
            <w:r w:rsidRPr="00C35A34">
              <w:rPr>
                <w:rFonts w:ascii="Arial" w:hAnsi="Arial" w:cs="Arial"/>
                <w:sz w:val="20"/>
                <w:szCs w:val="20"/>
              </w:rPr>
              <w:t xml:space="preserve"> or more of the following areas of major life activity:</w:t>
            </w:r>
          </w:p>
          <w:p w14:paraId="426C9D53" w14:textId="02D421B4" w:rsidR="428EC9A1" w:rsidRPr="00C35A34" w:rsidRDefault="6F82BE03" w:rsidP="00923487">
            <w:pPr>
              <w:pStyle w:val="ListParagraph"/>
              <w:numPr>
                <w:ilvl w:val="0"/>
                <w:numId w:val="2"/>
              </w:numPr>
              <w:spacing w:line="240" w:lineRule="auto"/>
              <w:ind w:left="860" w:hanging="270"/>
              <w:rPr>
                <w:rFonts w:ascii="Arial" w:hAnsi="Arial" w:cs="Arial"/>
                <w:sz w:val="20"/>
                <w:szCs w:val="20"/>
              </w:rPr>
            </w:pPr>
            <w:r w:rsidRPr="00C35A34">
              <w:rPr>
                <w:rFonts w:ascii="Arial" w:hAnsi="Arial" w:cs="Arial"/>
                <w:sz w:val="20"/>
                <w:szCs w:val="20"/>
              </w:rPr>
              <w:t>Self-care.</w:t>
            </w:r>
          </w:p>
          <w:p w14:paraId="3DCB92BE" w14:textId="60E3A528" w:rsidR="428EC9A1" w:rsidRPr="00C35A34" w:rsidRDefault="6F82BE03" w:rsidP="00923487">
            <w:pPr>
              <w:pStyle w:val="ListParagraph"/>
              <w:numPr>
                <w:ilvl w:val="0"/>
                <w:numId w:val="2"/>
              </w:numPr>
              <w:spacing w:line="240" w:lineRule="auto"/>
              <w:ind w:left="860" w:hanging="270"/>
              <w:rPr>
                <w:rFonts w:ascii="Arial" w:hAnsi="Arial" w:cs="Arial"/>
                <w:sz w:val="20"/>
                <w:szCs w:val="20"/>
              </w:rPr>
            </w:pPr>
            <w:r w:rsidRPr="00C35A34">
              <w:rPr>
                <w:rFonts w:ascii="Arial" w:hAnsi="Arial" w:cs="Arial"/>
                <w:sz w:val="20"/>
                <w:szCs w:val="20"/>
              </w:rPr>
              <w:t>Receptive and expressive language.</w:t>
            </w:r>
          </w:p>
          <w:p w14:paraId="25D47FB8" w14:textId="208F5B3C" w:rsidR="428EC9A1" w:rsidRPr="00C35A34" w:rsidRDefault="6F82BE03" w:rsidP="00923487">
            <w:pPr>
              <w:pStyle w:val="ListParagraph"/>
              <w:numPr>
                <w:ilvl w:val="0"/>
                <w:numId w:val="2"/>
              </w:numPr>
              <w:spacing w:line="240" w:lineRule="auto"/>
              <w:ind w:left="860" w:hanging="270"/>
              <w:rPr>
                <w:rFonts w:ascii="Arial" w:hAnsi="Arial" w:cs="Arial"/>
                <w:sz w:val="20"/>
                <w:szCs w:val="20"/>
              </w:rPr>
            </w:pPr>
            <w:r w:rsidRPr="00C35A34">
              <w:rPr>
                <w:rFonts w:ascii="Arial" w:hAnsi="Arial" w:cs="Arial"/>
                <w:sz w:val="20"/>
                <w:szCs w:val="20"/>
              </w:rPr>
              <w:t>Learning.</w:t>
            </w:r>
          </w:p>
          <w:p w14:paraId="5096CFF9" w14:textId="0AD11909" w:rsidR="428EC9A1" w:rsidRPr="00C35A34" w:rsidRDefault="6F82BE03" w:rsidP="00923487">
            <w:pPr>
              <w:pStyle w:val="ListParagraph"/>
              <w:numPr>
                <w:ilvl w:val="0"/>
                <w:numId w:val="2"/>
              </w:numPr>
              <w:spacing w:line="240" w:lineRule="auto"/>
              <w:ind w:left="860" w:hanging="270"/>
              <w:rPr>
                <w:rFonts w:ascii="Arial" w:hAnsi="Arial" w:cs="Arial"/>
                <w:sz w:val="20"/>
                <w:szCs w:val="20"/>
              </w:rPr>
            </w:pPr>
            <w:r w:rsidRPr="00C35A34">
              <w:rPr>
                <w:rFonts w:ascii="Arial" w:hAnsi="Arial" w:cs="Arial"/>
                <w:sz w:val="20"/>
                <w:szCs w:val="20"/>
              </w:rPr>
              <w:t>Mobility.</w:t>
            </w:r>
          </w:p>
          <w:p w14:paraId="6FB6FC45" w14:textId="35971426" w:rsidR="428EC9A1" w:rsidRPr="00C35A34" w:rsidRDefault="6F82BE03" w:rsidP="00923487">
            <w:pPr>
              <w:pStyle w:val="ListParagraph"/>
              <w:numPr>
                <w:ilvl w:val="0"/>
                <w:numId w:val="2"/>
              </w:numPr>
              <w:spacing w:line="240" w:lineRule="auto"/>
              <w:ind w:left="860" w:hanging="270"/>
              <w:rPr>
                <w:rFonts w:ascii="Arial" w:hAnsi="Arial" w:cs="Arial"/>
                <w:sz w:val="20"/>
                <w:szCs w:val="20"/>
              </w:rPr>
            </w:pPr>
            <w:r w:rsidRPr="00C35A34">
              <w:rPr>
                <w:rFonts w:ascii="Arial" w:hAnsi="Arial" w:cs="Arial"/>
                <w:sz w:val="20"/>
                <w:szCs w:val="20"/>
              </w:rPr>
              <w:t>Self-direction.</w:t>
            </w:r>
          </w:p>
          <w:p w14:paraId="1FFA691E" w14:textId="23A49446" w:rsidR="428EC9A1" w:rsidRPr="00C35A34" w:rsidRDefault="6F82BE03" w:rsidP="00923487">
            <w:pPr>
              <w:pStyle w:val="ListParagraph"/>
              <w:numPr>
                <w:ilvl w:val="0"/>
                <w:numId w:val="2"/>
              </w:numPr>
              <w:spacing w:line="240" w:lineRule="auto"/>
              <w:ind w:left="860" w:hanging="270"/>
              <w:rPr>
                <w:rFonts w:ascii="Arial" w:hAnsi="Arial" w:cs="Arial"/>
                <w:sz w:val="20"/>
                <w:szCs w:val="20"/>
              </w:rPr>
            </w:pPr>
            <w:r w:rsidRPr="00C35A34">
              <w:rPr>
                <w:rFonts w:ascii="Arial" w:hAnsi="Arial" w:cs="Arial"/>
                <w:sz w:val="20"/>
                <w:szCs w:val="20"/>
              </w:rPr>
              <w:t>Capacity for independent living.</w:t>
            </w:r>
          </w:p>
          <w:p w14:paraId="0CBF5F96" w14:textId="187185EA" w:rsidR="428EC9A1" w:rsidRPr="00C35A34" w:rsidRDefault="6F82BE03" w:rsidP="00923487">
            <w:pPr>
              <w:pStyle w:val="ListParagraph"/>
              <w:numPr>
                <w:ilvl w:val="0"/>
                <w:numId w:val="2"/>
              </w:numPr>
              <w:spacing w:line="240" w:lineRule="auto"/>
              <w:ind w:left="860" w:hanging="270"/>
              <w:rPr>
                <w:rFonts w:ascii="Arial" w:hAnsi="Arial" w:cs="Arial"/>
                <w:sz w:val="20"/>
                <w:szCs w:val="20"/>
              </w:rPr>
            </w:pPr>
            <w:r w:rsidRPr="00C35A34">
              <w:rPr>
                <w:rFonts w:ascii="Arial" w:hAnsi="Arial" w:cs="Arial"/>
                <w:sz w:val="20"/>
                <w:szCs w:val="20"/>
              </w:rPr>
              <w:t>Economic self-sufficiency.</w:t>
            </w:r>
          </w:p>
          <w:p w14:paraId="7F70B137" w14:textId="22243ECB" w:rsidR="428EC9A1" w:rsidRPr="00C35A34" w:rsidRDefault="6F82BE03" w:rsidP="00923487">
            <w:pPr>
              <w:pStyle w:val="ListParagraph"/>
              <w:numPr>
                <w:ilvl w:val="0"/>
                <w:numId w:val="3"/>
              </w:numPr>
              <w:spacing w:line="240" w:lineRule="auto"/>
              <w:ind w:left="590" w:hanging="270"/>
              <w:rPr>
                <w:rFonts w:ascii="Arial" w:hAnsi="Arial" w:cs="Arial"/>
                <w:sz w:val="20"/>
                <w:szCs w:val="20"/>
              </w:rPr>
            </w:pPr>
            <w:r w:rsidRPr="00C35A34">
              <w:rPr>
                <w:rFonts w:ascii="Arial" w:hAnsi="Arial" w:cs="Arial"/>
                <w:sz w:val="20"/>
                <w:szCs w:val="20"/>
              </w:rPr>
              <w:t>Reflects the individual's need for a combination and sequence of special, interdisciplinary, or generic care, treatment, or other services that are of lifelong or extended duration and are individually planned and coordinated.</w:t>
            </w:r>
          </w:p>
          <w:p w14:paraId="2F2F1359" w14:textId="6514DE02" w:rsidR="428EC9A1" w:rsidRPr="00C35A34" w:rsidRDefault="6F82BE03" w:rsidP="00923487">
            <w:pPr>
              <w:pStyle w:val="ListParagraph"/>
              <w:numPr>
                <w:ilvl w:val="0"/>
                <w:numId w:val="4"/>
              </w:numPr>
              <w:spacing w:line="240" w:lineRule="auto"/>
              <w:ind w:left="320" w:hanging="320"/>
              <w:rPr>
                <w:rFonts w:ascii="Arial" w:hAnsi="Arial" w:cs="Arial"/>
                <w:sz w:val="20"/>
                <w:szCs w:val="20"/>
              </w:rPr>
            </w:pPr>
            <w:r w:rsidRPr="00C35A34">
              <w:rPr>
                <w:rFonts w:ascii="Arial" w:hAnsi="Arial" w:cs="Arial"/>
                <w:sz w:val="20"/>
                <w:szCs w:val="20"/>
              </w:rPr>
              <w:t xml:space="preserve">If applied to a minor from birth to </w:t>
            </w:r>
            <w:r w:rsidR="00923487">
              <w:rPr>
                <w:rFonts w:ascii="Arial" w:hAnsi="Arial" w:cs="Arial"/>
                <w:sz w:val="20"/>
                <w:szCs w:val="20"/>
              </w:rPr>
              <w:t>five</w:t>
            </w:r>
            <w:r w:rsidRPr="00C35A34">
              <w:rPr>
                <w:rFonts w:ascii="Arial" w:hAnsi="Arial" w:cs="Arial"/>
                <w:sz w:val="20"/>
                <w:szCs w:val="20"/>
              </w:rPr>
              <w:t xml:space="preserve"> years of age, a substantial developmental delay or a specific congenital or acquired condition with a high probability of resulting in developmental disability as defined in </w:t>
            </w:r>
            <w:r w:rsidR="1B418D04" w:rsidRPr="00C35A34">
              <w:rPr>
                <w:rFonts w:ascii="Arial" w:hAnsi="Arial" w:cs="Arial"/>
                <w:sz w:val="20"/>
                <w:szCs w:val="20"/>
              </w:rPr>
              <w:t>section one (1.</w:t>
            </w:r>
            <w:r w:rsidRPr="00C35A34">
              <w:rPr>
                <w:rFonts w:ascii="Arial" w:hAnsi="Arial" w:cs="Arial"/>
                <w:sz w:val="20"/>
                <w:szCs w:val="20"/>
              </w:rPr>
              <w:t>)</w:t>
            </w:r>
            <w:r w:rsidR="4F56E74D" w:rsidRPr="00C35A34">
              <w:rPr>
                <w:rFonts w:ascii="Arial" w:hAnsi="Arial" w:cs="Arial"/>
                <w:sz w:val="20"/>
                <w:szCs w:val="20"/>
              </w:rPr>
              <w:t xml:space="preserve"> above</w:t>
            </w:r>
            <w:r w:rsidRPr="00C35A34">
              <w:rPr>
                <w:rFonts w:ascii="Arial" w:hAnsi="Arial" w:cs="Arial"/>
                <w:sz w:val="20"/>
                <w:szCs w:val="20"/>
              </w:rPr>
              <w:t xml:space="preserve"> if services are not provided.</w:t>
            </w:r>
          </w:p>
          <w:p w14:paraId="13F2FD4D" w14:textId="5343C7DF" w:rsidR="5CEE112D" w:rsidRPr="00C35A34" w:rsidRDefault="00923487" w:rsidP="00923487">
            <w:pPr>
              <w:pStyle w:val="ListParagraph"/>
              <w:numPr>
                <w:ilvl w:val="0"/>
                <w:numId w:val="4"/>
              </w:numPr>
              <w:spacing w:line="240" w:lineRule="auto"/>
              <w:ind w:left="320" w:hanging="320"/>
              <w:rPr>
                <w:rFonts w:ascii="Arial" w:hAnsi="Arial" w:cs="Arial"/>
                <w:sz w:val="20"/>
                <w:szCs w:val="20"/>
              </w:rPr>
            </w:pPr>
            <w:r w:rsidRPr="00C35A34">
              <w:rPr>
                <w:rFonts w:ascii="Arial" w:hAnsi="Arial" w:cs="Arial"/>
                <w:sz w:val="20"/>
                <w:szCs w:val="20"/>
              </w:rPr>
              <w:t>(</w:t>
            </w:r>
            <w:r w:rsidRPr="00C35A34">
              <w:rPr>
                <w:rFonts w:ascii="Arial" w:eastAsia="Arial" w:hAnsi="Arial" w:cs="Arial"/>
                <w:sz w:val="20"/>
                <w:szCs w:val="20"/>
              </w:rPr>
              <w:t xml:space="preserve">See </w:t>
            </w:r>
            <w:hyperlink r:id="rId11" w:history="1">
              <w:r w:rsidRPr="00923487">
                <w:rPr>
                  <w:rStyle w:val="Hyperlink"/>
                  <w:rFonts w:ascii="Arial" w:eastAsia="Arial" w:hAnsi="Arial" w:cs="Arial"/>
                  <w:sz w:val="20"/>
                  <w:szCs w:val="20"/>
                </w:rPr>
                <w:t>Intellectual/Developmental Disability (I/DD) – Administrative Guideline (2.300.037)</w:t>
              </w:r>
            </w:hyperlink>
            <w:r w:rsidRPr="00C35A34">
              <w:rPr>
                <w:rFonts w:ascii="Arial" w:eastAsia="Arial" w:hAnsi="Arial" w:cs="Arial"/>
                <w:sz w:val="20"/>
                <w:szCs w:val="20"/>
              </w:rPr>
              <w:t xml:space="preserve"> for further </w:t>
            </w:r>
            <w:r w:rsidR="29386679" w:rsidRPr="00C35A34">
              <w:rPr>
                <w:rFonts w:ascii="Arial" w:eastAsia="Arial" w:hAnsi="Arial" w:cs="Arial"/>
                <w:sz w:val="20"/>
                <w:szCs w:val="20"/>
              </w:rPr>
              <w:t>determination of developmental disability).</w:t>
            </w:r>
          </w:p>
        </w:tc>
      </w:tr>
      <w:tr w:rsidR="00BE3ED7" w:rsidRPr="00C35A34" w14:paraId="3B196868" w14:textId="77777777" w:rsidTr="689259F8">
        <w:tc>
          <w:tcPr>
            <w:tcW w:w="3060" w:type="dxa"/>
          </w:tcPr>
          <w:p w14:paraId="570C6EB3" w14:textId="594D77CA" w:rsidR="00BE3ED7" w:rsidRPr="00C35A34" w:rsidRDefault="53CE2EE9" w:rsidP="00C35A34">
            <w:pPr>
              <w:pStyle w:val="Header"/>
              <w:tabs>
                <w:tab w:val="clear" w:pos="4320"/>
                <w:tab w:val="clear" w:pos="8640"/>
              </w:tabs>
              <w:rPr>
                <w:rFonts w:cs="Arial"/>
                <w:szCs w:val="20"/>
              </w:rPr>
            </w:pPr>
            <w:r w:rsidRPr="00C35A34">
              <w:rPr>
                <w:rFonts w:cs="Arial"/>
                <w:szCs w:val="20"/>
              </w:rPr>
              <w:t>F</w:t>
            </w:r>
            <w:r w:rsidR="00BE3ED7" w:rsidRPr="00C35A34">
              <w:rPr>
                <w:rFonts w:cs="Arial"/>
                <w:szCs w:val="20"/>
              </w:rPr>
              <w:t xml:space="preserve">. INTELLECTUAL  </w:t>
            </w:r>
          </w:p>
          <w:p w14:paraId="18866A28" w14:textId="77777777" w:rsidR="00BE3ED7" w:rsidRPr="00C35A34" w:rsidRDefault="4EFB2F1D" w:rsidP="00C35A34">
            <w:pPr>
              <w:pStyle w:val="Header"/>
              <w:tabs>
                <w:tab w:val="clear" w:pos="4320"/>
                <w:tab w:val="clear" w:pos="8640"/>
              </w:tabs>
              <w:rPr>
                <w:rFonts w:cs="Arial"/>
                <w:szCs w:val="20"/>
              </w:rPr>
            </w:pPr>
            <w:r w:rsidRPr="00C35A34">
              <w:rPr>
                <w:rFonts w:cs="Arial"/>
                <w:szCs w:val="20"/>
              </w:rPr>
              <w:t xml:space="preserve">     DISABILITY</w:t>
            </w:r>
          </w:p>
        </w:tc>
        <w:tc>
          <w:tcPr>
            <w:tcW w:w="5940" w:type="dxa"/>
          </w:tcPr>
          <w:p w14:paraId="31B89E85" w14:textId="1D47FFB3" w:rsidR="00BE3ED7" w:rsidRPr="00C35A34" w:rsidRDefault="0ECD2436" w:rsidP="00C35A34">
            <w:pPr>
              <w:rPr>
                <w:rFonts w:ascii="Arial" w:eastAsia="Arial" w:hAnsi="Arial" w:cs="Arial"/>
                <w:sz w:val="20"/>
                <w:szCs w:val="20"/>
              </w:rPr>
            </w:pPr>
            <w:r w:rsidRPr="00C35A34">
              <w:rPr>
                <w:rFonts w:ascii="Arial" w:eastAsia="Arial" w:hAnsi="Arial" w:cs="Arial"/>
                <w:sz w:val="20"/>
                <w:szCs w:val="20"/>
              </w:rPr>
              <w:t xml:space="preserve">A condition manifesting before the age of 18 years that is characterized by significantly subaverage intellectual functioning and related limitations in </w:t>
            </w:r>
            <w:r w:rsidR="00640AC0" w:rsidRPr="00C35A34">
              <w:rPr>
                <w:rFonts w:ascii="Arial" w:eastAsia="Arial" w:hAnsi="Arial" w:cs="Arial"/>
                <w:sz w:val="20"/>
                <w:szCs w:val="20"/>
              </w:rPr>
              <w:t>two</w:t>
            </w:r>
            <w:r w:rsidRPr="00C35A34">
              <w:rPr>
                <w:rFonts w:ascii="Arial" w:eastAsia="Arial" w:hAnsi="Arial" w:cs="Arial"/>
                <w:sz w:val="20"/>
                <w:szCs w:val="20"/>
              </w:rPr>
              <w:t xml:space="preserve"> or more adaptive skills and that is diagnosed based on the following assumptions:</w:t>
            </w:r>
          </w:p>
          <w:p w14:paraId="6A4D2C02" w14:textId="566EE44D" w:rsidR="00BE3ED7" w:rsidRPr="00C35A34" w:rsidRDefault="0ECD2436" w:rsidP="00923487">
            <w:pPr>
              <w:pStyle w:val="ListParagraph"/>
              <w:numPr>
                <w:ilvl w:val="0"/>
                <w:numId w:val="1"/>
              </w:numPr>
              <w:spacing w:after="0" w:line="240" w:lineRule="auto"/>
              <w:ind w:left="320" w:hanging="320"/>
              <w:rPr>
                <w:rFonts w:ascii="Arial" w:eastAsia="Arial" w:hAnsi="Arial" w:cs="Arial"/>
                <w:sz w:val="20"/>
                <w:szCs w:val="20"/>
              </w:rPr>
            </w:pPr>
            <w:r w:rsidRPr="00C35A34">
              <w:rPr>
                <w:rFonts w:ascii="Arial" w:eastAsia="Arial" w:hAnsi="Arial" w:cs="Arial"/>
                <w:sz w:val="20"/>
                <w:szCs w:val="20"/>
              </w:rPr>
              <w:lastRenderedPageBreak/>
              <w:t>Valid assessment considers cultural and linguistic diversity, as well as differences in communication and behavioral factors.</w:t>
            </w:r>
          </w:p>
          <w:p w14:paraId="7E3F2AF3" w14:textId="53C986B8" w:rsidR="00BE3ED7" w:rsidRPr="00C35A34" w:rsidRDefault="0ECD2436" w:rsidP="00923487">
            <w:pPr>
              <w:pStyle w:val="ListParagraph"/>
              <w:numPr>
                <w:ilvl w:val="0"/>
                <w:numId w:val="1"/>
              </w:numPr>
              <w:spacing w:after="0" w:line="240" w:lineRule="auto"/>
              <w:ind w:left="320" w:hanging="320"/>
              <w:rPr>
                <w:rFonts w:ascii="Arial" w:eastAsia="Arial" w:hAnsi="Arial" w:cs="Arial"/>
                <w:sz w:val="20"/>
                <w:szCs w:val="20"/>
              </w:rPr>
            </w:pPr>
            <w:r w:rsidRPr="00C35A34">
              <w:rPr>
                <w:rFonts w:ascii="Arial" w:eastAsia="Arial" w:hAnsi="Arial" w:cs="Arial"/>
                <w:sz w:val="20"/>
                <w:szCs w:val="20"/>
              </w:rPr>
              <w:t>The existence of limitation in adaptive skills occurs within the context of community environments typical of the individual's age peers and is indexed to the individual's particular needs for support.</w:t>
            </w:r>
          </w:p>
          <w:p w14:paraId="3FC5328F" w14:textId="2B912193" w:rsidR="00BE3ED7" w:rsidRPr="00C35A34" w:rsidRDefault="0ECD2436" w:rsidP="00923487">
            <w:pPr>
              <w:pStyle w:val="ListParagraph"/>
              <w:numPr>
                <w:ilvl w:val="0"/>
                <w:numId w:val="1"/>
              </w:numPr>
              <w:spacing w:after="0" w:line="240" w:lineRule="auto"/>
              <w:ind w:left="320" w:hanging="320"/>
              <w:rPr>
                <w:rFonts w:ascii="Arial" w:eastAsia="Arial" w:hAnsi="Arial" w:cs="Arial"/>
                <w:sz w:val="20"/>
                <w:szCs w:val="20"/>
              </w:rPr>
            </w:pPr>
            <w:r w:rsidRPr="00C35A34">
              <w:rPr>
                <w:rFonts w:ascii="Arial" w:eastAsia="Arial" w:hAnsi="Arial" w:cs="Arial"/>
                <w:sz w:val="20"/>
                <w:szCs w:val="20"/>
              </w:rPr>
              <w:t>Specific adaptive skill limitations often coexist with strengths in other adaptive skills or other personal capabilities.</w:t>
            </w:r>
          </w:p>
          <w:p w14:paraId="26E8B2C7" w14:textId="5D09CFB4" w:rsidR="00BE3ED7" w:rsidRPr="00C35A34" w:rsidRDefault="0ECD2436" w:rsidP="00923487">
            <w:pPr>
              <w:pStyle w:val="ListParagraph"/>
              <w:numPr>
                <w:ilvl w:val="0"/>
                <w:numId w:val="1"/>
              </w:numPr>
              <w:spacing w:after="0" w:line="240" w:lineRule="auto"/>
              <w:ind w:left="320" w:hanging="320"/>
              <w:rPr>
                <w:rFonts w:ascii="Arial" w:eastAsia="Arial" w:hAnsi="Arial" w:cs="Arial"/>
                <w:sz w:val="20"/>
                <w:szCs w:val="20"/>
              </w:rPr>
            </w:pPr>
            <w:r w:rsidRPr="00C35A34">
              <w:rPr>
                <w:rFonts w:ascii="Arial" w:eastAsia="Arial" w:hAnsi="Arial" w:cs="Arial"/>
                <w:sz w:val="20"/>
                <w:szCs w:val="20"/>
              </w:rPr>
              <w:t xml:space="preserve">With appropriate supports over a sustained period, the life functioning of the individual with an intellectual disability will generally improve. </w:t>
            </w:r>
          </w:p>
          <w:p w14:paraId="1DA1A33F" w14:textId="3FFEF7C0" w:rsidR="00BE3ED7" w:rsidRPr="00C35A34" w:rsidRDefault="1B5A49EC" w:rsidP="00923487">
            <w:pPr>
              <w:pStyle w:val="ListParagraph"/>
              <w:numPr>
                <w:ilvl w:val="0"/>
                <w:numId w:val="1"/>
              </w:numPr>
              <w:spacing w:after="0" w:line="240" w:lineRule="auto"/>
              <w:ind w:left="320" w:hanging="320"/>
              <w:rPr>
                <w:rFonts w:ascii="Arial" w:eastAsia="Arial" w:hAnsi="Arial" w:cs="Arial"/>
                <w:sz w:val="20"/>
                <w:szCs w:val="20"/>
              </w:rPr>
            </w:pPr>
            <w:r w:rsidRPr="00C35A34">
              <w:rPr>
                <w:rFonts w:ascii="Arial" w:eastAsia="Arial" w:hAnsi="Arial" w:cs="Arial"/>
                <w:sz w:val="20"/>
                <w:szCs w:val="20"/>
              </w:rPr>
              <w:t xml:space="preserve">See </w:t>
            </w:r>
            <w:hyperlink r:id="rId12" w:history="1">
              <w:r w:rsidR="00596855" w:rsidRPr="00923487">
                <w:rPr>
                  <w:rStyle w:val="Hyperlink"/>
                  <w:rFonts w:ascii="Arial" w:eastAsia="Arial" w:hAnsi="Arial" w:cs="Arial"/>
                  <w:sz w:val="20"/>
                  <w:szCs w:val="20"/>
                </w:rPr>
                <w:t>Intellectual/Developmental Disability (I/DD) – Administrative Guideline (2.300.037)</w:t>
              </w:r>
            </w:hyperlink>
            <w:r w:rsidR="00596855" w:rsidRPr="00C35A34">
              <w:rPr>
                <w:rFonts w:ascii="Arial" w:eastAsia="Arial" w:hAnsi="Arial" w:cs="Arial"/>
                <w:sz w:val="20"/>
                <w:szCs w:val="20"/>
              </w:rPr>
              <w:t xml:space="preserve"> </w:t>
            </w:r>
            <w:r w:rsidR="00596855">
              <w:rPr>
                <w:rFonts w:ascii="Arial" w:eastAsia="Arial" w:hAnsi="Arial" w:cs="Arial"/>
                <w:sz w:val="20"/>
                <w:szCs w:val="20"/>
              </w:rPr>
              <w:t>fo</w:t>
            </w:r>
            <w:r w:rsidRPr="00C35A34">
              <w:rPr>
                <w:rFonts w:ascii="Arial" w:eastAsia="Arial" w:hAnsi="Arial" w:cs="Arial"/>
                <w:sz w:val="20"/>
                <w:szCs w:val="20"/>
              </w:rPr>
              <w:t xml:space="preserve">r further information on </w:t>
            </w:r>
            <w:r w:rsidR="6050CF33" w:rsidRPr="00C35A34">
              <w:rPr>
                <w:rFonts w:ascii="Arial" w:eastAsia="Arial" w:hAnsi="Arial" w:cs="Arial"/>
                <w:sz w:val="20"/>
                <w:szCs w:val="20"/>
              </w:rPr>
              <w:t>intellectual disability determination.</w:t>
            </w:r>
          </w:p>
          <w:p w14:paraId="3DEEC669" w14:textId="6F19C2C0" w:rsidR="00BE3ED7" w:rsidRPr="00C35A34" w:rsidRDefault="00BE3ED7" w:rsidP="00C35A34">
            <w:pPr>
              <w:tabs>
                <w:tab w:val="left" w:pos="280"/>
              </w:tabs>
              <w:rPr>
                <w:rFonts w:ascii="Arial" w:hAnsi="Arial" w:cs="Arial"/>
                <w:sz w:val="20"/>
                <w:szCs w:val="20"/>
              </w:rPr>
            </w:pPr>
          </w:p>
        </w:tc>
      </w:tr>
      <w:tr w:rsidR="00BE3ED7" w:rsidRPr="00C35A34" w14:paraId="13017A0F" w14:textId="77777777" w:rsidTr="689259F8">
        <w:tc>
          <w:tcPr>
            <w:tcW w:w="3060" w:type="dxa"/>
          </w:tcPr>
          <w:p w14:paraId="1A650CCB" w14:textId="13C8F7D4" w:rsidR="00BE3ED7" w:rsidRPr="00C35A34" w:rsidRDefault="7E43D033" w:rsidP="00C35A34">
            <w:pPr>
              <w:rPr>
                <w:rFonts w:ascii="Arial" w:hAnsi="Arial" w:cs="Arial"/>
                <w:sz w:val="20"/>
                <w:szCs w:val="20"/>
              </w:rPr>
            </w:pPr>
            <w:r w:rsidRPr="00C35A34">
              <w:rPr>
                <w:rFonts w:ascii="Arial" w:hAnsi="Arial" w:cs="Arial"/>
                <w:sz w:val="20"/>
                <w:szCs w:val="20"/>
              </w:rPr>
              <w:lastRenderedPageBreak/>
              <w:t>G</w:t>
            </w:r>
            <w:r w:rsidR="00BE3ED7" w:rsidRPr="00C35A34">
              <w:rPr>
                <w:rFonts w:ascii="Arial" w:hAnsi="Arial" w:cs="Arial"/>
                <w:sz w:val="20"/>
                <w:szCs w:val="20"/>
              </w:rPr>
              <w:t xml:space="preserve">.  EMERGENCY  </w:t>
            </w:r>
          </w:p>
          <w:p w14:paraId="6110B7F9" w14:textId="394A1B7A" w:rsidR="00BE3ED7" w:rsidRPr="00C35A34" w:rsidRDefault="00BE3ED7" w:rsidP="00C35A34">
            <w:pPr>
              <w:rPr>
                <w:rFonts w:ascii="Arial" w:hAnsi="Arial" w:cs="Arial"/>
                <w:sz w:val="20"/>
                <w:szCs w:val="20"/>
              </w:rPr>
            </w:pPr>
            <w:r w:rsidRPr="00C35A34">
              <w:rPr>
                <w:rFonts w:ascii="Arial" w:hAnsi="Arial" w:cs="Arial"/>
                <w:bCs/>
                <w:sz w:val="20"/>
                <w:szCs w:val="20"/>
              </w:rPr>
              <w:t xml:space="preserve">     </w:t>
            </w:r>
            <w:r w:rsidR="00923487">
              <w:rPr>
                <w:rFonts w:ascii="Arial" w:hAnsi="Arial" w:cs="Arial"/>
                <w:bCs/>
                <w:sz w:val="20"/>
                <w:szCs w:val="20"/>
              </w:rPr>
              <w:t xml:space="preserve"> </w:t>
            </w:r>
            <w:r w:rsidRPr="00C35A34">
              <w:rPr>
                <w:rFonts w:ascii="Arial" w:hAnsi="Arial" w:cs="Arial"/>
                <w:bCs/>
                <w:sz w:val="20"/>
                <w:szCs w:val="20"/>
              </w:rPr>
              <w:t>SITUATION</w:t>
            </w:r>
          </w:p>
        </w:tc>
        <w:tc>
          <w:tcPr>
            <w:tcW w:w="5940" w:type="dxa"/>
          </w:tcPr>
          <w:p w14:paraId="16352BB5" w14:textId="77777777" w:rsidR="00BE3ED7" w:rsidRPr="00C35A34" w:rsidRDefault="00BE3ED7" w:rsidP="00C35A34">
            <w:pPr>
              <w:rPr>
                <w:rFonts w:ascii="Arial" w:hAnsi="Arial" w:cs="Arial"/>
                <w:sz w:val="20"/>
                <w:szCs w:val="20"/>
              </w:rPr>
            </w:pPr>
            <w:r w:rsidRPr="00C35A34">
              <w:rPr>
                <w:rFonts w:ascii="Arial" w:hAnsi="Arial" w:cs="Arial"/>
                <w:sz w:val="20"/>
                <w:szCs w:val="20"/>
              </w:rPr>
              <w:t>A situation in which a consumer is experiencing a serious mental illness or an intellectual/developmental disability, or a child is experiencing a serious emotional disturbance, and one of the following apply:</w:t>
            </w:r>
          </w:p>
          <w:p w14:paraId="7027FEC8" w14:textId="77777777" w:rsidR="00BE3ED7" w:rsidRPr="00C35A34" w:rsidRDefault="00BE3ED7" w:rsidP="00C35A34">
            <w:pPr>
              <w:numPr>
                <w:ilvl w:val="0"/>
                <w:numId w:val="12"/>
              </w:numPr>
              <w:tabs>
                <w:tab w:val="clear" w:pos="2160"/>
              </w:tabs>
              <w:ind w:left="345" w:hanging="345"/>
              <w:rPr>
                <w:rFonts w:ascii="Arial" w:hAnsi="Arial" w:cs="Arial"/>
                <w:sz w:val="20"/>
                <w:szCs w:val="20"/>
              </w:rPr>
            </w:pPr>
            <w:r w:rsidRPr="00C35A34">
              <w:rPr>
                <w:rFonts w:ascii="Arial" w:hAnsi="Arial" w:cs="Arial"/>
                <w:sz w:val="20"/>
                <w:szCs w:val="20"/>
              </w:rPr>
              <w:t xml:space="preserve">The consumer can reasonably be expected within the near future to physically injure himself, herself, or another individual, either intentionally or unintentionally. </w:t>
            </w:r>
          </w:p>
          <w:p w14:paraId="4D3B044E" w14:textId="77777777" w:rsidR="00BE3ED7" w:rsidRPr="00C35A34" w:rsidRDefault="00BE3ED7" w:rsidP="00C35A34">
            <w:pPr>
              <w:ind w:left="345" w:hanging="345"/>
              <w:rPr>
                <w:rFonts w:ascii="Arial" w:hAnsi="Arial" w:cs="Arial"/>
                <w:sz w:val="20"/>
                <w:szCs w:val="20"/>
              </w:rPr>
            </w:pPr>
            <w:r w:rsidRPr="00C35A34">
              <w:rPr>
                <w:rFonts w:ascii="Arial" w:hAnsi="Arial" w:cs="Arial"/>
                <w:sz w:val="20"/>
                <w:szCs w:val="20"/>
              </w:rPr>
              <w:t>2.   The consumer is unable to provide himself or herself food, clothing, or shelter, or attend to basic physical activities such as eating, toileting, bathing, grooming, dressing, or ambulating, and this inability may lead in the near future to harm to the consumer or to another individual.</w:t>
            </w:r>
          </w:p>
          <w:p w14:paraId="33532E0F" w14:textId="77777777" w:rsidR="00BE3ED7" w:rsidRPr="00C35A34" w:rsidRDefault="00BE3ED7" w:rsidP="00C35A34">
            <w:pPr>
              <w:tabs>
                <w:tab w:val="left" w:pos="345"/>
              </w:tabs>
              <w:ind w:left="345" w:hanging="345"/>
              <w:rPr>
                <w:rFonts w:ascii="Arial" w:hAnsi="Arial" w:cs="Arial"/>
                <w:sz w:val="20"/>
                <w:szCs w:val="20"/>
              </w:rPr>
            </w:pPr>
            <w:r w:rsidRPr="00C35A34">
              <w:rPr>
                <w:rFonts w:ascii="Arial" w:hAnsi="Arial" w:cs="Arial"/>
                <w:sz w:val="20"/>
                <w:szCs w:val="20"/>
              </w:rPr>
              <w:t xml:space="preserve">3.   </w:t>
            </w:r>
            <w:r w:rsidRPr="00C35A34">
              <w:rPr>
                <w:rFonts w:ascii="Arial" w:eastAsia="Calibri" w:hAnsi="Arial" w:cs="Arial"/>
                <w:sz w:val="20"/>
                <w:szCs w:val="20"/>
              </w:rPr>
              <w:t>The consumer has mental illness that has impaired his or her judgment so that the consumer is unable to understand his or her need for treatment and presents a risk of harm.</w:t>
            </w:r>
          </w:p>
          <w:p w14:paraId="3656B9AB" w14:textId="77777777" w:rsidR="00BE3ED7" w:rsidRPr="00C35A34" w:rsidRDefault="00BE3ED7" w:rsidP="00C35A34">
            <w:pPr>
              <w:tabs>
                <w:tab w:val="left" w:pos="-3078"/>
              </w:tabs>
              <w:ind w:left="-3078"/>
              <w:rPr>
                <w:rFonts w:ascii="Arial" w:hAnsi="Arial" w:cs="Arial"/>
                <w:sz w:val="20"/>
                <w:szCs w:val="20"/>
              </w:rPr>
            </w:pPr>
          </w:p>
        </w:tc>
      </w:tr>
      <w:tr w:rsidR="00BE3ED7" w:rsidRPr="00C35A34" w14:paraId="4FB9DCFC" w14:textId="77777777" w:rsidTr="689259F8">
        <w:tc>
          <w:tcPr>
            <w:tcW w:w="3060" w:type="dxa"/>
          </w:tcPr>
          <w:p w14:paraId="7EB391FC" w14:textId="691A7527" w:rsidR="00BE3ED7" w:rsidRPr="00C35A34" w:rsidRDefault="273422D8" w:rsidP="00C35A34">
            <w:pPr>
              <w:pStyle w:val="Header"/>
              <w:tabs>
                <w:tab w:val="clear" w:pos="4320"/>
                <w:tab w:val="clear" w:pos="8640"/>
              </w:tabs>
              <w:rPr>
                <w:rFonts w:cs="Arial"/>
                <w:szCs w:val="20"/>
              </w:rPr>
            </w:pPr>
            <w:r w:rsidRPr="00C35A34">
              <w:rPr>
                <w:rFonts w:cs="Arial"/>
                <w:szCs w:val="20"/>
              </w:rPr>
              <w:t>H</w:t>
            </w:r>
            <w:r w:rsidR="00BE3ED7" w:rsidRPr="00C35A34">
              <w:rPr>
                <w:rFonts w:cs="Arial"/>
                <w:szCs w:val="20"/>
              </w:rPr>
              <w:t>.  PRIORITY POPULATION</w:t>
            </w:r>
          </w:p>
        </w:tc>
        <w:tc>
          <w:tcPr>
            <w:tcW w:w="5940" w:type="dxa"/>
          </w:tcPr>
          <w:p w14:paraId="7BDC16C2" w14:textId="77777777" w:rsidR="00BE3ED7" w:rsidRPr="00C35A34" w:rsidRDefault="00BE3ED7" w:rsidP="00C35A34">
            <w:pPr>
              <w:tabs>
                <w:tab w:val="left" w:pos="1080"/>
              </w:tabs>
              <w:rPr>
                <w:rFonts w:ascii="Arial" w:hAnsi="Arial" w:cs="Arial"/>
                <w:sz w:val="20"/>
                <w:szCs w:val="20"/>
              </w:rPr>
            </w:pPr>
            <w:r w:rsidRPr="00C35A34">
              <w:rPr>
                <w:rFonts w:ascii="Arial" w:hAnsi="Arial" w:cs="Arial"/>
                <w:sz w:val="20"/>
                <w:szCs w:val="20"/>
              </w:rPr>
              <w:t>Services for consumers with serious mental illness, serious emotional disturbance, or intellectual/developmental disability. Priority is given to the following:</w:t>
            </w:r>
          </w:p>
          <w:p w14:paraId="3062065F" w14:textId="77777777" w:rsidR="00BE3ED7" w:rsidRPr="00C35A34" w:rsidRDefault="00BE3ED7" w:rsidP="00C35A34">
            <w:pPr>
              <w:numPr>
                <w:ilvl w:val="4"/>
                <w:numId w:val="8"/>
              </w:numPr>
              <w:tabs>
                <w:tab w:val="clear" w:pos="1080"/>
                <w:tab w:val="num" w:pos="345"/>
              </w:tabs>
              <w:ind w:left="345" w:hanging="345"/>
              <w:rPr>
                <w:rFonts w:ascii="Arial" w:hAnsi="Arial" w:cs="Arial"/>
                <w:sz w:val="20"/>
                <w:szCs w:val="20"/>
              </w:rPr>
            </w:pPr>
            <w:r w:rsidRPr="00C35A34">
              <w:rPr>
                <w:rFonts w:ascii="Arial" w:hAnsi="Arial" w:cs="Arial"/>
                <w:sz w:val="20"/>
                <w:szCs w:val="20"/>
              </w:rPr>
              <w:t xml:space="preserve">Services for consumers with the most severe forms of serious mental illness, serious emotional disturbance, or intellectual/developmental disability. </w:t>
            </w:r>
          </w:p>
          <w:p w14:paraId="04E094A8" w14:textId="77777777" w:rsidR="00BE3ED7" w:rsidRPr="00C35A34" w:rsidRDefault="00BE3ED7" w:rsidP="00C35A34">
            <w:pPr>
              <w:numPr>
                <w:ilvl w:val="4"/>
                <w:numId w:val="8"/>
              </w:numPr>
              <w:tabs>
                <w:tab w:val="clear" w:pos="1080"/>
                <w:tab w:val="num" w:pos="345"/>
              </w:tabs>
              <w:ind w:left="345" w:hanging="345"/>
              <w:rPr>
                <w:rFonts w:ascii="Arial" w:hAnsi="Arial" w:cs="Arial"/>
                <w:sz w:val="20"/>
                <w:szCs w:val="20"/>
              </w:rPr>
            </w:pPr>
            <w:r w:rsidRPr="00C35A34">
              <w:rPr>
                <w:rFonts w:ascii="Arial" w:hAnsi="Arial" w:cs="Arial"/>
                <w:sz w:val="20"/>
                <w:szCs w:val="20"/>
              </w:rPr>
              <w:t>Services for consumers with serious mental illness, serious emotional disturbance, or intellectual/ developmental disability who are in urgent or emergency situations.</w:t>
            </w:r>
          </w:p>
          <w:p w14:paraId="45FB0818" w14:textId="77777777" w:rsidR="00BE3ED7" w:rsidRPr="00C35A34" w:rsidRDefault="00BE3ED7" w:rsidP="00C35A34">
            <w:pPr>
              <w:rPr>
                <w:rFonts w:ascii="Arial" w:hAnsi="Arial" w:cs="Arial"/>
                <w:i/>
                <w:sz w:val="20"/>
                <w:szCs w:val="20"/>
              </w:rPr>
            </w:pPr>
          </w:p>
        </w:tc>
      </w:tr>
      <w:tr w:rsidR="00BE3ED7" w:rsidRPr="00C35A34" w14:paraId="40B5D8D3" w14:textId="77777777" w:rsidTr="689259F8">
        <w:tc>
          <w:tcPr>
            <w:tcW w:w="3060" w:type="dxa"/>
          </w:tcPr>
          <w:p w14:paraId="03E86DAE" w14:textId="035AAA70" w:rsidR="00BE3ED7" w:rsidRPr="00C35A34" w:rsidRDefault="712F41B2" w:rsidP="00C35A34">
            <w:pPr>
              <w:rPr>
                <w:rFonts w:ascii="Arial" w:hAnsi="Arial" w:cs="Arial"/>
                <w:sz w:val="20"/>
                <w:szCs w:val="20"/>
              </w:rPr>
            </w:pPr>
            <w:r w:rsidRPr="00C35A34">
              <w:rPr>
                <w:rFonts w:ascii="Arial" w:hAnsi="Arial" w:cs="Arial"/>
                <w:sz w:val="20"/>
                <w:szCs w:val="20"/>
              </w:rPr>
              <w:t>I</w:t>
            </w:r>
            <w:r w:rsidR="00BE3ED7" w:rsidRPr="00C35A34">
              <w:rPr>
                <w:rFonts w:ascii="Arial" w:hAnsi="Arial" w:cs="Arial"/>
                <w:sz w:val="20"/>
                <w:szCs w:val="20"/>
              </w:rPr>
              <w:t>.  PROVIDER</w:t>
            </w:r>
          </w:p>
        </w:tc>
        <w:tc>
          <w:tcPr>
            <w:tcW w:w="5940" w:type="dxa"/>
          </w:tcPr>
          <w:p w14:paraId="7EDE6F9A" w14:textId="77777777" w:rsidR="00BE3ED7" w:rsidRPr="00C35A34" w:rsidRDefault="00BE3ED7" w:rsidP="00C35A34">
            <w:pPr>
              <w:ind w:left="-50"/>
              <w:rPr>
                <w:rFonts w:ascii="Arial" w:hAnsi="Arial" w:cs="Arial"/>
                <w:sz w:val="20"/>
                <w:szCs w:val="20"/>
              </w:rPr>
            </w:pPr>
            <w:r w:rsidRPr="00C35A34">
              <w:rPr>
                <w:rFonts w:ascii="Arial" w:hAnsi="Arial" w:cs="Arial"/>
                <w:sz w:val="20"/>
                <w:szCs w:val="20"/>
              </w:rPr>
              <w:t>One that provides mental health services and/or supports under contract with CMHCM.</w:t>
            </w:r>
          </w:p>
          <w:p w14:paraId="049F31CB" w14:textId="77777777" w:rsidR="00BE3ED7" w:rsidRPr="00C35A34" w:rsidRDefault="00BE3ED7" w:rsidP="00C35A34">
            <w:pPr>
              <w:rPr>
                <w:rFonts w:ascii="Arial" w:hAnsi="Arial" w:cs="Arial"/>
                <w:sz w:val="20"/>
                <w:szCs w:val="20"/>
              </w:rPr>
            </w:pPr>
          </w:p>
        </w:tc>
      </w:tr>
      <w:tr w:rsidR="00BE3ED7" w:rsidRPr="00C35A34" w14:paraId="6E8C79A9" w14:textId="77777777" w:rsidTr="689259F8">
        <w:tc>
          <w:tcPr>
            <w:tcW w:w="3060" w:type="dxa"/>
          </w:tcPr>
          <w:p w14:paraId="155AE6FA" w14:textId="01950529" w:rsidR="00BE3ED7" w:rsidRPr="00C35A34" w:rsidRDefault="4B2FEDC5" w:rsidP="00C35A34">
            <w:pPr>
              <w:rPr>
                <w:rFonts w:ascii="Arial" w:hAnsi="Arial" w:cs="Arial"/>
                <w:sz w:val="20"/>
                <w:szCs w:val="20"/>
              </w:rPr>
            </w:pPr>
            <w:r w:rsidRPr="00C35A34">
              <w:rPr>
                <w:rFonts w:ascii="Arial" w:hAnsi="Arial" w:cs="Arial"/>
                <w:sz w:val="20"/>
                <w:szCs w:val="20"/>
              </w:rPr>
              <w:t>J</w:t>
            </w:r>
            <w:r w:rsidR="00BE3ED7" w:rsidRPr="00C35A34">
              <w:rPr>
                <w:rFonts w:ascii="Arial" w:hAnsi="Arial" w:cs="Arial"/>
                <w:sz w:val="20"/>
                <w:szCs w:val="20"/>
              </w:rPr>
              <w:t xml:space="preserve">.  SERIOUS EMOTIONAL </w:t>
            </w:r>
          </w:p>
          <w:p w14:paraId="7A2806D6" w14:textId="77777777" w:rsidR="00BE3ED7" w:rsidRPr="00C35A34" w:rsidRDefault="00BE3ED7" w:rsidP="00C35A34">
            <w:pPr>
              <w:rPr>
                <w:rFonts w:ascii="Arial" w:hAnsi="Arial" w:cs="Arial"/>
                <w:bCs/>
                <w:sz w:val="20"/>
                <w:szCs w:val="20"/>
              </w:rPr>
            </w:pPr>
            <w:r w:rsidRPr="00C35A34">
              <w:rPr>
                <w:rFonts w:ascii="Arial" w:hAnsi="Arial" w:cs="Arial"/>
                <w:bCs/>
                <w:sz w:val="20"/>
                <w:szCs w:val="20"/>
              </w:rPr>
              <w:t xml:space="preserve">     DISTURBANCE (SED)</w:t>
            </w:r>
          </w:p>
        </w:tc>
        <w:tc>
          <w:tcPr>
            <w:tcW w:w="5940" w:type="dxa"/>
          </w:tcPr>
          <w:p w14:paraId="01546941" w14:textId="77777777" w:rsidR="00BE3ED7" w:rsidRPr="00C35A34" w:rsidRDefault="00BE3ED7" w:rsidP="00C35A34">
            <w:pPr>
              <w:ind w:left="-50"/>
              <w:rPr>
                <w:rFonts w:ascii="Arial" w:hAnsi="Arial" w:cs="Arial"/>
                <w:sz w:val="20"/>
                <w:szCs w:val="20"/>
              </w:rPr>
            </w:pPr>
            <w:r w:rsidRPr="00C35A34">
              <w:rPr>
                <w:rFonts w:ascii="Arial" w:hAnsi="Arial" w:cs="Arial"/>
                <w:sz w:val="20"/>
                <w:szCs w:val="20"/>
              </w:rPr>
              <w:t xml:space="preserve">A diagnosable mental, behavioral, or emotional disorder </w:t>
            </w:r>
          </w:p>
          <w:p w14:paraId="7937432D" w14:textId="77777777" w:rsidR="00BE3ED7" w:rsidRPr="00C35A34" w:rsidRDefault="00BE3ED7" w:rsidP="00C35A34">
            <w:pPr>
              <w:pStyle w:val="Header"/>
              <w:tabs>
                <w:tab w:val="clear" w:pos="4320"/>
                <w:tab w:val="clear" w:pos="8640"/>
              </w:tabs>
              <w:ind w:left="-50"/>
              <w:rPr>
                <w:rFonts w:cs="Arial"/>
                <w:szCs w:val="20"/>
              </w:rPr>
            </w:pPr>
            <w:r w:rsidRPr="00C35A34">
              <w:rPr>
                <w:rFonts w:cs="Arial"/>
                <w:szCs w:val="20"/>
              </w:rPr>
              <w:t xml:space="preserve">affecting a minor that exists or has existed during the past year for a period of time sufficient to meet diagnostic criteria specified in the most recent diagnostic and statistical manual of mental disorders published by the American Psychiatric Association and approved by the MDHHS and that has resulted in functional impairment that substantially interferes with or limits the minor’s </w:t>
            </w:r>
            <w:r w:rsidRPr="00C35A34">
              <w:rPr>
                <w:rFonts w:cs="Arial"/>
                <w:szCs w:val="20"/>
              </w:rPr>
              <w:lastRenderedPageBreak/>
              <w:t>role or functioning in family, school, or community activities. The following disorders are included only if they occur in conjunction with another diagnosable serious emotional disturbance:</w:t>
            </w:r>
          </w:p>
          <w:p w14:paraId="027A113E" w14:textId="77777777" w:rsidR="00BE3ED7" w:rsidRPr="00C35A34" w:rsidRDefault="00BE3ED7" w:rsidP="00C35A34">
            <w:pPr>
              <w:numPr>
                <w:ilvl w:val="0"/>
                <w:numId w:val="13"/>
              </w:numPr>
              <w:tabs>
                <w:tab w:val="clear" w:pos="2520"/>
              </w:tabs>
              <w:ind w:left="360"/>
              <w:rPr>
                <w:rFonts w:ascii="Arial" w:hAnsi="Arial" w:cs="Arial"/>
                <w:sz w:val="20"/>
                <w:szCs w:val="20"/>
              </w:rPr>
            </w:pPr>
            <w:r w:rsidRPr="00C35A34">
              <w:rPr>
                <w:rFonts w:ascii="Arial" w:hAnsi="Arial" w:cs="Arial"/>
                <w:sz w:val="20"/>
                <w:szCs w:val="20"/>
              </w:rPr>
              <w:t>A co-occurring substance use</w:t>
            </w:r>
            <w:r w:rsidRPr="00C35A34">
              <w:rPr>
                <w:rFonts w:ascii="Arial" w:hAnsi="Arial" w:cs="Arial"/>
                <w:bCs/>
                <w:i/>
                <w:iCs/>
                <w:sz w:val="20"/>
                <w:szCs w:val="20"/>
              </w:rPr>
              <w:t xml:space="preserve"> </w:t>
            </w:r>
            <w:r w:rsidRPr="00C35A34">
              <w:rPr>
                <w:rFonts w:ascii="Arial" w:hAnsi="Arial" w:cs="Arial"/>
                <w:sz w:val="20"/>
                <w:szCs w:val="20"/>
              </w:rPr>
              <w:t>disorder.</w:t>
            </w:r>
          </w:p>
          <w:p w14:paraId="55CF23DB" w14:textId="77777777" w:rsidR="00BE3ED7" w:rsidRPr="00C35A34" w:rsidRDefault="00BE3ED7" w:rsidP="00C35A34">
            <w:pPr>
              <w:numPr>
                <w:ilvl w:val="0"/>
                <w:numId w:val="13"/>
              </w:numPr>
              <w:tabs>
                <w:tab w:val="clear" w:pos="2520"/>
              </w:tabs>
              <w:ind w:left="360"/>
              <w:rPr>
                <w:rFonts w:ascii="Arial" w:hAnsi="Arial" w:cs="Arial"/>
                <w:sz w:val="20"/>
                <w:szCs w:val="20"/>
              </w:rPr>
            </w:pPr>
            <w:r w:rsidRPr="00C35A34">
              <w:rPr>
                <w:rFonts w:ascii="Arial" w:hAnsi="Arial" w:cs="Arial"/>
                <w:sz w:val="20"/>
                <w:szCs w:val="20"/>
              </w:rPr>
              <w:t>An intellectual/developmental disability.</w:t>
            </w:r>
          </w:p>
          <w:p w14:paraId="4A6471C5" w14:textId="77777777" w:rsidR="00BE3ED7" w:rsidRPr="00C35A34" w:rsidRDefault="00BE3ED7" w:rsidP="00C35A34">
            <w:pPr>
              <w:numPr>
                <w:ilvl w:val="0"/>
                <w:numId w:val="13"/>
              </w:numPr>
              <w:tabs>
                <w:tab w:val="clear" w:pos="2520"/>
              </w:tabs>
              <w:ind w:left="360"/>
              <w:rPr>
                <w:rFonts w:ascii="Arial" w:hAnsi="Arial" w:cs="Arial"/>
                <w:sz w:val="20"/>
                <w:szCs w:val="20"/>
              </w:rPr>
            </w:pPr>
            <w:r w:rsidRPr="00C35A34">
              <w:rPr>
                <w:rFonts w:ascii="Arial" w:hAnsi="Arial" w:cs="Arial"/>
                <w:sz w:val="20"/>
                <w:szCs w:val="20"/>
              </w:rPr>
              <w:t>A “V” code in the diagnostic and statistical manual of mental disorders.</w:t>
            </w:r>
          </w:p>
          <w:p w14:paraId="53128261" w14:textId="77777777" w:rsidR="00BE3ED7" w:rsidRPr="00C35A34" w:rsidRDefault="00BE3ED7" w:rsidP="00C35A34">
            <w:pPr>
              <w:rPr>
                <w:rFonts w:ascii="Arial" w:hAnsi="Arial" w:cs="Arial"/>
                <w:sz w:val="20"/>
                <w:szCs w:val="20"/>
              </w:rPr>
            </w:pPr>
          </w:p>
        </w:tc>
      </w:tr>
      <w:tr w:rsidR="00BE3ED7" w:rsidRPr="00C35A34" w14:paraId="2189D3A7" w14:textId="77777777" w:rsidTr="689259F8">
        <w:trPr>
          <w:trHeight w:val="2313"/>
        </w:trPr>
        <w:tc>
          <w:tcPr>
            <w:tcW w:w="3060" w:type="dxa"/>
          </w:tcPr>
          <w:p w14:paraId="4385E7D2" w14:textId="6905CF7E" w:rsidR="00BE3ED7" w:rsidRPr="00C35A34" w:rsidRDefault="462E002F" w:rsidP="00C35A34">
            <w:pPr>
              <w:rPr>
                <w:rFonts w:ascii="Arial" w:hAnsi="Arial" w:cs="Arial"/>
                <w:sz w:val="20"/>
                <w:szCs w:val="20"/>
              </w:rPr>
            </w:pPr>
            <w:r w:rsidRPr="00C35A34">
              <w:rPr>
                <w:rFonts w:ascii="Arial" w:hAnsi="Arial" w:cs="Arial"/>
                <w:sz w:val="20"/>
                <w:szCs w:val="20"/>
              </w:rPr>
              <w:lastRenderedPageBreak/>
              <w:t>K</w:t>
            </w:r>
            <w:r w:rsidR="00BE3ED7" w:rsidRPr="00C35A34">
              <w:rPr>
                <w:rFonts w:ascii="Arial" w:hAnsi="Arial" w:cs="Arial"/>
                <w:sz w:val="20"/>
                <w:szCs w:val="20"/>
              </w:rPr>
              <w:t xml:space="preserve">.  SERIOUS MENTAL </w:t>
            </w:r>
          </w:p>
          <w:p w14:paraId="3D3B0BE1" w14:textId="77777777" w:rsidR="00BE3ED7" w:rsidRPr="00C35A34" w:rsidRDefault="00BE3ED7" w:rsidP="00C35A34">
            <w:pPr>
              <w:rPr>
                <w:rFonts w:ascii="Arial" w:hAnsi="Arial" w:cs="Arial"/>
                <w:bCs/>
                <w:sz w:val="20"/>
                <w:szCs w:val="20"/>
              </w:rPr>
            </w:pPr>
            <w:r w:rsidRPr="00C35A34">
              <w:rPr>
                <w:rFonts w:ascii="Arial" w:hAnsi="Arial" w:cs="Arial"/>
                <w:bCs/>
                <w:sz w:val="20"/>
                <w:szCs w:val="20"/>
              </w:rPr>
              <w:t xml:space="preserve">     ILLNESS (SMI)</w:t>
            </w:r>
          </w:p>
        </w:tc>
        <w:tc>
          <w:tcPr>
            <w:tcW w:w="5940" w:type="dxa"/>
          </w:tcPr>
          <w:p w14:paraId="10179635" w14:textId="77777777" w:rsidR="00BE3ED7" w:rsidRPr="00C35A34" w:rsidRDefault="00BE3ED7" w:rsidP="00C35A34">
            <w:pPr>
              <w:rPr>
                <w:rFonts w:ascii="Arial" w:hAnsi="Arial" w:cs="Arial"/>
                <w:sz w:val="20"/>
                <w:szCs w:val="20"/>
              </w:rPr>
            </w:pPr>
            <w:r w:rsidRPr="00C35A34">
              <w:rPr>
                <w:rFonts w:ascii="Arial" w:hAnsi="Arial" w:cs="Arial"/>
                <w:sz w:val="20"/>
                <w:szCs w:val="20"/>
              </w:rPr>
              <w:t>A diagnosable mental, behavioral, or emotional disorder affecting an adult that exists or has existed within the past year for a period of time sufficient to meet diagnostic criteria specified in the most recent Diagnostic and Statistical Manual of Mental Disorders published by the American Psychiatric Association and approved by the MDHHS and that has resulted in functional impairment that substantially interferes with or limits one or more major life activities. Serious mental illness includes dementia with delusions, dementia with depressed mood, and dementia with behavioral disturbance but does not include any other dementia unless the dementia occurs in conjunction with another diagnosable serious mental illness. The following disorders also are included only if they occur in conjunction with another diagnosable serious mental illness:</w:t>
            </w:r>
          </w:p>
          <w:p w14:paraId="3B85D158" w14:textId="77777777" w:rsidR="00BE3ED7" w:rsidRPr="00C35A34" w:rsidRDefault="00BE3ED7" w:rsidP="00C35A34">
            <w:pPr>
              <w:numPr>
                <w:ilvl w:val="0"/>
                <w:numId w:val="45"/>
              </w:numPr>
              <w:ind w:left="345" w:hanging="180"/>
              <w:rPr>
                <w:rFonts w:ascii="Arial" w:hAnsi="Arial" w:cs="Arial"/>
                <w:sz w:val="20"/>
                <w:szCs w:val="20"/>
              </w:rPr>
            </w:pPr>
            <w:r w:rsidRPr="00C35A34">
              <w:rPr>
                <w:rFonts w:ascii="Arial" w:hAnsi="Arial" w:cs="Arial"/>
                <w:sz w:val="20"/>
                <w:szCs w:val="20"/>
              </w:rPr>
              <w:t>A substance use disorder.</w:t>
            </w:r>
          </w:p>
          <w:p w14:paraId="06128A01" w14:textId="77777777" w:rsidR="00BE3ED7" w:rsidRPr="00C35A34" w:rsidRDefault="00BE3ED7" w:rsidP="00C35A34">
            <w:pPr>
              <w:numPr>
                <w:ilvl w:val="0"/>
                <w:numId w:val="45"/>
              </w:numPr>
              <w:ind w:left="345" w:hanging="180"/>
              <w:rPr>
                <w:rFonts w:ascii="Arial" w:hAnsi="Arial" w:cs="Arial"/>
                <w:sz w:val="20"/>
                <w:szCs w:val="20"/>
              </w:rPr>
            </w:pPr>
            <w:r w:rsidRPr="00C35A34">
              <w:rPr>
                <w:rFonts w:ascii="Arial" w:hAnsi="Arial" w:cs="Arial"/>
                <w:sz w:val="20"/>
                <w:szCs w:val="20"/>
              </w:rPr>
              <w:t>An intellectual/developmental disorder.</w:t>
            </w:r>
          </w:p>
          <w:p w14:paraId="5FF1BC37" w14:textId="77777777" w:rsidR="00BE3ED7" w:rsidRPr="00C35A34" w:rsidRDefault="00BE3ED7" w:rsidP="00C35A34">
            <w:pPr>
              <w:numPr>
                <w:ilvl w:val="0"/>
                <w:numId w:val="45"/>
              </w:numPr>
              <w:ind w:left="345" w:hanging="180"/>
              <w:rPr>
                <w:rFonts w:ascii="Arial" w:hAnsi="Arial" w:cs="Arial"/>
                <w:sz w:val="20"/>
                <w:szCs w:val="20"/>
              </w:rPr>
            </w:pPr>
            <w:r w:rsidRPr="00C35A34">
              <w:rPr>
                <w:rFonts w:ascii="Arial" w:hAnsi="Arial" w:cs="Arial"/>
                <w:sz w:val="20"/>
                <w:szCs w:val="20"/>
              </w:rPr>
              <w:t>A "V" code in the Diagnostic and Statistical Manual of Mental Disorders.</w:t>
            </w:r>
          </w:p>
          <w:p w14:paraId="62486C05" w14:textId="77777777" w:rsidR="00BE3ED7" w:rsidRPr="00C35A34" w:rsidRDefault="00BE3ED7" w:rsidP="00C35A34">
            <w:pPr>
              <w:pStyle w:val="Header"/>
              <w:ind w:left="2"/>
              <w:rPr>
                <w:rFonts w:cs="Arial"/>
                <w:i/>
                <w:szCs w:val="20"/>
              </w:rPr>
            </w:pPr>
          </w:p>
        </w:tc>
      </w:tr>
      <w:tr w:rsidR="00BE3ED7" w:rsidRPr="00C35A34" w14:paraId="61C3B1DB" w14:textId="77777777" w:rsidTr="00923487">
        <w:trPr>
          <w:trHeight w:val="1746"/>
        </w:trPr>
        <w:tc>
          <w:tcPr>
            <w:tcW w:w="3060" w:type="dxa"/>
          </w:tcPr>
          <w:p w14:paraId="088DBF3F" w14:textId="3037C771" w:rsidR="00BE3ED7" w:rsidRPr="00C35A34" w:rsidRDefault="5D00FF57" w:rsidP="00923487">
            <w:pPr>
              <w:ind w:left="320" w:hanging="320"/>
              <w:rPr>
                <w:rFonts w:ascii="Arial" w:hAnsi="Arial" w:cs="Arial"/>
                <w:sz w:val="20"/>
                <w:szCs w:val="20"/>
              </w:rPr>
            </w:pPr>
            <w:r w:rsidRPr="00C35A34">
              <w:rPr>
                <w:rFonts w:ascii="Arial" w:hAnsi="Arial" w:cs="Arial"/>
                <w:sz w:val="20"/>
                <w:szCs w:val="20"/>
              </w:rPr>
              <w:t>L</w:t>
            </w:r>
            <w:r w:rsidR="00BE3ED7" w:rsidRPr="00C35A34">
              <w:rPr>
                <w:rFonts w:ascii="Arial" w:hAnsi="Arial" w:cs="Arial"/>
                <w:sz w:val="20"/>
                <w:szCs w:val="20"/>
              </w:rPr>
              <w:t>.  SUBSTANCE USE DISORDER</w:t>
            </w:r>
          </w:p>
          <w:p w14:paraId="619F6EC3" w14:textId="23AE2577" w:rsidR="00BE3ED7" w:rsidRPr="00C35A34" w:rsidRDefault="00BE3ED7" w:rsidP="00C35A34">
            <w:pPr>
              <w:ind w:left="345" w:hanging="345"/>
              <w:rPr>
                <w:rFonts w:ascii="Arial" w:hAnsi="Arial" w:cs="Arial"/>
                <w:sz w:val="20"/>
                <w:szCs w:val="20"/>
              </w:rPr>
            </w:pPr>
          </w:p>
          <w:p w14:paraId="6B2CDE7F" w14:textId="59556AB1" w:rsidR="00BE3ED7" w:rsidRPr="00C35A34" w:rsidRDefault="00BE3ED7" w:rsidP="00C35A34">
            <w:pPr>
              <w:ind w:left="345" w:hanging="345"/>
              <w:rPr>
                <w:rFonts w:ascii="Arial" w:hAnsi="Arial" w:cs="Arial"/>
                <w:sz w:val="20"/>
                <w:szCs w:val="20"/>
              </w:rPr>
            </w:pPr>
          </w:p>
          <w:p w14:paraId="7E70A8E0" w14:textId="6979AE68" w:rsidR="00BE3ED7" w:rsidRPr="00C35A34" w:rsidRDefault="00BE3ED7" w:rsidP="00C35A34">
            <w:pPr>
              <w:ind w:left="345" w:hanging="345"/>
              <w:rPr>
                <w:rFonts w:ascii="Arial" w:hAnsi="Arial" w:cs="Arial"/>
                <w:sz w:val="20"/>
                <w:szCs w:val="20"/>
              </w:rPr>
            </w:pPr>
          </w:p>
          <w:p w14:paraId="0C88552A" w14:textId="77EE5DB1" w:rsidR="00BE3ED7" w:rsidRPr="00C35A34" w:rsidRDefault="00BE3ED7" w:rsidP="00C35A34">
            <w:pPr>
              <w:ind w:left="345" w:hanging="345"/>
              <w:rPr>
                <w:rFonts w:ascii="Arial" w:hAnsi="Arial" w:cs="Arial"/>
                <w:sz w:val="20"/>
                <w:szCs w:val="20"/>
              </w:rPr>
            </w:pPr>
          </w:p>
          <w:p w14:paraId="4085BEB1" w14:textId="5F25317B" w:rsidR="00BE3ED7" w:rsidRPr="00C35A34" w:rsidRDefault="00BE3ED7" w:rsidP="00C35A34">
            <w:pPr>
              <w:rPr>
                <w:rFonts w:ascii="Arial" w:hAnsi="Arial" w:cs="Arial"/>
                <w:sz w:val="20"/>
                <w:szCs w:val="20"/>
              </w:rPr>
            </w:pPr>
          </w:p>
          <w:p w14:paraId="21F22635" w14:textId="086D86E6" w:rsidR="00BE3ED7" w:rsidRPr="00C35A34" w:rsidRDefault="00BE3ED7" w:rsidP="00C35A34">
            <w:pPr>
              <w:rPr>
                <w:rFonts w:ascii="Arial" w:hAnsi="Arial" w:cs="Arial"/>
                <w:sz w:val="20"/>
                <w:szCs w:val="20"/>
              </w:rPr>
            </w:pPr>
          </w:p>
          <w:p w14:paraId="6713B1D4" w14:textId="4E5B1BC5" w:rsidR="00BE3ED7" w:rsidRPr="00C35A34" w:rsidRDefault="00BE3ED7" w:rsidP="00C35A34">
            <w:pPr>
              <w:rPr>
                <w:rFonts w:ascii="Arial" w:hAnsi="Arial" w:cs="Arial"/>
                <w:sz w:val="20"/>
                <w:szCs w:val="20"/>
              </w:rPr>
            </w:pPr>
          </w:p>
        </w:tc>
        <w:tc>
          <w:tcPr>
            <w:tcW w:w="5940" w:type="dxa"/>
          </w:tcPr>
          <w:p w14:paraId="07DD55E3" w14:textId="411B6F47" w:rsidR="00BE3ED7" w:rsidRPr="00923487" w:rsidRDefault="00BE3ED7" w:rsidP="00C35A34">
            <w:pPr>
              <w:shd w:val="clear" w:color="auto" w:fill="FFFFFF" w:themeFill="background1"/>
              <w:spacing w:before="100" w:beforeAutospacing="1" w:after="100" w:afterAutospacing="1"/>
              <w:rPr>
                <w:rFonts w:ascii="Arial" w:hAnsi="Arial" w:cs="Arial"/>
                <w:color w:val="4A4A4A"/>
                <w:sz w:val="20"/>
                <w:szCs w:val="20"/>
              </w:rPr>
            </w:pPr>
            <w:r w:rsidRPr="00C35A34">
              <w:rPr>
                <w:rFonts w:ascii="Arial" w:hAnsi="Arial" w:cs="Arial"/>
                <w:sz w:val="20"/>
                <w:szCs w:val="20"/>
              </w:rPr>
              <w:t>The taking of alcohol or other drugs at dosages that place a consumer’s social, economic, psychological, and physical welfare in potential hazard or to the extent that a consumer loses the power of self-control as a result of the use of alcohol or drugs, or while habitually under the influence of alcohol or drugs, endangers public health, morals, safety, or welfare, or a combination thereof.</w:t>
            </w:r>
          </w:p>
        </w:tc>
      </w:tr>
      <w:tr w:rsidR="00923487" w:rsidRPr="00C35A34" w14:paraId="66855ACB" w14:textId="77777777" w:rsidTr="689259F8">
        <w:tc>
          <w:tcPr>
            <w:tcW w:w="3060" w:type="dxa"/>
          </w:tcPr>
          <w:p w14:paraId="200FE456" w14:textId="352BF2B6" w:rsidR="00923487" w:rsidRDefault="00923487" w:rsidP="00923487">
            <w:pPr>
              <w:ind w:left="320" w:hanging="320"/>
              <w:rPr>
                <w:rFonts w:ascii="Arial" w:hAnsi="Arial" w:cs="Arial"/>
                <w:sz w:val="20"/>
                <w:szCs w:val="20"/>
              </w:rPr>
            </w:pPr>
            <w:r w:rsidRPr="00C35A34">
              <w:rPr>
                <w:rFonts w:ascii="Arial" w:hAnsi="Arial" w:cs="Arial"/>
                <w:sz w:val="20"/>
                <w:szCs w:val="20"/>
              </w:rPr>
              <w:t>M.</w:t>
            </w:r>
            <w:r>
              <w:rPr>
                <w:rFonts w:ascii="Arial" w:hAnsi="Arial" w:cs="Arial"/>
                <w:sz w:val="20"/>
                <w:szCs w:val="20"/>
              </w:rPr>
              <w:t xml:space="preserve"> </w:t>
            </w:r>
            <w:r w:rsidRPr="00C35A34">
              <w:rPr>
                <w:rFonts w:ascii="Arial" w:hAnsi="Arial" w:cs="Arial"/>
                <w:sz w:val="20"/>
                <w:szCs w:val="20"/>
              </w:rPr>
              <w:t>SUBSTANTIAL FUNCTIONAL IMPAIRMENT</w:t>
            </w:r>
          </w:p>
          <w:p w14:paraId="732760AF" w14:textId="18453F32" w:rsidR="00923487" w:rsidRPr="00C35A34" w:rsidRDefault="00923487" w:rsidP="00C35A34">
            <w:pPr>
              <w:rPr>
                <w:rFonts w:ascii="Arial" w:hAnsi="Arial" w:cs="Arial"/>
                <w:sz w:val="20"/>
                <w:szCs w:val="20"/>
              </w:rPr>
            </w:pPr>
          </w:p>
        </w:tc>
        <w:tc>
          <w:tcPr>
            <w:tcW w:w="5940" w:type="dxa"/>
          </w:tcPr>
          <w:p w14:paraId="18881A29" w14:textId="1BF9DD1A" w:rsidR="00923487" w:rsidRDefault="00923487" w:rsidP="00C35A34">
            <w:pPr>
              <w:pStyle w:val="Header"/>
              <w:tabs>
                <w:tab w:val="clear" w:pos="4320"/>
                <w:tab w:val="clear" w:pos="8640"/>
              </w:tabs>
              <w:rPr>
                <w:rFonts w:eastAsia="Arial" w:cs="Arial"/>
                <w:color w:val="000000" w:themeColor="text1"/>
                <w:szCs w:val="20"/>
              </w:rPr>
            </w:pPr>
            <w:r w:rsidRPr="00C35A34">
              <w:rPr>
                <w:rFonts w:eastAsia="Arial" w:cs="Arial"/>
                <w:szCs w:val="20"/>
              </w:rPr>
              <w:t xml:space="preserve">The Michigan Mental Health Code defines substantial functional impairment as a) for those with serious emotional disturbance, as having a substantial interference with or limitation of a minor's achievement or maintenance of one or more developmentally appropriate social, behavioral, cognitive, communicative, or adaptive skills; and (b) for those with serious mental illness, as having substantial interference or limitation of role functioning in one or more major life activities including basic living skills such as eating, bathing, and dressing; instrumental living skills such as maintaining a household, managing money, getting around the community, and taking prescribed medication; and functioning in social, vocational, and educational contexts. CMHCM further defines substantial functional impairment for those with intellectual/developmental disabilities as having a </w:t>
            </w:r>
            <w:r w:rsidRPr="00C35A34">
              <w:rPr>
                <w:rFonts w:eastAsia="Arial" w:cs="Arial"/>
                <w:color w:val="000000" w:themeColor="text1"/>
                <w:szCs w:val="20"/>
              </w:rPr>
              <w:t xml:space="preserve">score of at least </w:t>
            </w:r>
            <w:r w:rsidR="00CC5229">
              <w:rPr>
                <w:rFonts w:eastAsia="Arial" w:cs="Arial"/>
                <w:color w:val="000000" w:themeColor="text1"/>
                <w:szCs w:val="20"/>
              </w:rPr>
              <w:t>three</w:t>
            </w:r>
            <w:r w:rsidRPr="00C35A34">
              <w:rPr>
                <w:rFonts w:eastAsia="Arial" w:cs="Arial"/>
                <w:color w:val="000000" w:themeColor="text1"/>
                <w:szCs w:val="20"/>
              </w:rPr>
              <w:t xml:space="preserve"> (“Extensive Assistance”) on the Performance of Major Life Activity (PMLA) assessment.</w:t>
            </w:r>
          </w:p>
          <w:p w14:paraId="48B518CD" w14:textId="0B4EE05B" w:rsidR="00923487" w:rsidRPr="00C35A34" w:rsidRDefault="00923487" w:rsidP="00C35A34">
            <w:pPr>
              <w:pStyle w:val="Header"/>
              <w:tabs>
                <w:tab w:val="clear" w:pos="4320"/>
                <w:tab w:val="clear" w:pos="8640"/>
              </w:tabs>
              <w:rPr>
                <w:rFonts w:cs="Arial"/>
                <w:szCs w:val="20"/>
              </w:rPr>
            </w:pPr>
          </w:p>
        </w:tc>
      </w:tr>
      <w:tr w:rsidR="00BE3ED7" w:rsidRPr="00C35A34" w14:paraId="26304108" w14:textId="77777777" w:rsidTr="689259F8">
        <w:tc>
          <w:tcPr>
            <w:tcW w:w="3060" w:type="dxa"/>
          </w:tcPr>
          <w:p w14:paraId="4357380A" w14:textId="25D5586B" w:rsidR="00BE3ED7" w:rsidRPr="00C35A34" w:rsidRDefault="1D87DFAC" w:rsidP="00C35A34">
            <w:pPr>
              <w:rPr>
                <w:rFonts w:ascii="Arial" w:hAnsi="Arial" w:cs="Arial"/>
                <w:sz w:val="20"/>
                <w:szCs w:val="20"/>
              </w:rPr>
            </w:pPr>
            <w:r w:rsidRPr="00C35A34">
              <w:rPr>
                <w:rFonts w:ascii="Arial" w:hAnsi="Arial" w:cs="Arial"/>
                <w:sz w:val="20"/>
                <w:szCs w:val="20"/>
              </w:rPr>
              <w:lastRenderedPageBreak/>
              <w:t>N</w:t>
            </w:r>
            <w:r w:rsidR="00BE3ED7" w:rsidRPr="00C35A34">
              <w:rPr>
                <w:rFonts w:ascii="Arial" w:hAnsi="Arial" w:cs="Arial"/>
                <w:sz w:val="20"/>
                <w:szCs w:val="20"/>
              </w:rPr>
              <w:t>.  URGENT SITUATION</w:t>
            </w:r>
          </w:p>
        </w:tc>
        <w:tc>
          <w:tcPr>
            <w:tcW w:w="5940" w:type="dxa"/>
          </w:tcPr>
          <w:p w14:paraId="133DDC1F" w14:textId="77777777" w:rsidR="00BE3ED7" w:rsidRPr="00C35A34" w:rsidRDefault="00BE3ED7" w:rsidP="00C35A34">
            <w:pPr>
              <w:pStyle w:val="Header"/>
              <w:tabs>
                <w:tab w:val="clear" w:pos="4320"/>
                <w:tab w:val="clear" w:pos="8640"/>
              </w:tabs>
              <w:rPr>
                <w:rFonts w:cs="Arial"/>
                <w:szCs w:val="20"/>
              </w:rPr>
            </w:pPr>
            <w:r w:rsidRPr="00C35A34">
              <w:rPr>
                <w:rFonts w:cs="Arial"/>
                <w:szCs w:val="20"/>
              </w:rPr>
              <w:t>A situation in which a consumer is determined to be at risk of experiencing an emergency situation in the near future if he or she does not receive care, treatment, or support services.</w:t>
            </w:r>
          </w:p>
          <w:p w14:paraId="4101652C" w14:textId="77777777" w:rsidR="00BE3ED7" w:rsidRPr="00C35A34" w:rsidRDefault="00BE3ED7" w:rsidP="00C35A34">
            <w:pPr>
              <w:pStyle w:val="Header"/>
              <w:tabs>
                <w:tab w:val="clear" w:pos="4320"/>
                <w:tab w:val="clear" w:pos="8640"/>
              </w:tabs>
              <w:rPr>
                <w:rFonts w:cs="Arial"/>
                <w:szCs w:val="20"/>
              </w:rPr>
            </w:pPr>
          </w:p>
        </w:tc>
      </w:tr>
      <w:tr w:rsidR="00BE3ED7" w:rsidRPr="00C35A34" w14:paraId="690E69B1" w14:textId="77777777" w:rsidTr="689259F8">
        <w:tc>
          <w:tcPr>
            <w:tcW w:w="3060" w:type="dxa"/>
          </w:tcPr>
          <w:p w14:paraId="4CDF373E" w14:textId="60D8F216" w:rsidR="00BE3ED7" w:rsidRPr="00C35A34" w:rsidRDefault="59CDE048" w:rsidP="00C35A34">
            <w:pPr>
              <w:pStyle w:val="Header"/>
              <w:tabs>
                <w:tab w:val="clear" w:pos="4320"/>
                <w:tab w:val="clear" w:pos="8640"/>
              </w:tabs>
              <w:rPr>
                <w:rFonts w:cs="Arial"/>
                <w:szCs w:val="20"/>
              </w:rPr>
            </w:pPr>
            <w:r w:rsidRPr="00C35A34">
              <w:rPr>
                <w:rFonts w:cs="Arial"/>
                <w:szCs w:val="20"/>
              </w:rPr>
              <w:t>O</w:t>
            </w:r>
            <w:r w:rsidR="00BE3ED7" w:rsidRPr="00C35A34">
              <w:rPr>
                <w:rFonts w:cs="Arial"/>
                <w:szCs w:val="20"/>
              </w:rPr>
              <w:t>.  WAIT LIST</w:t>
            </w:r>
          </w:p>
        </w:tc>
        <w:tc>
          <w:tcPr>
            <w:tcW w:w="5940" w:type="dxa"/>
          </w:tcPr>
          <w:p w14:paraId="0F021A39" w14:textId="1849226A" w:rsidR="00BE3ED7" w:rsidRPr="00C35A34" w:rsidRDefault="00BE3ED7" w:rsidP="00C35A34">
            <w:pPr>
              <w:rPr>
                <w:rFonts w:ascii="Arial" w:hAnsi="Arial" w:cs="Arial"/>
                <w:sz w:val="20"/>
                <w:szCs w:val="20"/>
              </w:rPr>
            </w:pPr>
            <w:r w:rsidRPr="00C35A34">
              <w:rPr>
                <w:rFonts w:ascii="Arial" w:hAnsi="Arial" w:cs="Arial"/>
                <w:sz w:val="20"/>
                <w:szCs w:val="20"/>
              </w:rPr>
              <w:t>The wait list shall include the names of consumers that are not eligible for Medicaid, Healthy Michigan, or MIChild, and/or who request non-emergency services from CMHCM but cannot be immediately served.</w:t>
            </w:r>
          </w:p>
        </w:tc>
      </w:tr>
    </w:tbl>
    <w:p w14:paraId="4B99056E" w14:textId="77777777" w:rsidR="00BE3ED7" w:rsidRPr="00C35A34" w:rsidRDefault="00BE3ED7" w:rsidP="00C35A34">
      <w:pPr>
        <w:ind w:left="720"/>
        <w:rPr>
          <w:rFonts w:ascii="Arial" w:hAnsi="Arial" w:cs="Arial"/>
          <w:sz w:val="20"/>
          <w:szCs w:val="20"/>
        </w:rPr>
      </w:pPr>
    </w:p>
    <w:p w14:paraId="0A0DBAC9" w14:textId="77777777" w:rsidR="00BE3ED7" w:rsidRPr="00C35A34" w:rsidRDefault="00BE3ED7" w:rsidP="00C35A34">
      <w:pPr>
        <w:numPr>
          <w:ilvl w:val="0"/>
          <w:numId w:val="8"/>
        </w:numPr>
        <w:rPr>
          <w:rFonts w:ascii="Arial" w:hAnsi="Arial" w:cs="Arial"/>
          <w:sz w:val="20"/>
          <w:szCs w:val="20"/>
        </w:rPr>
      </w:pPr>
      <w:r w:rsidRPr="00C35A34">
        <w:rPr>
          <w:rFonts w:ascii="Arial" w:hAnsi="Arial" w:cs="Arial"/>
          <w:sz w:val="20"/>
          <w:szCs w:val="20"/>
        </w:rPr>
        <w:t>POLICY:</w:t>
      </w:r>
    </w:p>
    <w:p w14:paraId="3E671494" w14:textId="77777777" w:rsidR="00BE3ED7" w:rsidRPr="00C35A34" w:rsidRDefault="00BE3ED7" w:rsidP="00C35A34">
      <w:pPr>
        <w:numPr>
          <w:ilvl w:val="4"/>
          <w:numId w:val="8"/>
        </w:numPr>
        <w:rPr>
          <w:rFonts w:ascii="Arial" w:hAnsi="Arial" w:cs="Arial"/>
          <w:strike/>
          <w:sz w:val="20"/>
          <w:szCs w:val="20"/>
        </w:rPr>
      </w:pPr>
      <w:r w:rsidRPr="00C35A34">
        <w:rPr>
          <w:rFonts w:ascii="Arial" w:hAnsi="Arial" w:cs="Arial"/>
          <w:sz w:val="20"/>
          <w:szCs w:val="20"/>
        </w:rPr>
        <w:t>CMHCM’s access system shall be available to all residents of the State of Michigan regardless of where the consumer lives o</w:t>
      </w:r>
      <w:r w:rsidR="002778C8" w:rsidRPr="00C35A34">
        <w:rPr>
          <w:rFonts w:ascii="Arial" w:hAnsi="Arial" w:cs="Arial"/>
          <w:sz w:val="20"/>
          <w:szCs w:val="20"/>
        </w:rPr>
        <w:t xml:space="preserve">r </w:t>
      </w:r>
      <w:r w:rsidRPr="00C35A34">
        <w:rPr>
          <w:rFonts w:ascii="Arial" w:hAnsi="Arial" w:cs="Arial"/>
          <w:sz w:val="20"/>
          <w:szCs w:val="20"/>
        </w:rPr>
        <w:t>contacts the system.</w:t>
      </w:r>
    </w:p>
    <w:p w14:paraId="4A0CCD60" w14:textId="77777777" w:rsidR="00BE3ED7" w:rsidRPr="00C35A34" w:rsidRDefault="00BE3ED7" w:rsidP="00C35A34">
      <w:pPr>
        <w:numPr>
          <w:ilvl w:val="4"/>
          <w:numId w:val="8"/>
        </w:numPr>
        <w:rPr>
          <w:rFonts w:ascii="Arial" w:hAnsi="Arial" w:cs="Arial"/>
          <w:sz w:val="20"/>
          <w:szCs w:val="20"/>
        </w:rPr>
      </w:pPr>
      <w:r w:rsidRPr="00C35A34">
        <w:rPr>
          <w:rFonts w:ascii="Arial" w:hAnsi="Arial" w:cs="Arial"/>
          <w:sz w:val="20"/>
          <w:szCs w:val="20"/>
        </w:rPr>
        <w:t xml:space="preserve">CMHCM shall maintain standards of timely access of supports and services for consumers </w:t>
      </w:r>
      <w:bookmarkStart w:id="0" w:name="_Hlk73533941"/>
      <w:r w:rsidRPr="00C35A34">
        <w:rPr>
          <w:rFonts w:ascii="Arial" w:hAnsi="Arial" w:cs="Arial"/>
          <w:sz w:val="20"/>
          <w:szCs w:val="20"/>
        </w:rPr>
        <w:t xml:space="preserve">who meet priority population in order to promote engagement and continuity in service delivery. </w:t>
      </w:r>
    </w:p>
    <w:p w14:paraId="07436CA6" w14:textId="77777777" w:rsidR="00BE3ED7" w:rsidRPr="00C35A34" w:rsidRDefault="00BE3ED7" w:rsidP="00C35A34">
      <w:pPr>
        <w:numPr>
          <w:ilvl w:val="4"/>
          <w:numId w:val="8"/>
        </w:numPr>
        <w:rPr>
          <w:rFonts w:ascii="Arial" w:hAnsi="Arial" w:cs="Arial"/>
          <w:sz w:val="20"/>
          <w:szCs w:val="20"/>
        </w:rPr>
      </w:pPr>
      <w:r w:rsidRPr="00C35A34">
        <w:rPr>
          <w:rFonts w:ascii="Arial" w:hAnsi="Arial" w:cs="Arial"/>
          <w:sz w:val="20"/>
          <w:szCs w:val="20"/>
        </w:rPr>
        <w:t>The access system shall promote high quality care that assures a person-centered approach to best meet the needs of the consumers and communities served as well as to satisfy contractual requirements and external standards.</w:t>
      </w:r>
      <w:bookmarkEnd w:id="0"/>
    </w:p>
    <w:p w14:paraId="1F4AB32B" w14:textId="77777777" w:rsidR="00BE3ED7" w:rsidRPr="00C35A34" w:rsidRDefault="00BE3ED7" w:rsidP="00C35A34">
      <w:pPr>
        <w:numPr>
          <w:ilvl w:val="4"/>
          <w:numId w:val="8"/>
        </w:numPr>
        <w:rPr>
          <w:rFonts w:ascii="Arial" w:hAnsi="Arial" w:cs="Arial"/>
          <w:sz w:val="20"/>
          <w:szCs w:val="20"/>
        </w:rPr>
      </w:pPr>
      <w:r w:rsidRPr="00C35A34">
        <w:rPr>
          <w:rFonts w:ascii="Arial" w:hAnsi="Arial" w:cs="Arial"/>
          <w:sz w:val="20"/>
          <w:szCs w:val="20"/>
        </w:rPr>
        <w:t xml:space="preserve">The access system shall include key functions that: welcome; screen; determine eligibility for services; collect appropriate information; refer to appropriate services and resources; inform consumers of available services and appeal rights; and conduct outreach to designated populations. </w:t>
      </w:r>
    </w:p>
    <w:p w14:paraId="67992C3E" w14:textId="77777777" w:rsidR="00BE3ED7" w:rsidRPr="00C35A34" w:rsidRDefault="00BE3ED7" w:rsidP="00C35A34">
      <w:pPr>
        <w:numPr>
          <w:ilvl w:val="1"/>
          <w:numId w:val="51"/>
        </w:numPr>
        <w:tabs>
          <w:tab w:val="clear" w:pos="435"/>
          <w:tab w:val="num" w:pos="1440"/>
        </w:tabs>
        <w:ind w:left="1440" w:hanging="360"/>
        <w:rPr>
          <w:rFonts w:ascii="Arial" w:hAnsi="Arial" w:cs="Arial"/>
          <w:sz w:val="20"/>
          <w:szCs w:val="20"/>
        </w:rPr>
      </w:pPr>
      <w:r w:rsidRPr="00C35A34">
        <w:rPr>
          <w:rFonts w:ascii="Arial" w:hAnsi="Arial" w:cs="Arial"/>
          <w:sz w:val="20"/>
          <w:szCs w:val="20"/>
        </w:rPr>
        <w:t>The access system ensures a non-judgmental approach using empathy and providing the opportunity for consumers to safely share their stories.</w:t>
      </w:r>
    </w:p>
    <w:p w14:paraId="742A8CAF" w14:textId="7DDF3549" w:rsidR="00BE3ED7" w:rsidRPr="00C35A34" w:rsidRDefault="00BE3ED7" w:rsidP="00C35A34">
      <w:pPr>
        <w:numPr>
          <w:ilvl w:val="1"/>
          <w:numId w:val="51"/>
        </w:numPr>
        <w:tabs>
          <w:tab w:val="clear" w:pos="435"/>
          <w:tab w:val="num" w:pos="1440"/>
        </w:tabs>
        <w:ind w:left="1440" w:hanging="360"/>
        <w:rPr>
          <w:rFonts w:ascii="Arial" w:hAnsi="Arial" w:cs="Arial"/>
          <w:sz w:val="20"/>
          <w:szCs w:val="20"/>
        </w:rPr>
      </w:pPr>
      <w:r w:rsidRPr="00C35A34">
        <w:rPr>
          <w:rFonts w:ascii="Arial" w:hAnsi="Arial" w:cs="Arial"/>
          <w:sz w:val="20"/>
          <w:szCs w:val="20"/>
        </w:rPr>
        <w:t xml:space="preserve">The access system shall first determine whether the presenting mental health need is urgent, emergent, or routine, and address urgent and emergent needs first. To assure understanding of the problem from the point of view of the consumer who is seeking help, methods for determining urgent or emergent situations must incorporate caller or client-defined crisis situations. </w:t>
      </w:r>
    </w:p>
    <w:p w14:paraId="30A28292" w14:textId="716A7BDA" w:rsidR="00BE3ED7" w:rsidRPr="00C35A34" w:rsidRDefault="00BE3ED7" w:rsidP="00C35A34">
      <w:pPr>
        <w:numPr>
          <w:ilvl w:val="1"/>
          <w:numId w:val="51"/>
        </w:numPr>
        <w:tabs>
          <w:tab w:val="clear" w:pos="435"/>
          <w:tab w:val="num" w:pos="1440"/>
        </w:tabs>
        <w:ind w:left="1440" w:hanging="360"/>
        <w:rPr>
          <w:rFonts w:ascii="Arial" w:hAnsi="Arial" w:cs="Arial"/>
          <w:sz w:val="20"/>
          <w:szCs w:val="20"/>
        </w:rPr>
      </w:pPr>
      <w:r w:rsidRPr="00C35A34">
        <w:rPr>
          <w:rFonts w:ascii="Arial" w:hAnsi="Arial" w:cs="Arial"/>
          <w:sz w:val="20"/>
          <w:szCs w:val="20"/>
        </w:rPr>
        <w:t xml:space="preserve">The access system shall conduct outreach to under-served and hard-to-reach populations and be accessible to the </w:t>
      </w:r>
      <w:r w:rsidR="00EF76DD" w:rsidRPr="00C35A34">
        <w:rPr>
          <w:rFonts w:ascii="Arial" w:hAnsi="Arial" w:cs="Arial"/>
          <w:sz w:val="20"/>
          <w:szCs w:val="20"/>
        </w:rPr>
        <w:t>community at large</w:t>
      </w:r>
      <w:r w:rsidRPr="00C35A34">
        <w:rPr>
          <w:rFonts w:ascii="Arial" w:hAnsi="Arial" w:cs="Arial"/>
          <w:sz w:val="20"/>
          <w:szCs w:val="20"/>
        </w:rPr>
        <w:t>.</w:t>
      </w:r>
    </w:p>
    <w:p w14:paraId="2EE1D16E" w14:textId="76F12F13" w:rsidR="00BE3ED7" w:rsidRPr="00C35A34" w:rsidRDefault="00BE3ED7" w:rsidP="00C35A34">
      <w:pPr>
        <w:numPr>
          <w:ilvl w:val="1"/>
          <w:numId w:val="51"/>
        </w:numPr>
        <w:tabs>
          <w:tab w:val="clear" w:pos="435"/>
          <w:tab w:val="num" w:pos="1440"/>
        </w:tabs>
        <w:ind w:left="1440" w:hanging="360"/>
        <w:rPr>
          <w:rFonts w:ascii="Arial" w:hAnsi="Arial" w:cs="Arial"/>
          <w:sz w:val="20"/>
          <w:szCs w:val="20"/>
        </w:rPr>
      </w:pPr>
      <w:r w:rsidRPr="00C35A34">
        <w:rPr>
          <w:rFonts w:ascii="Arial" w:hAnsi="Arial" w:cs="Arial"/>
          <w:sz w:val="20"/>
          <w:szCs w:val="20"/>
        </w:rPr>
        <w:t xml:space="preserve">The access system shall be welcoming by assuring that no consumer is discriminated against in service delivery and access based on the consumer’s </w:t>
      </w:r>
      <w:r w:rsidR="00D6389A" w:rsidRPr="00C35A34">
        <w:rPr>
          <w:rFonts w:ascii="Arial" w:hAnsi="Arial" w:cs="Arial"/>
          <w:sz w:val="20"/>
          <w:szCs w:val="20"/>
        </w:rPr>
        <w:t xml:space="preserve">ability or inability to pay for services, </w:t>
      </w:r>
      <w:r w:rsidRPr="00C35A34">
        <w:rPr>
          <w:rFonts w:ascii="Arial" w:hAnsi="Arial" w:cs="Arial"/>
          <w:sz w:val="20"/>
          <w:szCs w:val="20"/>
        </w:rPr>
        <w:t>source of payment for services</w:t>
      </w:r>
      <w:r w:rsidR="00772589" w:rsidRPr="00C35A34">
        <w:rPr>
          <w:rFonts w:ascii="Arial" w:hAnsi="Arial" w:cs="Arial"/>
          <w:sz w:val="20"/>
          <w:szCs w:val="20"/>
        </w:rPr>
        <w:t xml:space="preserve"> such as Medicare</w:t>
      </w:r>
      <w:r w:rsidR="00194A87" w:rsidRPr="00C35A34">
        <w:rPr>
          <w:rFonts w:ascii="Arial" w:hAnsi="Arial" w:cs="Arial"/>
          <w:sz w:val="20"/>
          <w:szCs w:val="20"/>
        </w:rPr>
        <w:t xml:space="preserve">, </w:t>
      </w:r>
      <w:r w:rsidR="00772589" w:rsidRPr="00C35A34">
        <w:rPr>
          <w:rFonts w:ascii="Arial" w:hAnsi="Arial" w:cs="Arial"/>
          <w:sz w:val="20"/>
          <w:szCs w:val="20"/>
        </w:rPr>
        <w:t>Medicaid</w:t>
      </w:r>
      <w:r w:rsidRPr="00C35A34">
        <w:rPr>
          <w:rFonts w:ascii="Arial" w:hAnsi="Arial" w:cs="Arial"/>
          <w:sz w:val="20"/>
          <w:szCs w:val="20"/>
        </w:rPr>
        <w:t xml:space="preserve">, </w:t>
      </w:r>
      <w:r w:rsidR="00194A87" w:rsidRPr="00C35A34">
        <w:rPr>
          <w:rFonts w:ascii="Arial" w:hAnsi="Arial" w:cs="Arial"/>
          <w:sz w:val="20"/>
          <w:szCs w:val="20"/>
        </w:rPr>
        <w:t xml:space="preserve">or </w:t>
      </w:r>
      <w:r w:rsidR="204C6CEE" w:rsidRPr="00C35A34">
        <w:rPr>
          <w:rFonts w:ascii="Arial" w:hAnsi="Arial" w:cs="Arial"/>
          <w:sz w:val="20"/>
          <w:szCs w:val="20"/>
        </w:rPr>
        <w:t>MIChild</w:t>
      </w:r>
      <w:r w:rsidR="00194A87" w:rsidRPr="00C35A34">
        <w:rPr>
          <w:rFonts w:ascii="Arial" w:hAnsi="Arial" w:cs="Arial"/>
          <w:sz w:val="20"/>
          <w:szCs w:val="20"/>
        </w:rPr>
        <w:t xml:space="preserve"> coverage, </w:t>
      </w:r>
      <w:r w:rsidRPr="00C35A34">
        <w:rPr>
          <w:rFonts w:ascii="Arial" w:hAnsi="Arial" w:cs="Arial"/>
          <w:sz w:val="20"/>
          <w:szCs w:val="20"/>
        </w:rPr>
        <w:t xml:space="preserve">or on the basis of age, sex </w:t>
      </w:r>
      <w:r w:rsidR="04DB86DB" w:rsidRPr="00C35A34">
        <w:rPr>
          <w:rFonts w:ascii="Arial" w:hAnsi="Arial" w:cs="Arial"/>
          <w:sz w:val="20"/>
          <w:szCs w:val="20"/>
        </w:rPr>
        <w:t>(</w:t>
      </w:r>
      <w:r w:rsidRPr="00C35A34">
        <w:rPr>
          <w:rFonts w:ascii="Arial" w:hAnsi="Arial" w:cs="Arial"/>
          <w:sz w:val="20"/>
          <w:szCs w:val="20"/>
        </w:rPr>
        <w:t xml:space="preserve">including discrimination based on pregnancy, gender identity, </w:t>
      </w:r>
      <w:r w:rsidR="7DF07B8D" w:rsidRPr="00C35A34">
        <w:rPr>
          <w:rFonts w:ascii="Arial" w:hAnsi="Arial" w:cs="Arial"/>
          <w:sz w:val="20"/>
          <w:szCs w:val="20"/>
        </w:rPr>
        <w:t xml:space="preserve">sexual orientation, </w:t>
      </w:r>
      <w:r w:rsidRPr="00C35A34">
        <w:rPr>
          <w:rFonts w:ascii="Arial" w:hAnsi="Arial" w:cs="Arial"/>
          <w:sz w:val="20"/>
          <w:szCs w:val="20"/>
        </w:rPr>
        <w:t>and sex stereotyping</w:t>
      </w:r>
      <w:r w:rsidR="1768A706" w:rsidRPr="00C35A34">
        <w:rPr>
          <w:rFonts w:ascii="Arial" w:hAnsi="Arial" w:cs="Arial"/>
          <w:sz w:val="20"/>
          <w:szCs w:val="20"/>
        </w:rPr>
        <w:t>)</w:t>
      </w:r>
      <w:r w:rsidRPr="00C35A34">
        <w:rPr>
          <w:rFonts w:ascii="Arial" w:hAnsi="Arial" w:cs="Arial"/>
          <w:sz w:val="20"/>
          <w:szCs w:val="20"/>
        </w:rPr>
        <w:t>, height, weight, marital status, arrest record, race, creed, disability, color, national origin or ancestry, religion, political affiliation or beliefs, or involuntary patient status. CMHCM shall also assure equal access for people with limited English proficiency.</w:t>
      </w:r>
    </w:p>
    <w:p w14:paraId="520DA3D4" w14:textId="77777777" w:rsidR="00BE3ED7" w:rsidRPr="00C35A34" w:rsidRDefault="00BE3ED7" w:rsidP="00C35A34">
      <w:pPr>
        <w:numPr>
          <w:ilvl w:val="4"/>
          <w:numId w:val="42"/>
        </w:numPr>
        <w:rPr>
          <w:rFonts w:ascii="Arial" w:hAnsi="Arial" w:cs="Arial"/>
          <w:sz w:val="20"/>
          <w:szCs w:val="20"/>
        </w:rPr>
      </w:pPr>
      <w:r w:rsidRPr="00C35A34">
        <w:rPr>
          <w:rFonts w:ascii="Arial" w:hAnsi="Arial" w:cs="Arial"/>
          <w:sz w:val="20"/>
          <w:szCs w:val="20"/>
        </w:rPr>
        <w:t>The access system assesses for urgent, emergent, and routine mental health needs for each consumer, and when General Funds are insufficient to serve the priority population that are without Medicaid coverage, priority shall be given to:</w:t>
      </w:r>
    </w:p>
    <w:p w14:paraId="24859F6F" w14:textId="77777777" w:rsidR="00BE3ED7" w:rsidRPr="00C35A34" w:rsidRDefault="00BE3ED7" w:rsidP="00C35A34">
      <w:pPr>
        <w:numPr>
          <w:ilvl w:val="1"/>
          <w:numId w:val="41"/>
        </w:numPr>
        <w:tabs>
          <w:tab w:val="clear" w:pos="435"/>
          <w:tab w:val="num" w:pos="1080"/>
          <w:tab w:val="num" w:pos="1440"/>
        </w:tabs>
        <w:ind w:left="1440" w:hanging="360"/>
        <w:rPr>
          <w:rFonts w:ascii="Arial" w:hAnsi="Arial" w:cs="Arial"/>
          <w:sz w:val="20"/>
          <w:szCs w:val="20"/>
        </w:rPr>
      </w:pPr>
      <w:r w:rsidRPr="00C35A34">
        <w:rPr>
          <w:rFonts w:ascii="Arial" w:hAnsi="Arial" w:cs="Arial"/>
          <w:sz w:val="20"/>
          <w:szCs w:val="20"/>
        </w:rPr>
        <w:t>Consumers with the most severe forms of serious mental illness, serious emotional disturbance, and intellectual/developmental disability; and</w:t>
      </w:r>
    </w:p>
    <w:p w14:paraId="04A5CDF8" w14:textId="4E6E35D3" w:rsidR="00BE3ED7" w:rsidRPr="00C35A34" w:rsidRDefault="193D405E" w:rsidP="00C35A34">
      <w:pPr>
        <w:numPr>
          <w:ilvl w:val="1"/>
          <w:numId w:val="41"/>
        </w:numPr>
        <w:tabs>
          <w:tab w:val="clear" w:pos="435"/>
          <w:tab w:val="num" w:pos="1080"/>
          <w:tab w:val="num" w:pos="1440"/>
        </w:tabs>
        <w:ind w:left="1440" w:hanging="360"/>
        <w:rPr>
          <w:rFonts w:ascii="Arial" w:hAnsi="Arial" w:cs="Arial"/>
          <w:sz w:val="20"/>
          <w:szCs w:val="20"/>
        </w:rPr>
      </w:pPr>
      <w:r w:rsidRPr="00C35A34">
        <w:rPr>
          <w:rFonts w:ascii="Arial" w:hAnsi="Arial" w:cs="Arial"/>
          <w:sz w:val="20"/>
          <w:szCs w:val="20"/>
        </w:rPr>
        <w:t>C</w:t>
      </w:r>
      <w:r w:rsidR="00BE3ED7" w:rsidRPr="00C35A34">
        <w:rPr>
          <w:rFonts w:ascii="Arial" w:hAnsi="Arial" w:cs="Arial"/>
          <w:sz w:val="20"/>
          <w:szCs w:val="20"/>
        </w:rPr>
        <w:t>onsumers with a serious mental illness, serious emotional disturbance, or intellectual/developmental disability in emergent or urgent situations.</w:t>
      </w:r>
    </w:p>
    <w:p w14:paraId="090158B5" w14:textId="77777777" w:rsidR="00BE3ED7" w:rsidRPr="00C35A34" w:rsidRDefault="00BE3ED7" w:rsidP="00C35A34">
      <w:pPr>
        <w:numPr>
          <w:ilvl w:val="1"/>
          <w:numId w:val="41"/>
        </w:numPr>
        <w:tabs>
          <w:tab w:val="clear" w:pos="435"/>
          <w:tab w:val="num" w:pos="1080"/>
          <w:tab w:val="num" w:pos="1440"/>
        </w:tabs>
        <w:ind w:left="1440" w:hanging="360"/>
        <w:rPr>
          <w:rFonts w:ascii="Arial" w:hAnsi="Arial" w:cs="Arial"/>
          <w:sz w:val="20"/>
          <w:szCs w:val="20"/>
        </w:rPr>
      </w:pPr>
      <w:r w:rsidRPr="00C35A34">
        <w:rPr>
          <w:rFonts w:ascii="Arial" w:hAnsi="Arial" w:cs="Arial"/>
          <w:sz w:val="20"/>
          <w:szCs w:val="20"/>
        </w:rPr>
        <w:t>Wait list procedures shall be established and utilized as allowed by contractual requirements and shall only be used as a last resort when CMHCM cannot meet all of the mental health needs of its local community priority populations.</w:t>
      </w:r>
    </w:p>
    <w:p w14:paraId="0678BD98" w14:textId="367833CD" w:rsidR="00BE3ED7" w:rsidRPr="00C35A34" w:rsidRDefault="00BE3ED7" w:rsidP="00C35A34">
      <w:pPr>
        <w:numPr>
          <w:ilvl w:val="4"/>
          <w:numId w:val="42"/>
        </w:numPr>
        <w:rPr>
          <w:rFonts w:ascii="Arial" w:hAnsi="Arial" w:cs="Arial"/>
          <w:sz w:val="20"/>
          <w:szCs w:val="20"/>
        </w:rPr>
      </w:pPr>
      <w:r w:rsidRPr="00C35A34">
        <w:rPr>
          <w:rFonts w:ascii="Arial" w:hAnsi="Arial" w:cs="Arial"/>
          <w:sz w:val="20"/>
          <w:szCs w:val="20"/>
        </w:rPr>
        <w:lastRenderedPageBreak/>
        <w:t>Based on factors such as available capacity, the access system may refer consumers not meeting priority population criteria to the responsible Medicaid Health Plan or other qualified community provider to best meet the needs of the consumer or family.</w:t>
      </w:r>
    </w:p>
    <w:p w14:paraId="6916FE4D" w14:textId="77777777" w:rsidR="00D10166" w:rsidRPr="00C35A34" w:rsidRDefault="00BE3ED7" w:rsidP="00C35A34">
      <w:pPr>
        <w:numPr>
          <w:ilvl w:val="4"/>
          <w:numId w:val="42"/>
        </w:numPr>
        <w:rPr>
          <w:rFonts w:ascii="Arial" w:hAnsi="Arial" w:cs="Arial"/>
          <w:sz w:val="20"/>
          <w:szCs w:val="20"/>
        </w:rPr>
      </w:pPr>
      <w:r w:rsidRPr="00C35A34">
        <w:rPr>
          <w:rFonts w:ascii="Arial" w:hAnsi="Arial" w:cs="Arial"/>
          <w:sz w:val="20"/>
          <w:szCs w:val="20"/>
        </w:rPr>
        <w:t>Access system staff shall meet established competency standards.</w:t>
      </w:r>
    </w:p>
    <w:p w14:paraId="2FD73597" w14:textId="77777777" w:rsidR="00BE3ED7" w:rsidRPr="00C35A34" w:rsidRDefault="00BE3ED7" w:rsidP="00C35A34">
      <w:pPr>
        <w:numPr>
          <w:ilvl w:val="4"/>
          <w:numId w:val="42"/>
        </w:numPr>
        <w:rPr>
          <w:rFonts w:ascii="Arial" w:hAnsi="Arial" w:cs="Arial"/>
          <w:sz w:val="20"/>
          <w:szCs w:val="20"/>
        </w:rPr>
      </w:pPr>
      <w:r w:rsidRPr="00C35A34">
        <w:rPr>
          <w:rFonts w:ascii="Arial" w:hAnsi="Arial" w:cs="Arial"/>
          <w:sz w:val="20"/>
          <w:szCs w:val="20"/>
        </w:rPr>
        <w:t>Appeal procedures shall be established and utilized.</w:t>
      </w:r>
    </w:p>
    <w:p w14:paraId="1299C43A" w14:textId="77777777" w:rsidR="00360F4B" w:rsidRPr="00C35A34" w:rsidRDefault="00360F4B" w:rsidP="00C35A34">
      <w:pPr>
        <w:ind w:left="720"/>
        <w:rPr>
          <w:rFonts w:ascii="Arial" w:hAnsi="Arial" w:cs="Arial"/>
          <w:b/>
          <w:sz w:val="20"/>
          <w:szCs w:val="20"/>
        </w:rPr>
      </w:pPr>
    </w:p>
    <w:p w14:paraId="61ECC802" w14:textId="66229A6F" w:rsidR="00EA7F9E" w:rsidRPr="00C35A34" w:rsidRDefault="00EA7F9E" w:rsidP="00C35A34">
      <w:pPr>
        <w:numPr>
          <w:ilvl w:val="0"/>
          <w:numId w:val="8"/>
        </w:numPr>
        <w:rPr>
          <w:rFonts w:ascii="Arial" w:hAnsi="Arial" w:cs="Arial"/>
          <w:sz w:val="20"/>
          <w:szCs w:val="20"/>
        </w:rPr>
      </w:pPr>
      <w:r w:rsidRPr="00C35A34">
        <w:rPr>
          <w:rFonts w:ascii="Arial" w:hAnsi="Arial" w:cs="Arial"/>
          <w:sz w:val="20"/>
          <w:szCs w:val="20"/>
        </w:rPr>
        <w:t>PROCEDURE</w:t>
      </w:r>
      <w:r w:rsidR="00AD5209">
        <w:rPr>
          <w:rFonts w:ascii="Arial" w:hAnsi="Arial" w:cs="Arial"/>
          <w:sz w:val="20"/>
          <w:szCs w:val="20"/>
        </w:rPr>
        <w:t>:</w:t>
      </w:r>
      <w:r w:rsidR="00C22040" w:rsidRPr="00C35A34">
        <w:rPr>
          <w:rFonts w:ascii="Arial" w:hAnsi="Arial" w:cs="Arial"/>
          <w:sz w:val="20"/>
          <w:szCs w:val="20"/>
        </w:rPr>
        <w:t xml:space="preserve">  </w:t>
      </w:r>
    </w:p>
    <w:p w14:paraId="4DDBEF00" w14:textId="77777777" w:rsidR="00EA7F9E" w:rsidRPr="00C35A34" w:rsidRDefault="00EA7F9E" w:rsidP="00C35A34">
      <w:pPr>
        <w:rPr>
          <w:rFonts w:ascii="Arial" w:hAnsi="Arial" w:cs="Arial"/>
          <w:sz w:val="20"/>
          <w:szCs w:val="20"/>
        </w:rPr>
      </w:pPr>
    </w:p>
    <w:p w14:paraId="4C0FF9B3" w14:textId="77777777" w:rsidR="00EA7F9E" w:rsidRPr="00C35A34" w:rsidRDefault="00EA7F9E" w:rsidP="00C35A34">
      <w:pPr>
        <w:rPr>
          <w:rFonts w:ascii="Arial" w:hAnsi="Arial" w:cs="Arial"/>
          <w:sz w:val="20"/>
          <w:szCs w:val="20"/>
        </w:rPr>
      </w:pPr>
      <w:r w:rsidRPr="00C35A34">
        <w:rPr>
          <w:rFonts w:ascii="Arial" w:hAnsi="Arial" w:cs="Arial"/>
          <w:sz w:val="20"/>
          <w:szCs w:val="20"/>
        </w:rPr>
        <w:t>Function:</w:t>
      </w:r>
    </w:p>
    <w:p w14:paraId="46D11252" w14:textId="77777777" w:rsidR="00EA7F9E" w:rsidRPr="00C35A34" w:rsidRDefault="00EA7F9E" w:rsidP="00C35A34">
      <w:pPr>
        <w:numPr>
          <w:ilvl w:val="4"/>
          <w:numId w:val="8"/>
        </w:numPr>
        <w:rPr>
          <w:rFonts w:ascii="Arial" w:hAnsi="Arial" w:cs="Arial"/>
          <w:color w:val="000000"/>
          <w:sz w:val="20"/>
          <w:szCs w:val="20"/>
        </w:rPr>
      </w:pPr>
      <w:r w:rsidRPr="00C35A34">
        <w:rPr>
          <w:rFonts w:ascii="Arial" w:hAnsi="Arial" w:cs="Arial"/>
          <w:color w:val="000000"/>
          <w:sz w:val="20"/>
          <w:szCs w:val="20"/>
        </w:rPr>
        <w:t xml:space="preserve">The </w:t>
      </w:r>
      <w:r w:rsidR="00846C5B" w:rsidRPr="00C35A34">
        <w:rPr>
          <w:rFonts w:ascii="Arial" w:hAnsi="Arial" w:cs="Arial"/>
          <w:sz w:val="20"/>
          <w:szCs w:val="20"/>
        </w:rPr>
        <w:t>Same Day Access</w:t>
      </w:r>
      <w:r w:rsidRPr="00C35A34">
        <w:rPr>
          <w:rFonts w:ascii="Arial" w:hAnsi="Arial" w:cs="Arial"/>
          <w:color w:val="000000"/>
          <w:sz w:val="20"/>
          <w:szCs w:val="20"/>
        </w:rPr>
        <w:t xml:space="preserve"> system consists of the following key functions: welcoming, screening, determining eligibility, collecting information, referring, informing, and community outreach.</w:t>
      </w:r>
    </w:p>
    <w:p w14:paraId="0D901B20" w14:textId="588B71E9" w:rsidR="00EA7F9E" w:rsidRPr="00C35A34" w:rsidRDefault="00EA7F9E" w:rsidP="00C35A34">
      <w:pPr>
        <w:numPr>
          <w:ilvl w:val="4"/>
          <w:numId w:val="8"/>
        </w:numPr>
        <w:autoSpaceDE w:val="0"/>
        <w:autoSpaceDN w:val="0"/>
        <w:adjustRightInd w:val="0"/>
        <w:rPr>
          <w:rFonts w:ascii="Arial" w:hAnsi="Arial" w:cs="Arial"/>
          <w:color w:val="000000"/>
          <w:sz w:val="20"/>
          <w:szCs w:val="20"/>
        </w:rPr>
      </w:pPr>
      <w:r w:rsidRPr="00C35A34">
        <w:rPr>
          <w:rFonts w:ascii="Arial" w:hAnsi="Arial" w:cs="Arial"/>
          <w:color w:val="000000" w:themeColor="text1"/>
          <w:sz w:val="20"/>
          <w:szCs w:val="20"/>
        </w:rPr>
        <w:t xml:space="preserve">Community Mental Health for Central Michigan’s (CMHCM) </w:t>
      </w:r>
      <w:r w:rsidR="00846C5B" w:rsidRPr="00C35A34">
        <w:rPr>
          <w:rFonts w:ascii="Arial" w:hAnsi="Arial" w:cs="Arial"/>
          <w:sz w:val="20"/>
          <w:szCs w:val="20"/>
        </w:rPr>
        <w:t>Same Day Access</w:t>
      </w:r>
      <w:r w:rsidR="00DA4C3B" w:rsidRPr="00C35A34">
        <w:rPr>
          <w:rFonts w:ascii="Arial" w:hAnsi="Arial" w:cs="Arial"/>
          <w:sz w:val="20"/>
          <w:szCs w:val="20"/>
        </w:rPr>
        <w:t xml:space="preserve"> (SDA) </w:t>
      </w:r>
      <w:r w:rsidRPr="00C35A34">
        <w:rPr>
          <w:rFonts w:ascii="Arial" w:hAnsi="Arial" w:cs="Arial"/>
          <w:color w:val="000000" w:themeColor="text1"/>
          <w:sz w:val="20"/>
          <w:szCs w:val="20"/>
        </w:rPr>
        <w:t xml:space="preserve">system provides an opportunity for </w:t>
      </w:r>
      <w:r w:rsidR="004B6231" w:rsidRPr="00C35A34">
        <w:rPr>
          <w:rFonts w:ascii="Arial" w:hAnsi="Arial" w:cs="Arial"/>
          <w:color w:val="000000" w:themeColor="text1"/>
          <w:sz w:val="20"/>
          <w:szCs w:val="20"/>
        </w:rPr>
        <w:t>consumer</w:t>
      </w:r>
      <w:r w:rsidR="00D12FBA" w:rsidRPr="00C35A34">
        <w:rPr>
          <w:rFonts w:ascii="Arial" w:hAnsi="Arial" w:cs="Arial"/>
          <w:color w:val="000000" w:themeColor="text1"/>
          <w:sz w:val="20"/>
          <w:szCs w:val="20"/>
        </w:rPr>
        <w:t xml:space="preserve">s </w:t>
      </w:r>
      <w:r w:rsidRPr="00C35A34">
        <w:rPr>
          <w:rFonts w:ascii="Arial" w:hAnsi="Arial" w:cs="Arial"/>
          <w:color w:val="000000" w:themeColor="text1"/>
          <w:sz w:val="20"/>
          <w:szCs w:val="20"/>
        </w:rPr>
        <w:t>to be screened for serious mental illness</w:t>
      </w:r>
      <w:r w:rsidR="00DA4C3B" w:rsidRPr="00C35A34">
        <w:rPr>
          <w:rFonts w:ascii="Arial" w:hAnsi="Arial" w:cs="Arial"/>
          <w:color w:val="000000" w:themeColor="text1"/>
          <w:sz w:val="20"/>
          <w:szCs w:val="20"/>
        </w:rPr>
        <w:t xml:space="preserve"> (SMI)</w:t>
      </w:r>
      <w:r w:rsidRPr="00C35A34">
        <w:rPr>
          <w:rFonts w:ascii="Arial" w:hAnsi="Arial" w:cs="Arial"/>
          <w:color w:val="000000" w:themeColor="text1"/>
          <w:sz w:val="20"/>
          <w:szCs w:val="20"/>
        </w:rPr>
        <w:t>, intellectual/developmental disability</w:t>
      </w:r>
      <w:r w:rsidR="00DA4C3B" w:rsidRPr="00C35A34">
        <w:rPr>
          <w:rFonts w:ascii="Arial" w:hAnsi="Arial" w:cs="Arial"/>
          <w:color w:val="000000" w:themeColor="text1"/>
          <w:sz w:val="20"/>
          <w:szCs w:val="20"/>
        </w:rPr>
        <w:t xml:space="preserve"> (I/DD)</w:t>
      </w:r>
      <w:r w:rsidRPr="00C35A34">
        <w:rPr>
          <w:rFonts w:ascii="Arial" w:hAnsi="Arial" w:cs="Arial"/>
          <w:color w:val="000000" w:themeColor="text1"/>
          <w:sz w:val="20"/>
          <w:szCs w:val="20"/>
        </w:rPr>
        <w:t>, severe emotional disturbance</w:t>
      </w:r>
      <w:r w:rsidR="00DA4C3B" w:rsidRPr="00C35A34">
        <w:rPr>
          <w:rFonts w:ascii="Arial" w:hAnsi="Arial" w:cs="Arial"/>
          <w:color w:val="000000" w:themeColor="text1"/>
          <w:sz w:val="20"/>
          <w:szCs w:val="20"/>
        </w:rPr>
        <w:t xml:space="preserve"> (SED)</w:t>
      </w:r>
      <w:r w:rsidRPr="00C35A34">
        <w:rPr>
          <w:rFonts w:ascii="Arial" w:hAnsi="Arial" w:cs="Arial"/>
          <w:color w:val="000000" w:themeColor="text1"/>
          <w:sz w:val="20"/>
          <w:szCs w:val="20"/>
        </w:rPr>
        <w:t xml:space="preserve"> and/or </w:t>
      </w:r>
      <w:r w:rsidR="00514C25" w:rsidRPr="00C35A34">
        <w:rPr>
          <w:rFonts w:ascii="Arial" w:hAnsi="Arial" w:cs="Arial"/>
          <w:color w:val="000000" w:themeColor="text1"/>
          <w:sz w:val="20"/>
          <w:szCs w:val="20"/>
        </w:rPr>
        <w:t>co-</w:t>
      </w:r>
      <w:r w:rsidR="00DA4C3B" w:rsidRPr="00C35A34">
        <w:rPr>
          <w:rFonts w:ascii="Arial" w:hAnsi="Arial" w:cs="Arial"/>
          <w:color w:val="000000" w:themeColor="text1"/>
          <w:sz w:val="20"/>
          <w:szCs w:val="20"/>
        </w:rPr>
        <w:t>occurring</w:t>
      </w:r>
      <w:r w:rsidR="00514C25" w:rsidRPr="00C35A34">
        <w:rPr>
          <w:rFonts w:ascii="Arial" w:hAnsi="Arial" w:cs="Arial"/>
          <w:color w:val="000000" w:themeColor="text1"/>
          <w:sz w:val="20"/>
          <w:szCs w:val="20"/>
        </w:rPr>
        <w:t xml:space="preserve"> </w:t>
      </w:r>
      <w:r w:rsidRPr="00C35A34">
        <w:rPr>
          <w:rFonts w:ascii="Arial" w:hAnsi="Arial" w:cs="Arial"/>
          <w:color w:val="000000" w:themeColor="text1"/>
          <w:sz w:val="20"/>
          <w:szCs w:val="20"/>
        </w:rPr>
        <w:t>substance use disorder</w:t>
      </w:r>
      <w:r w:rsidR="00DA4C3B" w:rsidRPr="00C35A34">
        <w:rPr>
          <w:rFonts w:ascii="Arial" w:hAnsi="Arial" w:cs="Arial"/>
          <w:color w:val="000000" w:themeColor="text1"/>
          <w:sz w:val="20"/>
          <w:szCs w:val="20"/>
        </w:rPr>
        <w:t xml:space="preserve"> (COD)</w:t>
      </w:r>
      <w:r w:rsidRPr="00C35A34">
        <w:rPr>
          <w:rFonts w:ascii="Arial" w:hAnsi="Arial" w:cs="Arial"/>
          <w:color w:val="000000" w:themeColor="text1"/>
          <w:sz w:val="20"/>
          <w:szCs w:val="20"/>
        </w:rPr>
        <w:t xml:space="preserve"> while taking into account history of trauma, </w:t>
      </w:r>
      <w:r w:rsidR="002764EB" w:rsidRPr="00C35A34">
        <w:rPr>
          <w:rFonts w:ascii="Arial" w:hAnsi="Arial" w:cs="Arial"/>
          <w:color w:val="000000" w:themeColor="text1"/>
          <w:sz w:val="20"/>
          <w:szCs w:val="20"/>
        </w:rPr>
        <w:t xml:space="preserve">LOCUS/ </w:t>
      </w:r>
      <w:r w:rsidR="57ACEF11" w:rsidRPr="00C35A34">
        <w:rPr>
          <w:rFonts w:ascii="Arial" w:hAnsi="Arial" w:cs="Arial"/>
          <w:color w:val="000000" w:themeColor="text1"/>
          <w:sz w:val="20"/>
          <w:szCs w:val="20"/>
        </w:rPr>
        <w:t>MichiCAN</w:t>
      </w:r>
      <w:r w:rsidR="00EF76DD" w:rsidRPr="00C35A34">
        <w:rPr>
          <w:rFonts w:ascii="Arial" w:hAnsi="Arial" w:cs="Arial"/>
          <w:color w:val="000000" w:themeColor="text1"/>
          <w:sz w:val="20"/>
          <w:szCs w:val="20"/>
        </w:rPr>
        <w:t>S</w:t>
      </w:r>
      <w:r w:rsidR="57ACEF11" w:rsidRPr="00C35A34">
        <w:rPr>
          <w:rFonts w:ascii="Arial" w:hAnsi="Arial" w:cs="Arial"/>
          <w:color w:val="000000" w:themeColor="text1"/>
          <w:sz w:val="20"/>
          <w:szCs w:val="20"/>
        </w:rPr>
        <w:t xml:space="preserve"> </w:t>
      </w:r>
      <w:r w:rsidR="00077B23" w:rsidRPr="00C35A34">
        <w:rPr>
          <w:rFonts w:ascii="Arial" w:hAnsi="Arial" w:cs="Arial"/>
          <w:color w:val="000000" w:themeColor="text1"/>
          <w:sz w:val="20"/>
          <w:szCs w:val="20"/>
        </w:rPr>
        <w:t>Level of Care determinations</w:t>
      </w:r>
      <w:r w:rsidR="002764EB" w:rsidRPr="00C35A34">
        <w:rPr>
          <w:rFonts w:ascii="Arial" w:hAnsi="Arial" w:cs="Arial"/>
          <w:color w:val="000000" w:themeColor="text1"/>
          <w:sz w:val="20"/>
          <w:szCs w:val="20"/>
        </w:rPr>
        <w:t xml:space="preserve">, </w:t>
      </w:r>
      <w:r w:rsidRPr="00C35A34">
        <w:rPr>
          <w:rFonts w:ascii="Arial" w:hAnsi="Arial" w:cs="Arial"/>
          <w:color w:val="000000" w:themeColor="text1"/>
          <w:sz w:val="20"/>
          <w:szCs w:val="20"/>
        </w:rPr>
        <w:t xml:space="preserve">crisis and functional impairments </w:t>
      </w:r>
      <w:r w:rsidR="1196646A" w:rsidRPr="00C35A34">
        <w:rPr>
          <w:rFonts w:ascii="Arial" w:hAnsi="Arial" w:cs="Arial"/>
          <w:color w:val="000000" w:themeColor="text1"/>
          <w:sz w:val="20"/>
          <w:szCs w:val="20"/>
        </w:rPr>
        <w:t>and</w:t>
      </w:r>
      <w:r w:rsidRPr="00C35A34">
        <w:rPr>
          <w:rFonts w:ascii="Arial" w:hAnsi="Arial" w:cs="Arial"/>
          <w:color w:val="000000" w:themeColor="text1"/>
          <w:sz w:val="20"/>
          <w:szCs w:val="20"/>
        </w:rPr>
        <w:t xml:space="preserve"> ensure</w:t>
      </w:r>
      <w:r w:rsidR="768DA261" w:rsidRPr="00C35A34">
        <w:rPr>
          <w:rFonts w:ascii="Arial" w:hAnsi="Arial" w:cs="Arial"/>
          <w:color w:val="000000" w:themeColor="text1"/>
          <w:sz w:val="20"/>
          <w:szCs w:val="20"/>
        </w:rPr>
        <w:t>s</w:t>
      </w:r>
      <w:r w:rsidRPr="00C35A34">
        <w:rPr>
          <w:rFonts w:ascii="Arial" w:hAnsi="Arial" w:cs="Arial"/>
          <w:color w:val="000000" w:themeColor="text1"/>
          <w:sz w:val="20"/>
          <w:szCs w:val="20"/>
        </w:rPr>
        <w:t xml:space="preserve"> the </w:t>
      </w:r>
      <w:r w:rsidR="007B6972" w:rsidRPr="00C35A34">
        <w:rPr>
          <w:rFonts w:ascii="Arial" w:hAnsi="Arial" w:cs="Arial"/>
          <w:color w:val="000000" w:themeColor="text1"/>
          <w:sz w:val="20"/>
          <w:szCs w:val="20"/>
        </w:rPr>
        <w:t xml:space="preserve">consumer </w:t>
      </w:r>
      <w:r w:rsidR="2908D522" w:rsidRPr="00C35A34">
        <w:rPr>
          <w:rFonts w:ascii="Arial" w:hAnsi="Arial" w:cs="Arial"/>
          <w:color w:val="000000" w:themeColor="text1"/>
          <w:sz w:val="20"/>
          <w:szCs w:val="20"/>
        </w:rPr>
        <w:t>has a welcoming experience which includes the opportunity to describe their experiences and identify their needs in their own terms</w:t>
      </w:r>
      <w:r w:rsidR="56205A0A" w:rsidRPr="00C35A34">
        <w:rPr>
          <w:rFonts w:ascii="Arial" w:hAnsi="Arial" w:cs="Arial"/>
          <w:color w:val="000000" w:themeColor="text1"/>
          <w:sz w:val="20"/>
          <w:szCs w:val="20"/>
        </w:rPr>
        <w:t>,</w:t>
      </w:r>
      <w:r w:rsidR="2908D522" w:rsidRPr="00C35A34">
        <w:rPr>
          <w:rFonts w:ascii="Arial" w:hAnsi="Arial" w:cs="Arial"/>
          <w:color w:val="000000" w:themeColor="text1"/>
          <w:sz w:val="20"/>
          <w:szCs w:val="20"/>
        </w:rPr>
        <w:t xml:space="preserve"> </w:t>
      </w:r>
      <w:r w:rsidRPr="00C35A34">
        <w:rPr>
          <w:rFonts w:ascii="Arial" w:hAnsi="Arial" w:cs="Arial"/>
          <w:color w:val="000000" w:themeColor="text1"/>
          <w:sz w:val="20"/>
          <w:szCs w:val="20"/>
        </w:rPr>
        <w:t xml:space="preserve">feels heard, </w:t>
      </w:r>
      <w:r w:rsidR="004B6231" w:rsidRPr="00C35A34">
        <w:rPr>
          <w:rFonts w:ascii="Arial" w:hAnsi="Arial" w:cs="Arial"/>
          <w:color w:val="000000" w:themeColor="text1"/>
          <w:sz w:val="20"/>
          <w:szCs w:val="20"/>
        </w:rPr>
        <w:t xml:space="preserve">and </w:t>
      </w:r>
      <w:r w:rsidRPr="00C35A34">
        <w:rPr>
          <w:rFonts w:ascii="Arial" w:hAnsi="Arial" w:cs="Arial"/>
          <w:color w:val="000000" w:themeColor="text1"/>
          <w:sz w:val="20"/>
          <w:szCs w:val="20"/>
        </w:rPr>
        <w:t>understands available options that provide the best fit for their needs.</w:t>
      </w:r>
    </w:p>
    <w:p w14:paraId="7EB0B8D3" w14:textId="26B49C5F" w:rsidR="00F82EBA" w:rsidRPr="00C35A34" w:rsidRDefault="00EA7F9E" w:rsidP="00C35A34">
      <w:pPr>
        <w:numPr>
          <w:ilvl w:val="4"/>
          <w:numId w:val="8"/>
        </w:numPr>
        <w:autoSpaceDE w:val="0"/>
        <w:autoSpaceDN w:val="0"/>
        <w:adjustRightInd w:val="0"/>
        <w:rPr>
          <w:rFonts w:ascii="Arial" w:hAnsi="Arial" w:cs="Arial"/>
          <w:color w:val="000000"/>
          <w:sz w:val="20"/>
          <w:szCs w:val="20"/>
        </w:rPr>
      </w:pPr>
      <w:r w:rsidRPr="00C35A34">
        <w:rPr>
          <w:rFonts w:ascii="Arial" w:hAnsi="Arial" w:cs="Arial"/>
          <w:color w:val="000000" w:themeColor="text1"/>
          <w:sz w:val="20"/>
          <w:szCs w:val="20"/>
        </w:rPr>
        <w:t xml:space="preserve">The </w:t>
      </w:r>
      <w:r w:rsidR="00846C5B" w:rsidRPr="00C35A34">
        <w:rPr>
          <w:rFonts w:ascii="Arial" w:hAnsi="Arial" w:cs="Arial"/>
          <w:sz w:val="20"/>
          <w:szCs w:val="20"/>
        </w:rPr>
        <w:t>Same Day Access</w:t>
      </w:r>
      <w:r w:rsidRPr="00C35A34">
        <w:rPr>
          <w:rFonts w:ascii="Arial" w:hAnsi="Arial" w:cs="Arial"/>
          <w:color w:val="000000" w:themeColor="text1"/>
          <w:sz w:val="20"/>
          <w:szCs w:val="20"/>
        </w:rPr>
        <w:t xml:space="preserve"> system is available and accessible to all </w:t>
      </w:r>
      <w:r w:rsidR="002764EB" w:rsidRPr="00C35A34">
        <w:rPr>
          <w:rFonts w:ascii="Arial" w:hAnsi="Arial" w:cs="Arial"/>
          <w:color w:val="000000" w:themeColor="text1"/>
          <w:sz w:val="20"/>
          <w:szCs w:val="20"/>
        </w:rPr>
        <w:t xml:space="preserve">consumers </w:t>
      </w:r>
      <w:r w:rsidRPr="00C35A34">
        <w:rPr>
          <w:rFonts w:ascii="Arial" w:hAnsi="Arial" w:cs="Arial"/>
          <w:color w:val="000000" w:themeColor="text1"/>
          <w:sz w:val="20"/>
          <w:szCs w:val="20"/>
        </w:rPr>
        <w:t>on a telephone</w:t>
      </w:r>
      <w:r w:rsidR="1564CED6" w:rsidRPr="00C35A34">
        <w:rPr>
          <w:rFonts w:ascii="Arial" w:hAnsi="Arial" w:cs="Arial"/>
          <w:color w:val="000000" w:themeColor="text1"/>
          <w:sz w:val="20"/>
          <w:szCs w:val="20"/>
        </w:rPr>
        <w:t>, virtual</w:t>
      </w:r>
      <w:r w:rsidRPr="00C35A34">
        <w:rPr>
          <w:rFonts w:ascii="Arial" w:hAnsi="Arial" w:cs="Arial"/>
          <w:color w:val="000000" w:themeColor="text1"/>
          <w:sz w:val="20"/>
          <w:szCs w:val="20"/>
        </w:rPr>
        <w:t xml:space="preserve"> and/or walk-in basis.</w:t>
      </w:r>
    </w:p>
    <w:p w14:paraId="18DFCDCE" w14:textId="6D5E4BA8" w:rsidR="00205E32" w:rsidRPr="00C35A34" w:rsidRDefault="3E04C8AE" w:rsidP="00C35A34">
      <w:pPr>
        <w:numPr>
          <w:ilvl w:val="4"/>
          <w:numId w:val="8"/>
        </w:numPr>
        <w:autoSpaceDE w:val="0"/>
        <w:autoSpaceDN w:val="0"/>
        <w:adjustRightInd w:val="0"/>
        <w:rPr>
          <w:rFonts w:ascii="Arial" w:hAnsi="Arial" w:cs="Arial"/>
          <w:color w:val="000000"/>
          <w:sz w:val="20"/>
          <w:szCs w:val="20"/>
        </w:rPr>
      </w:pPr>
      <w:r w:rsidRPr="00C35A34">
        <w:rPr>
          <w:rFonts w:ascii="Arial" w:hAnsi="Arial" w:cs="Arial"/>
          <w:color w:val="000000" w:themeColor="text1"/>
          <w:sz w:val="20"/>
          <w:szCs w:val="20"/>
        </w:rPr>
        <w:t>C</w:t>
      </w:r>
      <w:r w:rsidR="006860DE" w:rsidRPr="00C35A34">
        <w:rPr>
          <w:rFonts w:ascii="Arial" w:hAnsi="Arial" w:cs="Arial"/>
          <w:color w:val="000000" w:themeColor="text1"/>
          <w:sz w:val="20"/>
          <w:szCs w:val="20"/>
        </w:rPr>
        <w:t xml:space="preserve">lerical </w:t>
      </w:r>
      <w:r w:rsidR="0291A972" w:rsidRPr="00C35A34">
        <w:rPr>
          <w:rFonts w:ascii="Arial" w:hAnsi="Arial" w:cs="Arial"/>
          <w:color w:val="000000" w:themeColor="text1"/>
          <w:sz w:val="20"/>
          <w:szCs w:val="20"/>
        </w:rPr>
        <w:t>a</w:t>
      </w:r>
      <w:r w:rsidR="006860DE" w:rsidRPr="00C35A34">
        <w:rPr>
          <w:rFonts w:ascii="Arial" w:hAnsi="Arial" w:cs="Arial"/>
          <w:color w:val="000000" w:themeColor="text1"/>
          <w:sz w:val="20"/>
          <w:szCs w:val="20"/>
        </w:rPr>
        <w:t xml:space="preserve">nswer </w:t>
      </w:r>
      <w:r w:rsidR="00EF76DD" w:rsidRPr="00C35A34">
        <w:rPr>
          <w:rFonts w:ascii="Arial" w:hAnsi="Arial" w:cs="Arial"/>
          <w:color w:val="000000" w:themeColor="text1"/>
          <w:sz w:val="20"/>
          <w:szCs w:val="20"/>
        </w:rPr>
        <w:t>phone calls</w:t>
      </w:r>
      <w:r w:rsidR="006860DE" w:rsidRPr="00C35A34">
        <w:rPr>
          <w:rFonts w:ascii="Arial" w:hAnsi="Arial" w:cs="Arial"/>
          <w:color w:val="000000" w:themeColor="text1"/>
          <w:sz w:val="20"/>
          <w:szCs w:val="20"/>
        </w:rPr>
        <w:t xml:space="preserve"> and direct caller</w:t>
      </w:r>
      <w:r w:rsidR="3D62842B" w:rsidRPr="00C35A34">
        <w:rPr>
          <w:rFonts w:ascii="Arial" w:hAnsi="Arial" w:cs="Arial"/>
          <w:color w:val="000000" w:themeColor="text1"/>
          <w:sz w:val="20"/>
          <w:szCs w:val="20"/>
        </w:rPr>
        <w:t>s</w:t>
      </w:r>
      <w:r w:rsidR="006860DE" w:rsidRPr="00C35A34">
        <w:rPr>
          <w:rFonts w:ascii="Arial" w:hAnsi="Arial" w:cs="Arial"/>
          <w:color w:val="000000" w:themeColor="text1"/>
          <w:sz w:val="20"/>
          <w:szCs w:val="20"/>
        </w:rPr>
        <w:t xml:space="preserve"> to appropriate staff depending on the consumer’s needs. </w:t>
      </w:r>
      <w:r w:rsidR="29E48BED" w:rsidRPr="00C35A34">
        <w:rPr>
          <w:rFonts w:ascii="Arial" w:hAnsi="Arial" w:cs="Arial"/>
          <w:color w:val="000000" w:themeColor="text1"/>
          <w:sz w:val="20"/>
          <w:szCs w:val="20"/>
        </w:rPr>
        <w:t>O</w:t>
      </w:r>
      <w:r w:rsidR="006860DE" w:rsidRPr="00C35A34">
        <w:rPr>
          <w:rFonts w:ascii="Arial" w:hAnsi="Arial" w:cs="Arial"/>
          <w:color w:val="000000" w:themeColor="text1"/>
          <w:sz w:val="20"/>
          <w:szCs w:val="20"/>
        </w:rPr>
        <w:t xml:space="preserve">pened consumers </w:t>
      </w:r>
      <w:r w:rsidR="7F282B9C" w:rsidRPr="00C35A34">
        <w:rPr>
          <w:rFonts w:ascii="Arial" w:hAnsi="Arial" w:cs="Arial"/>
          <w:color w:val="000000" w:themeColor="text1"/>
          <w:sz w:val="20"/>
          <w:szCs w:val="20"/>
        </w:rPr>
        <w:t xml:space="preserve">are directed </w:t>
      </w:r>
      <w:r w:rsidR="006860DE" w:rsidRPr="00C35A34">
        <w:rPr>
          <w:rFonts w:ascii="Arial" w:hAnsi="Arial" w:cs="Arial"/>
          <w:color w:val="000000" w:themeColor="text1"/>
          <w:sz w:val="20"/>
          <w:szCs w:val="20"/>
        </w:rPr>
        <w:t>to assigned case holder and/or team</w:t>
      </w:r>
      <w:r w:rsidR="40ED3757" w:rsidRPr="00C35A34">
        <w:rPr>
          <w:rFonts w:ascii="Arial" w:hAnsi="Arial" w:cs="Arial"/>
          <w:color w:val="000000" w:themeColor="text1"/>
          <w:sz w:val="20"/>
          <w:szCs w:val="20"/>
        </w:rPr>
        <w:t>.</w:t>
      </w:r>
      <w:r w:rsidR="0403C199" w:rsidRPr="00C35A34">
        <w:rPr>
          <w:rFonts w:ascii="Arial" w:hAnsi="Arial" w:cs="Arial"/>
          <w:color w:val="000000" w:themeColor="text1"/>
          <w:sz w:val="20"/>
          <w:szCs w:val="20"/>
        </w:rPr>
        <w:t xml:space="preserve"> </w:t>
      </w:r>
      <w:r w:rsidR="2B069E41" w:rsidRPr="00C35A34">
        <w:rPr>
          <w:rFonts w:ascii="Arial" w:hAnsi="Arial" w:cs="Arial"/>
          <w:color w:val="000000" w:themeColor="text1"/>
          <w:sz w:val="20"/>
          <w:szCs w:val="20"/>
        </w:rPr>
        <w:t>C</w:t>
      </w:r>
      <w:r w:rsidR="006860DE" w:rsidRPr="00C35A34">
        <w:rPr>
          <w:rFonts w:ascii="Arial" w:hAnsi="Arial" w:cs="Arial"/>
          <w:color w:val="000000" w:themeColor="text1"/>
          <w:sz w:val="20"/>
          <w:szCs w:val="20"/>
        </w:rPr>
        <w:t>risis calls are</w:t>
      </w:r>
      <w:r w:rsidR="00977B14" w:rsidRPr="00C35A34">
        <w:rPr>
          <w:rFonts w:ascii="Arial" w:hAnsi="Arial" w:cs="Arial"/>
          <w:color w:val="000000" w:themeColor="text1"/>
          <w:sz w:val="20"/>
          <w:szCs w:val="20"/>
        </w:rPr>
        <w:t xml:space="preserve"> provided a</w:t>
      </w:r>
      <w:r w:rsidR="006860DE" w:rsidRPr="00C35A34">
        <w:rPr>
          <w:rFonts w:ascii="Arial" w:hAnsi="Arial" w:cs="Arial"/>
          <w:color w:val="000000" w:themeColor="text1"/>
          <w:sz w:val="20"/>
          <w:szCs w:val="20"/>
        </w:rPr>
        <w:t xml:space="preserve"> warm transfer to the crisis team and unopened consumers are linked with </w:t>
      </w:r>
      <w:r w:rsidR="00EF76DD" w:rsidRPr="00C35A34">
        <w:rPr>
          <w:rFonts w:ascii="Arial" w:hAnsi="Arial" w:cs="Arial"/>
          <w:color w:val="000000" w:themeColor="text1"/>
          <w:sz w:val="20"/>
          <w:szCs w:val="20"/>
        </w:rPr>
        <w:t>a Navigator</w:t>
      </w:r>
      <w:r w:rsidR="006860DE" w:rsidRPr="00C35A34">
        <w:rPr>
          <w:rFonts w:ascii="Arial" w:hAnsi="Arial" w:cs="Arial"/>
          <w:color w:val="000000" w:themeColor="text1"/>
          <w:sz w:val="20"/>
          <w:szCs w:val="20"/>
        </w:rPr>
        <w:t xml:space="preserve"> through the virtual platform</w:t>
      </w:r>
      <w:r w:rsidR="58E18D9A" w:rsidRPr="00C35A34">
        <w:rPr>
          <w:rFonts w:ascii="Arial" w:hAnsi="Arial" w:cs="Arial"/>
          <w:color w:val="000000" w:themeColor="text1"/>
          <w:sz w:val="20"/>
          <w:szCs w:val="20"/>
        </w:rPr>
        <w:t xml:space="preserve"> or face to face</w:t>
      </w:r>
      <w:r w:rsidR="006860DE" w:rsidRPr="00C35A34">
        <w:rPr>
          <w:rFonts w:ascii="Arial" w:hAnsi="Arial" w:cs="Arial"/>
          <w:color w:val="000000" w:themeColor="text1"/>
          <w:sz w:val="20"/>
          <w:szCs w:val="20"/>
        </w:rPr>
        <w:t xml:space="preserve">. </w:t>
      </w:r>
    </w:p>
    <w:p w14:paraId="6DCBB803" w14:textId="533CF97E" w:rsidR="002778C8" w:rsidRPr="00C35A34" w:rsidRDefault="7C540D09" w:rsidP="00C35A34">
      <w:pPr>
        <w:numPr>
          <w:ilvl w:val="4"/>
          <w:numId w:val="8"/>
        </w:numPr>
        <w:autoSpaceDE w:val="0"/>
        <w:autoSpaceDN w:val="0"/>
        <w:adjustRightInd w:val="0"/>
        <w:rPr>
          <w:rFonts w:ascii="Arial" w:hAnsi="Arial" w:cs="Arial"/>
          <w:color w:val="000000"/>
          <w:sz w:val="20"/>
          <w:szCs w:val="20"/>
        </w:rPr>
      </w:pPr>
      <w:r w:rsidRPr="00C35A34">
        <w:rPr>
          <w:rFonts w:ascii="Arial" w:hAnsi="Arial" w:cs="Arial"/>
          <w:color w:val="000000" w:themeColor="text1"/>
          <w:sz w:val="20"/>
          <w:szCs w:val="20"/>
        </w:rPr>
        <w:t>Navigator</w:t>
      </w:r>
      <w:r w:rsidR="3D7B1B04" w:rsidRPr="00C35A34">
        <w:rPr>
          <w:rFonts w:ascii="Arial" w:hAnsi="Arial" w:cs="Arial"/>
          <w:color w:val="000000" w:themeColor="text1"/>
          <w:sz w:val="20"/>
          <w:szCs w:val="20"/>
        </w:rPr>
        <w:t>s</w:t>
      </w:r>
      <w:r w:rsidR="006860DE" w:rsidRPr="00C35A34">
        <w:rPr>
          <w:rFonts w:ascii="Arial" w:hAnsi="Arial" w:cs="Arial"/>
          <w:color w:val="000000" w:themeColor="text1"/>
          <w:sz w:val="20"/>
          <w:szCs w:val="20"/>
        </w:rPr>
        <w:t xml:space="preserve"> provide consumer</w:t>
      </w:r>
      <w:r w:rsidR="00977B14" w:rsidRPr="00C35A34">
        <w:rPr>
          <w:rFonts w:ascii="Arial" w:hAnsi="Arial" w:cs="Arial"/>
          <w:color w:val="000000" w:themeColor="text1"/>
          <w:sz w:val="20"/>
          <w:szCs w:val="20"/>
        </w:rPr>
        <w:t>s</w:t>
      </w:r>
      <w:r w:rsidR="006860DE" w:rsidRPr="00C35A34">
        <w:rPr>
          <w:rFonts w:ascii="Arial" w:hAnsi="Arial" w:cs="Arial"/>
          <w:color w:val="000000" w:themeColor="text1"/>
          <w:sz w:val="20"/>
          <w:szCs w:val="20"/>
        </w:rPr>
        <w:t xml:space="preserve"> </w:t>
      </w:r>
      <w:r w:rsidR="00977B14" w:rsidRPr="00C35A34">
        <w:rPr>
          <w:rFonts w:ascii="Arial" w:hAnsi="Arial" w:cs="Arial"/>
          <w:color w:val="000000" w:themeColor="text1"/>
          <w:sz w:val="20"/>
          <w:szCs w:val="20"/>
        </w:rPr>
        <w:t>the</w:t>
      </w:r>
      <w:r w:rsidR="006860DE" w:rsidRPr="00C35A34">
        <w:rPr>
          <w:rFonts w:ascii="Arial" w:hAnsi="Arial" w:cs="Arial"/>
          <w:color w:val="000000" w:themeColor="text1"/>
          <w:sz w:val="20"/>
          <w:szCs w:val="20"/>
        </w:rPr>
        <w:t xml:space="preserve"> opportunity to identify their needs</w:t>
      </w:r>
      <w:r w:rsidR="00AD5209">
        <w:rPr>
          <w:rFonts w:ascii="Arial" w:hAnsi="Arial" w:cs="Arial"/>
          <w:color w:val="000000" w:themeColor="text1"/>
          <w:sz w:val="20"/>
          <w:szCs w:val="20"/>
        </w:rPr>
        <w:t>.</w:t>
      </w:r>
      <w:r w:rsidR="006860DE" w:rsidRPr="00C35A34">
        <w:rPr>
          <w:rFonts w:ascii="Arial" w:hAnsi="Arial" w:cs="Arial"/>
          <w:color w:val="000000" w:themeColor="text1"/>
          <w:sz w:val="20"/>
          <w:szCs w:val="20"/>
        </w:rPr>
        <w:t xml:space="preserve"> </w:t>
      </w:r>
      <w:r w:rsidR="00EF76DD" w:rsidRPr="00C35A34">
        <w:rPr>
          <w:rFonts w:ascii="Arial" w:hAnsi="Arial" w:cs="Arial"/>
          <w:color w:val="000000" w:themeColor="text1"/>
          <w:sz w:val="20"/>
          <w:szCs w:val="20"/>
        </w:rPr>
        <w:t>Navigator completes</w:t>
      </w:r>
      <w:r w:rsidR="002778C8" w:rsidRPr="00C35A34">
        <w:rPr>
          <w:rFonts w:ascii="Arial" w:hAnsi="Arial" w:cs="Arial"/>
          <w:color w:val="000000" w:themeColor="text1"/>
          <w:sz w:val="20"/>
          <w:szCs w:val="20"/>
        </w:rPr>
        <w:t xml:space="preserve"> </w:t>
      </w:r>
      <w:r w:rsidR="006860DE" w:rsidRPr="00C35A34">
        <w:rPr>
          <w:rFonts w:ascii="Arial" w:hAnsi="Arial" w:cs="Arial"/>
          <w:color w:val="000000" w:themeColor="text1"/>
          <w:sz w:val="20"/>
          <w:szCs w:val="20"/>
        </w:rPr>
        <w:t>necessary documentation</w:t>
      </w:r>
      <w:r w:rsidR="5BF3CA83" w:rsidRPr="00C35A34">
        <w:rPr>
          <w:rFonts w:ascii="Arial" w:hAnsi="Arial" w:cs="Arial"/>
          <w:color w:val="000000" w:themeColor="text1"/>
          <w:sz w:val="20"/>
          <w:szCs w:val="20"/>
        </w:rPr>
        <w:t xml:space="preserve"> and </w:t>
      </w:r>
      <w:r w:rsidR="00977B14" w:rsidRPr="00C35A34">
        <w:rPr>
          <w:rFonts w:ascii="Arial" w:hAnsi="Arial" w:cs="Arial"/>
          <w:color w:val="000000" w:themeColor="text1"/>
          <w:sz w:val="20"/>
          <w:szCs w:val="20"/>
        </w:rPr>
        <w:t>warm transfer</w:t>
      </w:r>
      <w:r w:rsidR="4A0FEFEE" w:rsidRPr="00C35A34">
        <w:rPr>
          <w:rFonts w:ascii="Arial" w:hAnsi="Arial" w:cs="Arial"/>
          <w:color w:val="000000" w:themeColor="text1"/>
          <w:sz w:val="20"/>
          <w:szCs w:val="20"/>
        </w:rPr>
        <w:t>s</w:t>
      </w:r>
      <w:r w:rsidR="006860DE" w:rsidRPr="00C35A34">
        <w:rPr>
          <w:rFonts w:ascii="Arial" w:hAnsi="Arial" w:cs="Arial"/>
          <w:color w:val="000000" w:themeColor="text1"/>
          <w:sz w:val="20"/>
          <w:szCs w:val="20"/>
        </w:rPr>
        <w:t xml:space="preserve"> </w:t>
      </w:r>
      <w:r w:rsidR="00EF76DD" w:rsidRPr="00C35A34">
        <w:rPr>
          <w:rFonts w:ascii="Arial" w:hAnsi="Arial" w:cs="Arial"/>
          <w:color w:val="000000" w:themeColor="text1"/>
          <w:sz w:val="20"/>
          <w:szCs w:val="20"/>
        </w:rPr>
        <w:t>consumer</w:t>
      </w:r>
      <w:r w:rsidR="006860DE" w:rsidRPr="00C35A34">
        <w:rPr>
          <w:rFonts w:ascii="Arial" w:hAnsi="Arial" w:cs="Arial"/>
          <w:color w:val="000000" w:themeColor="text1"/>
          <w:sz w:val="20"/>
          <w:szCs w:val="20"/>
        </w:rPr>
        <w:t xml:space="preserve"> to crisis services</w:t>
      </w:r>
      <w:r w:rsidR="00977B14" w:rsidRPr="00C35A34">
        <w:rPr>
          <w:rFonts w:ascii="Arial" w:hAnsi="Arial" w:cs="Arial"/>
          <w:color w:val="000000" w:themeColor="text1"/>
          <w:sz w:val="20"/>
          <w:szCs w:val="20"/>
        </w:rPr>
        <w:t xml:space="preserve"> if </w:t>
      </w:r>
      <w:r w:rsidR="00EF76DD" w:rsidRPr="00C35A34">
        <w:rPr>
          <w:rFonts w:ascii="Arial" w:hAnsi="Arial" w:cs="Arial"/>
          <w:color w:val="000000" w:themeColor="text1"/>
          <w:sz w:val="20"/>
          <w:szCs w:val="20"/>
        </w:rPr>
        <w:t>warranted or</w:t>
      </w:r>
      <w:r w:rsidR="00977B14" w:rsidRPr="00C35A34">
        <w:rPr>
          <w:rFonts w:ascii="Arial" w:hAnsi="Arial" w:cs="Arial"/>
          <w:color w:val="000000" w:themeColor="text1"/>
          <w:sz w:val="20"/>
          <w:szCs w:val="20"/>
        </w:rPr>
        <w:t xml:space="preserve"> refer</w:t>
      </w:r>
      <w:r w:rsidR="7FBDB045" w:rsidRPr="00C35A34">
        <w:rPr>
          <w:rFonts w:ascii="Arial" w:hAnsi="Arial" w:cs="Arial"/>
          <w:color w:val="000000" w:themeColor="text1"/>
          <w:sz w:val="20"/>
          <w:szCs w:val="20"/>
        </w:rPr>
        <w:t>s</w:t>
      </w:r>
      <w:r w:rsidR="00977B14" w:rsidRPr="00C35A34">
        <w:rPr>
          <w:rFonts w:ascii="Arial" w:hAnsi="Arial" w:cs="Arial"/>
          <w:color w:val="000000" w:themeColor="text1"/>
          <w:sz w:val="20"/>
          <w:szCs w:val="20"/>
        </w:rPr>
        <w:t xml:space="preserve"> the </w:t>
      </w:r>
      <w:r w:rsidR="1FDF27B8" w:rsidRPr="00C35A34">
        <w:rPr>
          <w:rFonts w:ascii="Arial" w:hAnsi="Arial" w:cs="Arial"/>
          <w:color w:val="000000" w:themeColor="text1"/>
          <w:sz w:val="20"/>
          <w:szCs w:val="20"/>
        </w:rPr>
        <w:t>consumer</w:t>
      </w:r>
      <w:r w:rsidR="00977B14" w:rsidRPr="00C35A34">
        <w:rPr>
          <w:rFonts w:ascii="Arial" w:hAnsi="Arial" w:cs="Arial"/>
          <w:color w:val="000000" w:themeColor="text1"/>
          <w:sz w:val="20"/>
          <w:szCs w:val="20"/>
        </w:rPr>
        <w:t xml:space="preserve"> to</w:t>
      </w:r>
      <w:r w:rsidR="006860DE" w:rsidRPr="00C35A34">
        <w:rPr>
          <w:rFonts w:ascii="Arial" w:hAnsi="Arial" w:cs="Arial"/>
          <w:color w:val="000000" w:themeColor="text1"/>
          <w:sz w:val="20"/>
          <w:szCs w:val="20"/>
        </w:rPr>
        <w:t xml:space="preserve"> a </w:t>
      </w:r>
      <w:r w:rsidR="00977B14" w:rsidRPr="00C35A34">
        <w:rPr>
          <w:rFonts w:ascii="Arial" w:hAnsi="Arial" w:cs="Arial"/>
          <w:color w:val="000000" w:themeColor="text1"/>
          <w:sz w:val="20"/>
          <w:szCs w:val="20"/>
        </w:rPr>
        <w:t xml:space="preserve">community </w:t>
      </w:r>
      <w:r w:rsidR="006860DE" w:rsidRPr="00C35A34">
        <w:rPr>
          <w:rFonts w:ascii="Arial" w:hAnsi="Arial" w:cs="Arial"/>
          <w:color w:val="000000" w:themeColor="text1"/>
          <w:sz w:val="20"/>
          <w:szCs w:val="20"/>
        </w:rPr>
        <w:t xml:space="preserve">provider </w:t>
      </w:r>
      <w:r w:rsidR="66709D97" w:rsidRPr="00C35A34">
        <w:rPr>
          <w:rFonts w:ascii="Arial" w:hAnsi="Arial" w:cs="Arial"/>
          <w:color w:val="000000" w:themeColor="text1"/>
          <w:sz w:val="20"/>
          <w:szCs w:val="20"/>
        </w:rPr>
        <w:t xml:space="preserve">for </w:t>
      </w:r>
      <w:r w:rsidR="00977B14" w:rsidRPr="00C35A34">
        <w:rPr>
          <w:rFonts w:ascii="Arial" w:hAnsi="Arial" w:cs="Arial"/>
          <w:color w:val="000000" w:themeColor="text1"/>
          <w:sz w:val="20"/>
          <w:szCs w:val="20"/>
        </w:rPr>
        <w:t>non-mental</w:t>
      </w:r>
      <w:r w:rsidR="006860DE" w:rsidRPr="00C35A34">
        <w:rPr>
          <w:rFonts w:ascii="Arial" w:hAnsi="Arial" w:cs="Arial"/>
          <w:color w:val="000000" w:themeColor="text1"/>
          <w:sz w:val="20"/>
          <w:szCs w:val="20"/>
        </w:rPr>
        <w:t xml:space="preserve"> health need</w:t>
      </w:r>
      <w:r w:rsidR="2137CD60" w:rsidRPr="00C35A34">
        <w:rPr>
          <w:rFonts w:ascii="Arial" w:hAnsi="Arial" w:cs="Arial"/>
          <w:color w:val="000000" w:themeColor="text1"/>
          <w:sz w:val="20"/>
          <w:szCs w:val="20"/>
        </w:rPr>
        <w:t>s</w:t>
      </w:r>
      <w:r w:rsidR="006860DE" w:rsidRPr="00C35A34">
        <w:rPr>
          <w:rFonts w:ascii="Arial" w:hAnsi="Arial" w:cs="Arial"/>
          <w:color w:val="000000" w:themeColor="text1"/>
          <w:sz w:val="20"/>
          <w:szCs w:val="20"/>
        </w:rPr>
        <w:t>.</w:t>
      </w:r>
    </w:p>
    <w:p w14:paraId="5E5D93D3" w14:textId="4E131993" w:rsidR="006860DE" w:rsidRPr="00C35A34" w:rsidRDefault="006860DE" w:rsidP="00C35A34">
      <w:pPr>
        <w:numPr>
          <w:ilvl w:val="4"/>
          <w:numId w:val="8"/>
        </w:numPr>
        <w:autoSpaceDE w:val="0"/>
        <w:autoSpaceDN w:val="0"/>
        <w:adjustRightInd w:val="0"/>
        <w:rPr>
          <w:rFonts w:ascii="Arial" w:hAnsi="Arial" w:cs="Arial"/>
          <w:color w:val="000000"/>
          <w:sz w:val="20"/>
          <w:szCs w:val="20"/>
        </w:rPr>
      </w:pPr>
      <w:r w:rsidRPr="00C35A34">
        <w:rPr>
          <w:rFonts w:ascii="Arial" w:hAnsi="Arial" w:cs="Arial"/>
          <w:color w:val="000000" w:themeColor="text1"/>
          <w:sz w:val="20"/>
          <w:szCs w:val="20"/>
        </w:rPr>
        <w:t xml:space="preserve">Assessment Specialists complete the assessment, screening tools, </w:t>
      </w:r>
      <w:r w:rsidR="001B7D68" w:rsidRPr="00C35A34">
        <w:rPr>
          <w:rFonts w:ascii="Arial" w:hAnsi="Arial" w:cs="Arial"/>
          <w:color w:val="000000" w:themeColor="text1"/>
          <w:sz w:val="20"/>
          <w:szCs w:val="20"/>
        </w:rPr>
        <w:t xml:space="preserve">and </w:t>
      </w:r>
      <w:r w:rsidRPr="00C35A34">
        <w:rPr>
          <w:rFonts w:ascii="Arial" w:hAnsi="Arial" w:cs="Arial"/>
          <w:color w:val="000000" w:themeColor="text1"/>
          <w:sz w:val="20"/>
          <w:szCs w:val="20"/>
        </w:rPr>
        <w:t>diagnos</w:t>
      </w:r>
      <w:r w:rsidR="0E3407B2" w:rsidRPr="00C35A34">
        <w:rPr>
          <w:rFonts w:ascii="Arial" w:hAnsi="Arial" w:cs="Arial"/>
          <w:color w:val="000000" w:themeColor="text1"/>
          <w:sz w:val="20"/>
          <w:szCs w:val="20"/>
        </w:rPr>
        <w:t>e</w:t>
      </w:r>
      <w:r w:rsidRPr="00C35A34">
        <w:rPr>
          <w:rFonts w:ascii="Arial" w:hAnsi="Arial" w:cs="Arial"/>
          <w:color w:val="000000" w:themeColor="text1"/>
          <w:sz w:val="20"/>
          <w:szCs w:val="20"/>
        </w:rPr>
        <w:t xml:space="preserve">s to determine if the consumer is eligible for services and </w:t>
      </w:r>
      <w:r w:rsidR="00852C86" w:rsidRPr="00C35A34">
        <w:rPr>
          <w:rFonts w:ascii="Arial" w:hAnsi="Arial" w:cs="Arial"/>
          <w:color w:val="000000" w:themeColor="text1"/>
          <w:sz w:val="20"/>
          <w:szCs w:val="20"/>
        </w:rPr>
        <w:t>determine</w:t>
      </w:r>
      <w:r w:rsidRPr="00C35A34">
        <w:rPr>
          <w:rFonts w:ascii="Arial" w:hAnsi="Arial" w:cs="Arial"/>
          <w:color w:val="000000" w:themeColor="text1"/>
          <w:sz w:val="20"/>
          <w:szCs w:val="20"/>
        </w:rPr>
        <w:t xml:space="preserve"> appropriate level of care determinations</w:t>
      </w:r>
      <w:r w:rsidR="00852C86" w:rsidRPr="00C35A34">
        <w:rPr>
          <w:rFonts w:ascii="Arial" w:hAnsi="Arial" w:cs="Arial"/>
          <w:color w:val="000000" w:themeColor="text1"/>
          <w:sz w:val="20"/>
          <w:szCs w:val="20"/>
        </w:rPr>
        <w:t xml:space="preserve">, which </w:t>
      </w:r>
      <w:r w:rsidR="00EF76DD" w:rsidRPr="00C35A34">
        <w:rPr>
          <w:rFonts w:ascii="Arial" w:hAnsi="Arial" w:cs="Arial"/>
          <w:color w:val="000000" w:themeColor="text1"/>
          <w:sz w:val="20"/>
          <w:szCs w:val="20"/>
        </w:rPr>
        <w:t>are</w:t>
      </w:r>
      <w:r w:rsidR="00852C86" w:rsidRPr="00C35A34">
        <w:rPr>
          <w:rFonts w:ascii="Arial" w:hAnsi="Arial" w:cs="Arial"/>
          <w:color w:val="000000" w:themeColor="text1"/>
          <w:sz w:val="20"/>
          <w:szCs w:val="20"/>
        </w:rPr>
        <w:t xml:space="preserve"> recorded in the disposition.</w:t>
      </w:r>
    </w:p>
    <w:p w14:paraId="2C51277B" w14:textId="4BAE5014" w:rsidR="00EA7F9E" w:rsidRPr="00C35A34" w:rsidRDefault="00EA7F9E" w:rsidP="00C35A34">
      <w:pPr>
        <w:numPr>
          <w:ilvl w:val="4"/>
          <w:numId w:val="8"/>
        </w:numPr>
        <w:autoSpaceDE w:val="0"/>
        <w:autoSpaceDN w:val="0"/>
        <w:adjustRightInd w:val="0"/>
        <w:rPr>
          <w:rFonts w:ascii="Arial" w:hAnsi="Arial" w:cs="Arial"/>
          <w:color w:val="000000"/>
          <w:sz w:val="20"/>
          <w:szCs w:val="20"/>
        </w:rPr>
      </w:pPr>
      <w:r w:rsidRPr="00C35A34">
        <w:rPr>
          <w:rFonts w:ascii="Arial" w:hAnsi="Arial" w:cs="Arial"/>
          <w:color w:val="000000" w:themeColor="text1"/>
          <w:sz w:val="20"/>
          <w:szCs w:val="20"/>
        </w:rPr>
        <w:t xml:space="preserve">The </w:t>
      </w:r>
      <w:r w:rsidR="00846C5B" w:rsidRPr="00C35A34">
        <w:rPr>
          <w:rFonts w:ascii="Arial" w:hAnsi="Arial" w:cs="Arial"/>
          <w:sz w:val="20"/>
          <w:szCs w:val="20"/>
        </w:rPr>
        <w:t>Same Day Access</w:t>
      </w:r>
      <w:r w:rsidRPr="00C35A34">
        <w:rPr>
          <w:rFonts w:ascii="Arial" w:hAnsi="Arial" w:cs="Arial"/>
          <w:color w:val="000000" w:themeColor="text1"/>
          <w:sz w:val="20"/>
          <w:szCs w:val="20"/>
        </w:rPr>
        <w:t xml:space="preserve"> process exemplif</w:t>
      </w:r>
      <w:r w:rsidR="11654D7C" w:rsidRPr="00C35A34">
        <w:rPr>
          <w:rFonts w:ascii="Arial" w:hAnsi="Arial" w:cs="Arial"/>
          <w:color w:val="000000" w:themeColor="text1"/>
          <w:sz w:val="20"/>
          <w:szCs w:val="20"/>
        </w:rPr>
        <w:t>ies</w:t>
      </w:r>
      <w:r w:rsidRPr="00C35A34">
        <w:rPr>
          <w:rFonts w:ascii="Arial" w:hAnsi="Arial" w:cs="Arial"/>
          <w:color w:val="000000" w:themeColor="text1"/>
          <w:sz w:val="20"/>
          <w:szCs w:val="20"/>
        </w:rPr>
        <w:t xml:space="preserve"> the philosophies of support and care, including person-centered, self-determined, recovery-oriented, trauma-informed, cultural</w:t>
      </w:r>
      <w:r w:rsidR="00BE6BB4" w:rsidRPr="00C35A34">
        <w:rPr>
          <w:rFonts w:ascii="Arial" w:hAnsi="Arial" w:cs="Arial"/>
          <w:color w:val="000000" w:themeColor="text1"/>
          <w:sz w:val="20"/>
          <w:szCs w:val="20"/>
        </w:rPr>
        <w:t>ly</w:t>
      </w:r>
      <w:r w:rsidRPr="00C35A34">
        <w:rPr>
          <w:rFonts w:ascii="Arial" w:hAnsi="Arial" w:cs="Arial"/>
          <w:color w:val="000000" w:themeColor="text1"/>
          <w:sz w:val="20"/>
          <w:szCs w:val="20"/>
        </w:rPr>
        <w:t xml:space="preserve"> </w:t>
      </w:r>
      <w:r w:rsidR="00BE6BB4" w:rsidRPr="00C35A34">
        <w:rPr>
          <w:rFonts w:ascii="Arial" w:hAnsi="Arial" w:cs="Arial"/>
          <w:color w:val="000000" w:themeColor="text1"/>
          <w:sz w:val="20"/>
          <w:szCs w:val="20"/>
        </w:rPr>
        <w:t>sensitive</w:t>
      </w:r>
      <w:r w:rsidRPr="00C35A34">
        <w:rPr>
          <w:rFonts w:ascii="Arial" w:hAnsi="Arial" w:cs="Arial"/>
          <w:color w:val="000000" w:themeColor="text1"/>
          <w:sz w:val="20"/>
          <w:szCs w:val="20"/>
        </w:rPr>
        <w:t>, and least restrictive environments.</w:t>
      </w:r>
    </w:p>
    <w:p w14:paraId="3461D779" w14:textId="77777777" w:rsidR="00EA7F9E" w:rsidRPr="00C35A34" w:rsidRDefault="00EA7F9E" w:rsidP="00C35A34">
      <w:pPr>
        <w:autoSpaceDE w:val="0"/>
        <w:autoSpaceDN w:val="0"/>
        <w:adjustRightInd w:val="0"/>
        <w:rPr>
          <w:rFonts w:ascii="Arial" w:hAnsi="Arial" w:cs="Arial"/>
          <w:color w:val="000000"/>
          <w:sz w:val="20"/>
          <w:szCs w:val="20"/>
        </w:rPr>
      </w:pPr>
    </w:p>
    <w:p w14:paraId="25601800" w14:textId="77777777" w:rsidR="00EA7F9E" w:rsidRPr="00C35A34" w:rsidRDefault="00EA7F9E" w:rsidP="00C35A34">
      <w:pPr>
        <w:autoSpaceDE w:val="0"/>
        <w:autoSpaceDN w:val="0"/>
        <w:adjustRightInd w:val="0"/>
        <w:rPr>
          <w:rFonts w:ascii="Arial" w:hAnsi="Arial" w:cs="Arial"/>
          <w:color w:val="000000"/>
          <w:sz w:val="20"/>
          <w:szCs w:val="20"/>
        </w:rPr>
      </w:pPr>
      <w:r w:rsidRPr="00C35A34">
        <w:rPr>
          <w:rFonts w:ascii="Arial" w:hAnsi="Arial" w:cs="Arial"/>
          <w:color w:val="000000"/>
          <w:sz w:val="20"/>
          <w:szCs w:val="20"/>
        </w:rPr>
        <w:t>Population Served:</w:t>
      </w:r>
    </w:p>
    <w:p w14:paraId="6DBBF9AB" w14:textId="77777777" w:rsidR="00EA7F9E" w:rsidRPr="00C35A34" w:rsidRDefault="00EA7F9E" w:rsidP="00C35A34">
      <w:pPr>
        <w:numPr>
          <w:ilvl w:val="4"/>
          <w:numId w:val="39"/>
        </w:numPr>
        <w:tabs>
          <w:tab w:val="clear" w:pos="1080"/>
          <w:tab w:val="num" w:pos="720"/>
        </w:tabs>
        <w:autoSpaceDE w:val="0"/>
        <w:autoSpaceDN w:val="0"/>
        <w:adjustRightInd w:val="0"/>
        <w:rPr>
          <w:rFonts w:ascii="Arial" w:hAnsi="Arial" w:cs="Arial"/>
          <w:color w:val="000000"/>
          <w:sz w:val="20"/>
          <w:szCs w:val="20"/>
        </w:rPr>
      </w:pPr>
      <w:r w:rsidRPr="00C35A34">
        <w:rPr>
          <w:rFonts w:ascii="Arial" w:hAnsi="Arial" w:cs="Arial"/>
          <w:color w:val="000000"/>
          <w:sz w:val="20"/>
          <w:szCs w:val="20"/>
        </w:rPr>
        <w:t xml:space="preserve">CMHCM </w:t>
      </w:r>
      <w:r w:rsidR="00852C86" w:rsidRPr="00C35A34">
        <w:rPr>
          <w:rFonts w:ascii="Arial" w:hAnsi="Arial" w:cs="Arial"/>
          <w:color w:val="000000"/>
          <w:sz w:val="20"/>
          <w:szCs w:val="20"/>
        </w:rPr>
        <w:t>serves</w:t>
      </w:r>
      <w:r w:rsidRPr="00C35A34">
        <w:rPr>
          <w:rFonts w:ascii="Arial" w:hAnsi="Arial" w:cs="Arial"/>
          <w:color w:val="000000"/>
          <w:sz w:val="20"/>
          <w:szCs w:val="20"/>
        </w:rPr>
        <w:t xml:space="preserve"> </w:t>
      </w:r>
      <w:r w:rsidR="00D12FBA" w:rsidRPr="00C35A34">
        <w:rPr>
          <w:rFonts w:ascii="Arial" w:hAnsi="Arial" w:cs="Arial"/>
          <w:color w:val="000000"/>
          <w:sz w:val="20"/>
          <w:szCs w:val="20"/>
        </w:rPr>
        <w:t>consumers</w:t>
      </w:r>
      <w:r w:rsidRPr="00C35A34">
        <w:rPr>
          <w:rFonts w:ascii="Arial" w:hAnsi="Arial" w:cs="Arial"/>
          <w:color w:val="000000"/>
          <w:sz w:val="20"/>
          <w:szCs w:val="20"/>
        </w:rPr>
        <w:t xml:space="preserve"> with serious mental illness (SMI), including co-occurring disorders (COD), serious emotional disturbance (SED), and intellectual/developmental disabilities (I/DD), giving priority to those with the most serious forms of illness</w:t>
      </w:r>
      <w:r w:rsidR="002778C8" w:rsidRPr="00C35A34">
        <w:rPr>
          <w:rFonts w:ascii="Arial" w:hAnsi="Arial" w:cs="Arial"/>
          <w:color w:val="000000"/>
          <w:sz w:val="20"/>
          <w:szCs w:val="20"/>
        </w:rPr>
        <w:t xml:space="preserve"> </w:t>
      </w:r>
      <w:r w:rsidRPr="00C35A34">
        <w:rPr>
          <w:rFonts w:ascii="Arial" w:hAnsi="Arial" w:cs="Arial"/>
          <w:color w:val="000000"/>
          <w:sz w:val="20"/>
          <w:szCs w:val="20"/>
        </w:rPr>
        <w:t xml:space="preserve">and those in urgent and emergent situations. Once the </w:t>
      </w:r>
      <w:r w:rsidR="00BE6BB4" w:rsidRPr="00C35A34">
        <w:rPr>
          <w:rFonts w:ascii="Arial" w:hAnsi="Arial" w:cs="Arial"/>
          <w:color w:val="000000"/>
          <w:sz w:val="20"/>
          <w:szCs w:val="20"/>
        </w:rPr>
        <w:t xml:space="preserve">identified priority </w:t>
      </w:r>
      <w:r w:rsidRPr="00C35A34">
        <w:rPr>
          <w:rFonts w:ascii="Arial" w:hAnsi="Arial" w:cs="Arial"/>
          <w:color w:val="000000"/>
          <w:sz w:val="20"/>
          <w:szCs w:val="20"/>
        </w:rPr>
        <w:t xml:space="preserve">needs of </w:t>
      </w:r>
      <w:r w:rsidR="00D12FBA" w:rsidRPr="00C35A34">
        <w:rPr>
          <w:rFonts w:ascii="Arial" w:hAnsi="Arial" w:cs="Arial"/>
          <w:color w:val="000000"/>
          <w:sz w:val="20"/>
          <w:szCs w:val="20"/>
        </w:rPr>
        <w:t xml:space="preserve">consumers </w:t>
      </w:r>
      <w:r w:rsidRPr="00C35A34">
        <w:rPr>
          <w:rFonts w:ascii="Arial" w:hAnsi="Arial" w:cs="Arial"/>
          <w:color w:val="000000"/>
          <w:sz w:val="20"/>
          <w:szCs w:val="20"/>
        </w:rPr>
        <w:t xml:space="preserve">have been addressed, </w:t>
      </w:r>
      <w:r w:rsidR="00D12FBA" w:rsidRPr="00C35A34">
        <w:rPr>
          <w:rFonts w:ascii="Arial" w:hAnsi="Arial" w:cs="Arial"/>
          <w:color w:val="000000"/>
          <w:sz w:val="20"/>
          <w:szCs w:val="20"/>
        </w:rPr>
        <w:t xml:space="preserve">consumers </w:t>
      </w:r>
      <w:r w:rsidRPr="00C35A34">
        <w:rPr>
          <w:rFonts w:ascii="Arial" w:hAnsi="Arial" w:cs="Arial"/>
          <w:color w:val="000000"/>
          <w:sz w:val="20"/>
          <w:szCs w:val="20"/>
        </w:rPr>
        <w:t>with other diagnoses of mental disorders found in the most recent Diagnostic and Statistical Manual of Mental Health Disorders (DSM) may be served based upon available</w:t>
      </w:r>
      <w:r w:rsidR="00BE6BB4" w:rsidRPr="00C35A34">
        <w:rPr>
          <w:rFonts w:ascii="Arial" w:hAnsi="Arial" w:cs="Arial"/>
          <w:color w:val="000000"/>
          <w:sz w:val="20"/>
          <w:szCs w:val="20"/>
        </w:rPr>
        <w:t xml:space="preserve"> </w:t>
      </w:r>
      <w:r w:rsidR="00852C86" w:rsidRPr="00C35A34">
        <w:rPr>
          <w:rFonts w:ascii="Arial" w:hAnsi="Arial" w:cs="Arial"/>
          <w:color w:val="000000"/>
          <w:sz w:val="20"/>
          <w:szCs w:val="20"/>
        </w:rPr>
        <w:t>resources</w:t>
      </w:r>
      <w:r w:rsidRPr="00C35A34">
        <w:rPr>
          <w:rFonts w:ascii="Arial" w:hAnsi="Arial" w:cs="Arial"/>
          <w:color w:val="000000"/>
          <w:sz w:val="20"/>
          <w:szCs w:val="20"/>
        </w:rPr>
        <w:t>.</w:t>
      </w:r>
    </w:p>
    <w:p w14:paraId="6EAD211A" w14:textId="653C273F" w:rsidR="00EA7F9E" w:rsidRPr="00C35A34" w:rsidRDefault="00EA7F9E" w:rsidP="00C35A34">
      <w:pPr>
        <w:numPr>
          <w:ilvl w:val="4"/>
          <w:numId w:val="39"/>
        </w:numPr>
        <w:tabs>
          <w:tab w:val="clear" w:pos="1080"/>
          <w:tab w:val="num" w:pos="720"/>
        </w:tabs>
        <w:autoSpaceDE w:val="0"/>
        <w:autoSpaceDN w:val="0"/>
        <w:adjustRightInd w:val="0"/>
        <w:rPr>
          <w:rFonts w:ascii="Arial" w:hAnsi="Arial" w:cs="Arial"/>
          <w:color w:val="000000"/>
          <w:sz w:val="20"/>
          <w:szCs w:val="20"/>
        </w:rPr>
      </w:pPr>
      <w:r w:rsidRPr="00C35A34">
        <w:rPr>
          <w:rFonts w:ascii="Arial" w:hAnsi="Arial" w:cs="Arial"/>
          <w:color w:val="000000" w:themeColor="text1"/>
          <w:sz w:val="20"/>
          <w:szCs w:val="20"/>
        </w:rPr>
        <w:t xml:space="preserve">CMHCM management will review capacity to serve </w:t>
      </w:r>
      <w:r w:rsidR="11630C74" w:rsidRPr="00C35A34">
        <w:rPr>
          <w:rFonts w:ascii="Arial" w:hAnsi="Arial" w:cs="Arial"/>
          <w:color w:val="000000" w:themeColor="text1"/>
          <w:sz w:val="20"/>
          <w:szCs w:val="20"/>
        </w:rPr>
        <w:t xml:space="preserve">individuals not meeting </w:t>
      </w:r>
      <w:r w:rsidRPr="00C35A34">
        <w:rPr>
          <w:rFonts w:ascii="Arial" w:hAnsi="Arial" w:cs="Arial"/>
          <w:color w:val="000000" w:themeColor="text1"/>
          <w:sz w:val="20"/>
          <w:szCs w:val="20"/>
        </w:rPr>
        <w:t xml:space="preserve">priority population on a regular basis. </w:t>
      </w:r>
      <w:r w:rsidR="00F16655" w:rsidRPr="00C35A34">
        <w:rPr>
          <w:rFonts w:ascii="Arial" w:hAnsi="Arial" w:cs="Arial"/>
          <w:color w:val="000000" w:themeColor="text1"/>
          <w:sz w:val="20"/>
          <w:szCs w:val="20"/>
        </w:rPr>
        <w:t>Consumer</w:t>
      </w:r>
      <w:r w:rsidRPr="00C35A34">
        <w:rPr>
          <w:rFonts w:ascii="Arial" w:hAnsi="Arial" w:cs="Arial"/>
          <w:color w:val="000000" w:themeColor="text1"/>
          <w:sz w:val="20"/>
          <w:szCs w:val="20"/>
        </w:rPr>
        <w:t>s with a Medicaid deductible are not</w:t>
      </w:r>
      <w:r w:rsidR="4FC99372" w:rsidRPr="00C35A34">
        <w:rPr>
          <w:rFonts w:ascii="Arial" w:hAnsi="Arial" w:cs="Arial"/>
          <w:color w:val="000000" w:themeColor="text1"/>
          <w:sz w:val="20"/>
          <w:szCs w:val="20"/>
        </w:rPr>
        <w:t xml:space="preserve"> </w:t>
      </w:r>
      <w:r w:rsidRPr="00C35A34">
        <w:rPr>
          <w:rFonts w:ascii="Arial" w:hAnsi="Arial" w:cs="Arial"/>
          <w:color w:val="000000" w:themeColor="text1"/>
          <w:sz w:val="20"/>
          <w:szCs w:val="20"/>
        </w:rPr>
        <w:t>Medicaid eligible until they have met the</w:t>
      </w:r>
      <w:r w:rsidR="3EACF782" w:rsidRPr="00C35A34">
        <w:rPr>
          <w:rFonts w:ascii="Arial" w:hAnsi="Arial" w:cs="Arial"/>
          <w:color w:val="000000" w:themeColor="text1"/>
          <w:sz w:val="20"/>
          <w:szCs w:val="20"/>
        </w:rPr>
        <w:t>ir</w:t>
      </w:r>
      <w:r w:rsidRPr="00C35A34">
        <w:rPr>
          <w:rFonts w:ascii="Arial" w:hAnsi="Arial" w:cs="Arial"/>
          <w:color w:val="000000" w:themeColor="text1"/>
          <w:sz w:val="20"/>
          <w:szCs w:val="20"/>
        </w:rPr>
        <w:t xml:space="preserve"> deductible. </w:t>
      </w:r>
    </w:p>
    <w:p w14:paraId="0570E929" w14:textId="789DCC76" w:rsidR="00EA7F9E" w:rsidRPr="00C35A34" w:rsidRDefault="00846C5B" w:rsidP="00C35A34">
      <w:pPr>
        <w:numPr>
          <w:ilvl w:val="4"/>
          <w:numId w:val="39"/>
        </w:numPr>
        <w:tabs>
          <w:tab w:val="clear" w:pos="1080"/>
          <w:tab w:val="num" w:pos="720"/>
        </w:tabs>
        <w:autoSpaceDE w:val="0"/>
        <w:autoSpaceDN w:val="0"/>
        <w:adjustRightInd w:val="0"/>
        <w:rPr>
          <w:rFonts w:ascii="Arial" w:hAnsi="Arial" w:cs="Arial"/>
          <w:color w:val="000000"/>
          <w:sz w:val="20"/>
          <w:szCs w:val="20"/>
        </w:rPr>
      </w:pPr>
      <w:r w:rsidRPr="00C35A34">
        <w:rPr>
          <w:rFonts w:ascii="Arial" w:hAnsi="Arial" w:cs="Arial"/>
          <w:sz w:val="20"/>
          <w:szCs w:val="20"/>
        </w:rPr>
        <w:t>Same Day Access</w:t>
      </w:r>
      <w:r w:rsidR="00EA7F9E" w:rsidRPr="00C35A34">
        <w:rPr>
          <w:rFonts w:ascii="Arial" w:hAnsi="Arial" w:cs="Arial"/>
          <w:color w:val="000000" w:themeColor="text1"/>
          <w:sz w:val="20"/>
          <w:szCs w:val="20"/>
        </w:rPr>
        <w:t xml:space="preserve"> </w:t>
      </w:r>
      <w:r w:rsidR="00483C33" w:rsidRPr="00C35A34">
        <w:rPr>
          <w:rFonts w:ascii="Arial" w:hAnsi="Arial" w:cs="Arial"/>
          <w:color w:val="000000" w:themeColor="text1"/>
          <w:sz w:val="20"/>
          <w:szCs w:val="20"/>
        </w:rPr>
        <w:t xml:space="preserve">will </w:t>
      </w:r>
      <w:r w:rsidR="00257A25" w:rsidRPr="00C35A34">
        <w:rPr>
          <w:rFonts w:ascii="Arial" w:hAnsi="Arial" w:cs="Arial"/>
          <w:color w:val="000000" w:themeColor="text1"/>
          <w:sz w:val="20"/>
          <w:szCs w:val="20"/>
        </w:rPr>
        <w:t xml:space="preserve">align with </w:t>
      </w:r>
      <w:r w:rsidR="00EA7F9E" w:rsidRPr="00C35A34">
        <w:rPr>
          <w:rFonts w:ascii="Arial" w:hAnsi="Arial" w:cs="Arial"/>
          <w:color w:val="000000" w:themeColor="text1"/>
          <w:sz w:val="20"/>
          <w:szCs w:val="20"/>
        </w:rPr>
        <w:t>medical necessity and entry/exit criteria</w:t>
      </w:r>
      <w:r w:rsidR="00483C33" w:rsidRPr="00C35A34">
        <w:rPr>
          <w:rFonts w:ascii="Arial" w:hAnsi="Arial" w:cs="Arial"/>
          <w:color w:val="000000" w:themeColor="text1"/>
          <w:sz w:val="20"/>
          <w:szCs w:val="20"/>
        </w:rPr>
        <w:t xml:space="preserve"> including applicable LOCUS </w:t>
      </w:r>
      <w:r w:rsidR="37724E1B" w:rsidRPr="00C35A34">
        <w:rPr>
          <w:rFonts w:ascii="Arial" w:hAnsi="Arial" w:cs="Arial"/>
          <w:color w:val="000000" w:themeColor="text1"/>
          <w:sz w:val="20"/>
          <w:szCs w:val="20"/>
        </w:rPr>
        <w:t xml:space="preserve">or </w:t>
      </w:r>
      <w:r w:rsidR="145DF317" w:rsidRPr="00C35A34">
        <w:rPr>
          <w:rFonts w:ascii="Arial" w:hAnsi="Arial" w:cs="Arial"/>
          <w:color w:val="000000" w:themeColor="text1"/>
          <w:sz w:val="20"/>
          <w:szCs w:val="20"/>
        </w:rPr>
        <w:t>MichiCAN</w:t>
      </w:r>
      <w:r w:rsidR="00EF76DD" w:rsidRPr="00C35A34">
        <w:rPr>
          <w:rFonts w:ascii="Arial" w:hAnsi="Arial" w:cs="Arial"/>
          <w:color w:val="000000" w:themeColor="text1"/>
          <w:sz w:val="20"/>
          <w:szCs w:val="20"/>
        </w:rPr>
        <w:t>S</w:t>
      </w:r>
      <w:r w:rsidR="145DF317" w:rsidRPr="00C35A34">
        <w:rPr>
          <w:rFonts w:ascii="Arial" w:hAnsi="Arial" w:cs="Arial"/>
          <w:color w:val="000000" w:themeColor="text1"/>
          <w:sz w:val="20"/>
          <w:szCs w:val="20"/>
        </w:rPr>
        <w:t xml:space="preserve"> </w:t>
      </w:r>
      <w:r w:rsidR="00077B23" w:rsidRPr="00C35A34">
        <w:rPr>
          <w:rFonts w:ascii="Arial" w:hAnsi="Arial" w:cs="Arial"/>
          <w:color w:val="000000" w:themeColor="text1"/>
          <w:sz w:val="20"/>
          <w:szCs w:val="20"/>
        </w:rPr>
        <w:t>level of care determinations</w:t>
      </w:r>
      <w:r w:rsidR="00EA7F9E" w:rsidRPr="00C35A34">
        <w:rPr>
          <w:rFonts w:ascii="Arial" w:hAnsi="Arial" w:cs="Arial"/>
          <w:color w:val="000000" w:themeColor="text1"/>
          <w:sz w:val="20"/>
          <w:szCs w:val="20"/>
        </w:rPr>
        <w:t xml:space="preserve"> (see </w:t>
      </w:r>
      <w:hyperlink r:id="rId13" w:history="1">
        <w:r w:rsidR="00596855" w:rsidRPr="00596855">
          <w:rPr>
            <w:rStyle w:val="Hyperlink"/>
            <w:rFonts w:ascii="Arial" w:hAnsi="Arial" w:cs="Arial"/>
            <w:sz w:val="20"/>
            <w:szCs w:val="20"/>
          </w:rPr>
          <w:t xml:space="preserve">Utilization Management </w:t>
        </w:r>
        <w:r w:rsidR="00EA7F9E" w:rsidRPr="00596855">
          <w:rPr>
            <w:rStyle w:val="Hyperlink"/>
            <w:rFonts w:ascii="Arial" w:hAnsi="Arial" w:cs="Arial"/>
            <w:sz w:val="20"/>
            <w:szCs w:val="20"/>
          </w:rPr>
          <w:t>Manual Policy 2</w:t>
        </w:r>
        <w:r w:rsidR="00596855" w:rsidRPr="00596855">
          <w:rPr>
            <w:rStyle w:val="Hyperlink"/>
            <w:rFonts w:ascii="Arial" w:hAnsi="Arial" w:cs="Arial"/>
            <w:sz w:val="20"/>
            <w:szCs w:val="20"/>
          </w:rPr>
          <w:t>.</w:t>
        </w:r>
        <w:r w:rsidR="00EA7F9E" w:rsidRPr="00596855">
          <w:rPr>
            <w:rStyle w:val="Hyperlink"/>
            <w:rFonts w:ascii="Arial" w:hAnsi="Arial" w:cs="Arial"/>
            <w:sz w:val="20"/>
            <w:szCs w:val="20"/>
          </w:rPr>
          <w:t>400</w:t>
        </w:r>
        <w:r w:rsidR="00596855" w:rsidRPr="00596855">
          <w:rPr>
            <w:rStyle w:val="Hyperlink"/>
            <w:rFonts w:ascii="Arial" w:hAnsi="Arial" w:cs="Arial"/>
            <w:sz w:val="20"/>
            <w:szCs w:val="20"/>
          </w:rPr>
          <w:t>.</w:t>
        </w:r>
        <w:r w:rsidR="00EA7F9E" w:rsidRPr="00596855">
          <w:rPr>
            <w:rStyle w:val="Hyperlink"/>
            <w:rFonts w:ascii="Arial" w:hAnsi="Arial" w:cs="Arial"/>
            <w:sz w:val="20"/>
            <w:szCs w:val="20"/>
          </w:rPr>
          <w:t>001</w:t>
        </w:r>
      </w:hyperlink>
      <w:r w:rsidR="00EA7F9E" w:rsidRPr="00C35A34">
        <w:rPr>
          <w:rFonts w:ascii="Arial" w:hAnsi="Arial" w:cs="Arial"/>
          <w:color w:val="000000" w:themeColor="text1"/>
          <w:sz w:val="20"/>
          <w:szCs w:val="20"/>
        </w:rPr>
        <w:t>).</w:t>
      </w:r>
    </w:p>
    <w:p w14:paraId="3CF2D8B6" w14:textId="77777777" w:rsidR="00EA7F9E" w:rsidRPr="00C35A34" w:rsidRDefault="00EA7F9E" w:rsidP="00C35A34">
      <w:pPr>
        <w:autoSpaceDE w:val="0"/>
        <w:autoSpaceDN w:val="0"/>
        <w:adjustRightInd w:val="0"/>
        <w:rPr>
          <w:rFonts w:ascii="Arial" w:hAnsi="Arial" w:cs="Arial"/>
          <w:color w:val="000000"/>
          <w:sz w:val="20"/>
          <w:szCs w:val="20"/>
        </w:rPr>
      </w:pPr>
    </w:p>
    <w:p w14:paraId="77B4FB28" w14:textId="77777777" w:rsidR="002C1D8A" w:rsidRDefault="002C1D8A">
      <w:pPr>
        <w:rPr>
          <w:rFonts w:ascii="Arial" w:hAnsi="Arial" w:cs="Arial"/>
          <w:sz w:val="20"/>
          <w:szCs w:val="20"/>
        </w:rPr>
      </w:pPr>
      <w:r>
        <w:rPr>
          <w:rFonts w:ascii="Arial" w:hAnsi="Arial" w:cs="Arial"/>
          <w:sz w:val="20"/>
          <w:szCs w:val="20"/>
        </w:rPr>
        <w:br w:type="page"/>
      </w:r>
    </w:p>
    <w:p w14:paraId="57754194" w14:textId="60A6BD31" w:rsidR="00EA7F9E" w:rsidRPr="00C35A34" w:rsidRDefault="00846C5B" w:rsidP="00C35A34">
      <w:pPr>
        <w:autoSpaceDE w:val="0"/>
        <w:autoSpaceDN w:val="0"/>
        <w:adjustRightInd w:val="0"/>
        <w:rPr>
          <w:rFonts w:ascii="Arial" w:hAnsi="Arial" w:cs="Arial"/>
          <w:color w:val="000000"/>
          <w:sz w:val="20"/>
          <w:szCs w:val="20"/>
        </w:rPr>
      </w:pPr>
      <w:r w:rsidRPr="00C35A34">
        <w:rPr>
          <w:rFonts w:ascii="Arial" w:hAnsi="Arial" w:cs="Arial"/>
          <w:sz w:val="20"/>
          <w:szCs w:val="20"/>
        </w:rPr>
        <w:lastRenderedPageBreak/>
        <w:t>Same Day Access</w:t>
      </w:r>
      <w:r w:rsidR="00EA7F9E" w:rsidRPr="00C35A34">
        <w:rPr>
          <w:rFonts w:ascii="Arial" w:hAnsi="Arial" w:cs="Arial"/>
          <w:sz w:val="20"/>
          <w:szCs w:val="20"/>
        </w:rPr>
        <w:t xml:space="preserve"> Standards</w:t>
      </w:r>
      <w:r w:rsidR="7969EACB" w:rsidRPr="00C35A34">
        <w:rPr>
          <w:rFonts w:ascii="Arial" w:hAnsi="Arial" w:cs="Arial"/>
          <w:sz w:val="20"/>
          <w:szCs w:val="20"/>
        </w:rPr>
        <w:t xml:space="preserve"> and Protocols</w:t>
      </w:r>
      <w:r w:rsidR="00EA7F9E" w:rsidRPr="00C35A34">
        <w:rPr>
          <w:rFonts w:ascii="Arial" w:hAnsi="Arial" w:cs="Arial"/>
          <w:sz w:val="20"/>
          <w:szCs w:val="20"/>
        </w:rPr>
        <w:t>:</w:t>
      </w:r>
    </w:p>
    <w:p w14:paraId="38CBCCEE" w14:textId="309E8594" w:rsidR="00670727" w:rsidRPr="00C35A34" w:rsidRDefault="00EA7F9E" w:rsidP="00C35A34">
      <w:pPr>
        <w:numPr>
          <w:ilvl w:val="0"/>
          <w:numId w:val="20"/>
        </w:numPr>
        <w:tabs>
          <w:tab w:val="clear" w:pos="1440"/>
          <w:tab w:val="num" w:pos="1080"/>
        </w:tabs>
        <w:autoSpaceDE w:val="0"/>
        <w:autoSpaceDN w:val="0"/>
        <w:adjustRightInd w:val="0"/>
        <w:ind w:left="1080"/>
        <w:rPr>
          <w:rFonts w:ascii="Arial" w:hAnsi="Arial" w:cs="Arial"/>
          <w:color w:val="000000"/>
          <w:sz w:val="20"/>
          <w:szCs w:val="20"/>
        </w:rPr>
      </w:pPr>
      <w:r w:rsidRPr="00C35A34">
        <w:rPr>
          <w:rFonts w:ascii="Arial" w:hAnsi="Arial" w:cs="Arial"/>
          <w:sz w:val="20"/>
          <w:szCs w:val="20"/>
        </w:rPr>
        <w:t xml:space="preserve">The </w:t>
      </w:r>
      <w:r w:rsidR="00846C5B" w:rsidRPr="00C35A34">
        <w:rPr>
          <w:rFonts w:ascii="Arial" w:hAnsi="Arial" w:cs="Arial"/>
          <w:sz w:val="20"/>
          <w:szCs w:val="20"/>
        </w:rPr>
        <w:t>Same Day Access</w:t>
      </w:r>
      <w:r w:rsidRPr="00C35A34">
        <w:rPr>
          <w:rFonts w:ascii="Arial" w:hAnsi="Arial" w:cs="Arial"/>
          <w:sz w:val="20"/>
          <w:szCs w:val="20"/>
        </w:rPr>
        <w:t xml:space="preserve"> system shall operate or arrange for a line that is available 24 hours per day, seven days per week; including in-person</w:t>
      </w:r>
      <w:r w:rsidR="5DA56DEE" w:rsidRPr="00C35A34">
        <w:rPr>
          <w:rFonts w:ascii="Arial" w:hAnsi="Arial" w:cs="Arial"/>
          <w:sz w:val="20"/>
          <w:szCs w:val="20"/>
        </w:rPr>
        <w:t>,</w:t>
      </w:r>
      <w:r w:rsidR="4FCE811D" w:rsidRPr="00C35A34">
        <w:rPr>
          <w:rFonts w:ascii="Arial" w:hAnsi="Arial" w:cs="Arial"/>
          <w:sz w:val="20"/>
          <w:szCs w:val="20"/>
        </w:rPr>
        <w:t xml:space="preserve"> </w:t>
      </w:r>
      <w:r w:rsidRPr="00C35A34">
        <w:rPr>
          <w:rFonts w:ascii="Arial" w:hAnsi="Arial" w:cs="Arial"/>
          <w:sz w:val="20"/>
          <w:szCs w:val="20"/>
        </w:rPr>
        <w:t xml:space="preserve">and telephone access for </w:t>
      </w:r>
      <w:r w:rsidR="002764EB" w:rsidRPr="00C35A34">
        <w:rPr>
          <w:rFonts w:ascii="Arial" w:hAnsi="Arial" w:cs="Arial"/>
          <w:sz w:val="20"/>
          <w:szCs w:val="20"/>
        </w:rPr>
        <w:t xml:space="preserve">consumers </w:t>
      </w:r>
      <w:r w:rsidRPr="00C35A34">
        <w:rPr>
          <w:rFonts w:ascii="Arial" w:hAnsi="Arial" w:cs="Arial"/>
          <w:sz w:val="20"/>
          <w:szCs w:val="20"/>
        </w:rPr>
        <w:t xml:space="preserve">who are deaf, deafblind, or hard of hearing. Telephone lines shall have toll-free access; accommodate Limited English Proficiency (LEP); be accessible for </w:t>
      </w:r>
      <w:r w:rsidR="00F16655" w:rsidRPr="00C35A34">
        <w:rPr>
          <w:rFonts w:ascii="Arial" w:hAnsi="Arial" w:cs="Arial"/>
          <w:sz w:val="20"/>
          <w:szCs w:val="20"/>
        </w:rPr>
        <w:t>consumer</w:t>
      </w:r>
      <w:r w:rsidRPr="00C35A34">
        <w:rPr>
          <w:rFonts w:ascii="Arial" w:hAnsi="Arial" w:cs="Arial"/>
          <w:sz w:val="20"/>
          <w:szCs w:val="20"/>
        </w:rPr>
        <w:t>s who are deaf, deafblind, or hard of hearing; and have electronic caller identification, if locally available.</w:t>
      </w:r>
      <w:r w:rsidR="002778C8" w:rsidRPr="00C35A34">
        <w:rPr>
          <w:rFonts w:ascii="Arial" w:hAnsi="Arial" w:cs="Arial"/>
          <w:color w:val="000000" w:themeColor="text1"/>
          <w:sz w:val="20"/>
          <w:szCs w:val="20"/>
        </w:rPr>
        <w:t xml:space="preserve"> </w:t>
      </w:r>
      <w:r w:rsidRPr="00C35A34">
        <w:rPr>
          <w:rFonts w:ascii="Arial" w:hAnsi="Arial" w:cs="Arial"/>
          <w:sz w:val="20"/>
          <w:szCs w:val="20"/>
        </w:rPr>
        <w:t xml:space="preserve">Callers are not to be put on hold or sent to voicemail until they have spoken with a live representative from the </w:t>
      </w:r>
      <w:r w:rsidR="00846C5B" w:rsidRPr="00C35A34">
        <w:rPr>
          <w:rFonts w:ascii="Arial" w:hAnsi="Arial" w:cs="Arial"/>
          <w:sz w:val="20"/>
          <w:szCs w:val="20"/>
        </w:rPr>
        <w:t>Same Day Access</w:t>
      </w:r>
      <w:r w:rsidRPr="00C35A34">
        <w:rPr>
          <w:rFonts w:ascii="Arial" w:hAnsi="Arial" w:cs="Arial"/>
          <w:sz w:val="20"/>
          <w:szCs w:val="20"/>
        </w:rPr>
        <w:t xml:space="preserve"> system and it is </w:t>
      </w:r>
      <w:r w:rsidR="00EF76DD" w:rsidRPr="00C35A34">
        <w:rPr>
          <w:rFonts w:ascii="Arial" w:hAnsi="Arial" w:cs="Arial"/>
          <w:sz w:val="20"/>
          <w:szCs w:val="20"/>
        </w:rPr>
        <w:t>determined</w:t>
      </w:r>
      <w:r w:rsidRPr="00C35A34">
        <w:rPr>
          <w:rFonts w:ascii="Arial" w:hAnsi="Arial" w:cs="Arial"/>
          <w:sz w:val="20"/>
          <w:szCs w:val="20"/>
        </w:rPr>
        <w:t xml:space="preserve"> that their situation is not an urgent or an emergent situation.</w:t>
      </w:r>
      <w:r w:rsidR="00670727" w:rsidRPr="00C35A34">
        <w:rPr>
          <w:rFonts w:ascii="Arial" w:hAnsi="Arial" w:cs="Arial"/>
          <w:sz w:val="20"/>
          <w:szCs w:val="20"/>
        </w:rPr>
        <w:t xml:space="preserve"> There </w:t>
      </w:r>
      <w:r w:rsidR="00CE7932" w:rsidRPr="00C35A34">
        <w:rPr>
          <w:rFonts w:ascii="Arial" w:hAnsi="Arial" w:cs="Arial"/>
          <w:sz w:val="20"/>
          <w:szCs w:val="20"/>
        </w:rPr>
        <w:t>is</w:t>
      </w:r>
      <w:r w:rsidR="00670727" w:rsidRPr="00C35A34">
        <w:rPr>
          <w:rFonts w:ascii="Arial" w:hAnsi="Arial" w:cs="Arial"/>
          <w:sz w:val="20"/>
          <w:szCs w:val="20"/>
        </w:rPr>
        <w:t xml:space="preserve"> a mechanism in place to forward the call to the appropriate Same Day Access portal without the caller having to re-dial.</w:t>
      </w:r>
    </w:p>
    <w:p w14:paraId="57FD2F14" w14:textId="4A8CC035" w:rsidR="00EA7F9E" w:rsidRPr="00C35A34" w:rsidRDefault="00CE0747" w:rsidP="00C35A34">
      <w:pPr>
        <w:numPr>
          <w:ilvl w:val="7"/>
          <w:numId w:val="20"/>
        </w:numPr>
        <w:tabs>
          <w:tab w:val="clear" w:pos="6480"/>
          <w:tab w:val="num" w:pos="1440"/>
        </w:tabs>
        <w:ind w:left="1440"/>
        <w:rPr>
          <w:rFonts w:ascii="Arial" w:hAnsi="Arial" w:cs="Arial"/>
          <w:sz w:val="20"/>
          <w:szCs w:val="20"/>
        </w:rPr>
      </w:pPr>
      <w:r w:rsidRPr="00C35A34">
        <w:rPr>
          <w:rFonts w:ascii="Arial" w:hAnsi="Arial" w:cs="Arial"/>
          <w:sz w:val="20"/>
          <w:szCs w:val="20"/>
        </w:rPr>
        <w:t>Consumer</w:t>
      </w:r>
      <w:r w:rsidR="00483C33" w:rsidRPr="00C35A34">
        <w:rPr>
          <w:rFonts w:ascii="Arial" w:hAnsi="Arial" w:cs="Arial"/>
          <w:sz w:val="20"/>
          <w:szCs w:val="20"/>
        </w:rPr>
        <w:t xml:space="preserve">s </w:t>
      </w:r>
      <w:r w:rsidRPr="00C35A34">
        <w:rPr>
          <w:rFonts w:ascii="Arial" w:hAnsi="Arial" w:cs="Arial"/>
          <w:sz w:val="20"/>
          <w:szCs w:val="20"/>
        </w:rPr>
        <w:t>log into a virt</w:t>
      </w:r>
      <w:r w:rsidR="00483C33" w:rsidRPr="00C35A34">
        <w:rPr>
          <w:rFonts w:ascii="Arial" w:hAnsi="Arial" w:cs="Arial"/>
          <w:sz w:val="20"/>
          <w:szCs w:val="20"/>
        </w:rPr>
        <w:t>ual platform w</w:t>
      </w:r>
      <w:r w:rsidR="00115401" w:rsidRPr="00C35A34">
        <w:rPr>
          <w:rFonts w:ascii="Arial" w:hAnsi="Arial" w:cs="Arial"/>
          <w:sz w:val="20"/>
          <w:szCs w:val="20"/>
        </w:rPr>
        <w:t>h</w:t>
      </w:r>
      <w:r w:rsidR="00483C33" w:rsidRPr="00C35A34">
        <w:rPr>
          <w:rFonts w:ascii="Arial" w:hAnsi="Arial" w:cs="Arial"/>
          <w:sz w:val="20"/>
          <w:szCs w:val="20"/>
        </w:rPr>
        <w:t>ere they meet a</w:t>
      </w:r>
      <w:r w:rsidRPr="00C35A34">
        <w:rPr>
          <w:rFonts w:ascii="Arial" w:hAnsi="Arial" w:cs="Arial"/>
          <w:sz w:val="20"/>
          <w:szCs w:val="20"/>
        </w:rPr>
        <w:t xml:space="preserve"> </w:t>
      </w:r>
      <w:r w:rsidR="00483C33" w:rsidRPr="00C35A34">
        <w:rPr>
          <w:rFonts w:ascii="Arial" w:hAnsi="Arial" w:cs="Arial"/>
          <w:sz w:val="20"/>
          <w:szCs w:val="20"/>
        </w:rPr>
        <w:t>Navigator who will</w:t>
      </w:r>
      <w:r w:rsidRPr="00C35A34">
        <w:rPr>
          <w:rFonts w:ascii="Arial" w:hAnsi="Arial" w:cs="Arial"/>
          <w:sz w:val="20"/>
          <w:szCs w:val="20"/>
        </w:rPr>
        <w:t xml:space="preserve"> </w:t>
      </w:r>
      <w:r w:rsidR="00483C33" w:rsidRPr="00C35A34">
        <w:rPr>
          <w:rFonts w:ascii="Arial" w:hAnsi="Arial" w:cs="Arial"/>
          <w:sz w:val="20"/>
          <w:szCs w:val="20"/>
        </w:rPr>
        <w:t xml:space="preserve">ask if a consumer is in crisis </w:t>
      </w:r>
      <w:r w:rsidR="00115401" w:rsidRPr="00C35A34">
        <w:rPr>
          <w:rFonts w:ascii="Arial" w:hAnsi="Arial" w:cs="Arial"/>
          <w:sz w:val="20"/>
          <w:szCs w:val="20"/>
        </w:rPr>
        <w:t xml:space="preserve">and </w:t>
      </w:r>
      <w:r w:rsidRPr="00C35A34">
        <w:rPr>
          <w:rFonts w:ascii="Arial" w:hAnsi="Arial" w:cs="Arial"/>
          <w:sz w:val="20"/>
          <w:szCs w:val="20"/>
        </w:rPr>
        <w:t xml:space="preserve">connect them with the Crisis Mobilization Intervention Team as needed. If consumers log into the Same Day Access platform outside of regular business </w:t>
      </w:r>
      <w:r w:rsidR="00115401" w:rsidRPr="00C35A34">
        <w:rPr>
          <w:rFonts w:ascii="Arial" w:hAnsi="Arial" w:cs="Arial"/>
          <w:sz w:val="20"/>
          <w:szCs w:val="20"/>
        </w:rPr>
        <w:t xml:space="preserve">hours, </w:t>
      </w:r>
      <w:r w:rsidRPr="00C35A34">
        <w:rPr>
          <w:rFonts w:ascii="Arial" w:hAnsi="Arial" w:cs="Arial"/>
          <w:sz w:val="20"/>
          <w:szCs w:val="20"/>
        </w:rPr>
        <w:t xml:space="preserve">they will be instructed to call the 24-7 line. </w:t>
      </w:r>
      <w:r w:rsidR="00077B23" w:rsidRPr="00C35A34">
        <w:rPr>
          <w:rFonts w:ascii="Arial" w:hAnsi="Arial" w:cs="Arial"/>
          <w:sz w:val="20"/>
          <w:szCs w:val="20"/>
        </w:rPr>
        <w:t xml:space="preserve">The platform includes </w:t>
      </w:r>
      <w:r w:rsidR="00CE7932" w:rsidRPr="00C35A34">
        <w:rPr>
          <w:rFonts w:ascii="Arial" w:hAnsi="Arial" w:cs="Arial"/>
          <w:sz w:val="20"/>
          <w:szCs w:val="20"/>
        </w:rPr>
        <w:t>signage that offers information on accessing needed resources.</w:t>
      </w:r>
    </w:p>
    <w:p w14:paraId="6F8FB81B" w14:textId="58C35178" w:rsidR="002778C8" w:rsidRPr="00C35A34" w:rsidRDefault="00EA7F9E" w:rsidP="00C35A34">
      <w:pPr>
        <w:numPr>
          <w:ilvl w:val="7"/>
          <w:numId w:val="20"/>
        </w:numPr>
        <w:tabs>
          <w:tab w:val="clear" w:pos="6480"/>
          <w:tab w:val="num" w:pos="1440"/>
        </w:tabs>
        <w:ind w:left="1440"/>
        <w:rPr>
          <w:rFonts w:ascii="Arial" w:hAnsi="Arial" w:cs="Arial"/>
          <w:sz w:val="20"/>
          <w:szCs w:val="20"/>
        </w:rPr>
      </w:pPr>
      <w:r w:rsidRPr="00C35A34">
        <w:rPr>
          <w:rFonts w:ascii="Arial" w:hAnsi="Arial" w:cs="Arial"/>
          <w:sz w:val="20"/>
          <w:szCs w:val="20"/>
        </w:rPr>
        <w:t xml:space="preserve">For non-emergency calls, a </w:t>
      </w:r>
      <w:r w:rsidR="00322A58" w:rsidRPr="00C35A34">
        <w:rPr>
          <w:rFonts w:ascii="Arial" w:hAnsi="Arial" w:cs="Arial"/>
          <w:sz w:val="20"/>
          <w:szCs w:val="20"/>
        </w:rPr>
        <w:t>consumer</w:t>
      </w:r>
      <w:r w:rsidRPr="00C35A34">
        <w:rPr>
          <w:rFonts w:ascii="Arial" w:hAnsi="Arial" w:cs="Arial"/>
          <w:sz w:val="20"/>
          <w:szCs w:val="20"/>
        </w:rPr>
        <w:t xml:space="preserve"> awaiting a screening must not </w:t>
      </w:r>
      <w:r w:rsidR="00115401" w:rsidRPr="00C35A34">
        <w:rPr>
          <w:rFonts w:ascii="Arial" w:hAnsi="Arial" w:cs="Arial"/>
          <w:sz w:val="20"/>
          <w:szCs w:val="20"/>
        </w:rPr>
        <w:t xml:space="preserve">be kept on hold </w:t>
      </w:r>
      <w:r w:rsidRPr="00C35A34">
        <w:rPr>
          <w:rFonts w:ascii="Arial" w:hAnsi="Arial" w:cs="Arial"/>
          <w:sz w:val="20"/>
          <w:szCs w:val="20"/>
        </w:rPr>
        <w:t>exceed</w:t>
      </w:r>
      <w:r w:rsidR="00115401" w:rsidRPr="00C35A34">
        <w:rPr>
          <w:rFonts w:ascii="Arial" w:hAnsi="Arial" w:cs="Arial"/>
          <w:sz w:val="20"/>
          <w:szCs w:val="20"/>
        </w:rPr>
        <w:t>ing</w:t>
      </w:r>
      <w:r w:rsidRPr="00C35A34">
        <w:rPr>
          <w:rFonts w:ascii="Arial" w:hAnsi="Arial" w:cs="Arial"/>
          <w:sz w:val="20"/>
          <w:szCs w:val="20"/>
        </w:rPr>
        <w:t xml:space="preserve"> </w:t>
      </w:r>
      <w:r w:rsidRPr="00AD5209">
        <w:rPr>
          <w:rFonts w:ascii="Arial" w:hAnsi="Arial" w:cs="Arial"/>
          <w:sz w:val="20"/>
          <w:szCs w:val="20"/>
        </w:rPr>
        <w:t>three minutes</w:t>
      </w:r>
      <w:r w:rsidRPr="00C35A34">
        <w:rPr>
          <w:rFonts w:ascii="Arial" w:hAnsi="Arial" w:cs="Arial"/>
          <w:sz w:val="20"/>
          <w:szCs w:val="20"/>
        </w:rPr>
        <w:t xml:space="preserve"> without being offered an option for callback or talking with a</w:t>
      </w:r>
      <w:r w:rsidR="002778C8" w:rsidRPr="00C35A34">
        <w:rPr>
          <w:rFonts w:ascii="Arial" w:hAnsi="Arial" w:cs="Arial"/>
          <w:sz w:val="20"/>
          <w:szCs w:val="20"/>
        </w:rPr>
        <w:t xml:space="preserve"> </w:t>
      </w:r>
      <w:r w:rsidR="00CE7932" w:rsidRPr="00C35A34">
        <w:rPr>
          <w:rFonts w:ascii="Arial" w:hAnsi="Arial" w:cs="Arial"/>
          <w:sz w:val="20"/>
          <w:szCs w:val="20"/>
        </w:rPr>
        <w:t xml:space="preserve">clerical </w:t>
      </w:r>
      <w:r w:rsidRPr="00C35A34">
        <w:rPr>
          <w:rFonts w:ascii="Arial" w:hAnsi="Arial" w:cs="Arial"/>
          <w:sz w:val="20"/>
          <w:szCs w:val="20"/>
        </w:rPr>
        <w:t xml:space="preserve">in the interim. </w:t>
      </w:r>
      <w:r w:rsidR="7C540D09" w:rsidRPr="00C35A34">
        <w:rPr>
          <w:rFonts w:ascii="Arial" w:hAnsi="Arial" w:cs="Arial"/>
          <w:sz w:val="20"/>
          <w:szCs w:val="20"/>
        </w:rPr>
        <w:t>Navigator</w:t>
      </w:r>
      <w:r w:rsidR="00CE7932" w:rsidRPr="00C35A34">
        <w:rPr>
          <w:rFonts w:ascii="Arial" w:hAnsi="Arial" w:cs="Arial"/>
          <w:sz w:val="20"/>
          <w:szCs w:val="20"/>
        </w:rPr>
        <w:t xml:space="preserve"> </w:t>
      </w:r>
      <w:r w:rsidR="5CDB2D3B" w:rsidRPr="00C35A34">
        <w:rPr>
          <w:rFonts w:ascii="Arial" w:hAnsi="Arial" w:cs="Arial"/>
          <w:sz w:val="20"/>
          <w:szCs w:val="20"/>
        </w:rPr>
        <w:t xml:space="preserve">or </w:t>
      </w:r>
      <w:r w:rsidR="00CE7932" w:rsidRPr="00C35A34">
        <w:rPr>
          <w:rFonts w:ascii="Arial" w:hAnsi="Arial" w:cs="Arial"/>
          <w:sz w:val="20"/>
          <w:szCs w:val="20"/>
        </w:rPr>
        <w:t xml:space="preserve">designated staff will ensure that </w:t>
      </w:r>
      <w:r w:rsidR="7C540D09" w:rsidRPr="00C35A34">
        <w:rPr>
          <w:rFonts w:ascii="Arial" w:hAnsi="Arial" w:cs="Arial"/>
          <w:sz w:val="20"/>
          <w:szCs w:val="20"/>
        </w:rPr>
        <w:t>Navigator</w:t>
      </w:r>
      <w:r w:rsidR="00CE7932" w:rsidRPr="00C35A34">
        <w:rPr>
          <w:rFonts w:ascii="Arial" w:hAnsi="Arial" w:cs="Arial"/>
          <w:sz w:val="20"/>
          <w:szCs w:val="20"/>
        </w:rPr>
        <w:t xml:space="preserve"> screening is completed</w:t>
      </w:r>
      <w:r w:rsidR="00147D0A" w:rsidRPr="00C35A34">
        <w:rPr>
          <w:rFonts w:ascii="Arial" w:hAnsi="Arial" w:cs="Arial"/>
          <w:sz w:val="20"/>
          <w:szCs w:val="20"/>
        </w:rPr>
        <w:t xml:space="preserve"> </w:t>
      </w:r>
      <w:r w:rsidR="00670727" w:rsidRPr="00C35A34">
        <w:rPr>
          <w:rFonts w:ascii="Arial" w:hAnsi="Arial" w:cs="Arial"/>
          <w:sz w:val="20"/>
          <w:szCs w:val="20"/>
        </w:rPr>
        <w:t xml:space="preserve">within thirty minutes or other arrangements </w:t>
      </w:r>
      <w:r w:rsidR="2F57A19A" w:rsidRPr="00C35A34">
        <w:rPr>
          <w:rFonts w:ascii="Arial" w:hAnsi="Arial" w:cs="Arial"/>
          <w:sz w:val="20"/>
          <w:szCs w:val="20"/>
        </w:rPr>
        <w:t xml:space="preserve">are </w:t>
      </w:r>
      <w:r w:rsidR="00670727" w:rsidRPr="00C35A34">
        <w:rPr>
          <w:rFonts w:ascii="Arial" w:hAnsi="Arial" w:cs="Arial"/>
          <w:sz w:val="20"/>
          <w:szCs w:val="20"/>
        </w:rPr>
        <w:t>made.</w:t>
      </w:r>
    </w:p>
    <w:p w14:paraId="780BA464" w14:textId="7F68499D" w:rsidR="002764EB" w:rsidRPr="00C35A34" w:rsidRDefault="002764EB" w:rsidP="00C35A34">
      <w:pPr>
        <w:numPr>
          <w:ilvl w:val="7"/>
          <w:numId w:val="20"/>
        </w:numPr>
        <w:tabs>
          <w:tab w:val="clear" w:pos="6480"/>
          <w:tab w:val="num" w:pos="1440"/>
        </w:tabs>
        <w:ind w:left="1440"/>
        <w:rPr>
          <w:rFonts w:ascii="Arial" w:hAnsi="Arial" w:cs="Arial"/>
          <w:sz w:val="20"/>
          <w:szCs w:val="20"/>
        </w:rPr>
      </w:pPr>
      <w:r w:rsidRPr="00C35A34">
        <w:rPr>
          <w:rFonts w:ascii="Arial" w:hAnsi="Arial" w:cs="Arial"/>
          <w:sz w:val="20"/>
          <w:szCs w:val="20"/>
        </w:rPr>
        <w:t>Navigators</w:t>
      </w:r>
      <w:r w:rsidR="00CE7932" w:rsidRPr="00C35A34">
        <w:rPr>
          <w:rFonts w:ascii="Arial" w:hAnsi="Arial" w:cs="Arial"/>
          <w:sz w:val="20"/>
          <w:szCs w:val="20"/>
        </w:rPr>
        <w:t xml:space="preserve"> or </w:t>
      </w:r>
      <w:r w:rsidR="00852C86" w:rsidRPr="00C35A34">
        <w:rPr>
          <w:rFonts w:ascii="Arial" w:hAnsi="Arial" w:cs="Arial"/>
          <w:sz w:val="20"/>
          <w:szCs w:val="20"/>
        </w:rPr>
        <w:t xml:space="preserve">other </w:t>
      </w:r>
      <w:r w:rsidR="00CE7932" w:rsidRPr="00C35A34">
        <w:rPr>
          <w:rFonts w:ascii="Arial" w:hAnsi="Arial" w:cs="Arial"/>
          <w:sz w:val="20"/>
          <w:szCs w:val="20"/>
        </w:rPr>
        <w:t>designated staff</w:t>
      </w:r>
      <w:r w:rsidRPr="00C35A34">
        <w:rPr>
          <w:rFonts w:ascii="Arial" w:hAnsi="Arial" w:cs="Arial"/>
          <w:sz w:val="20"/>
          <w:szCs w:val="20"/>
        </w:rPr>
        <w:t xml:space="preserve"> will complete engagement efforts with consumers and/or families if they do not sign</w:t>
      </w:r>
      <w:r w:rsidR="00115401" w:rsidRPr="00C35A34">
        <w:rPr>
          <w:rFonts w:ascii="Arial" w:hAnsi="Arial" w:cs="Arial"/>
          <w:sz w:val="20"/>
          <w:szCs w:val="20"/>
        </w:rPr>
        <w:t>-</w:t>
      </w:r>
      <w:r w:rsidRPr="00C35A34">
        <w:rPr>
          <w:rFonts w:ascii="Arial" w:hAnsi="Arial" w:cs="Arial"/>
          <w:sz w:val="20"/>
          <w:szCs w:val="20"/>
        </w:rPr>
        <w:t>in</w:t>
      </w:r>
      <w:r w:rsidR="00115401" w:rsidRPr="00C35A34">
        <w:rPr>
          <w:rFonts w:ascii="Arial" w:hAnsi="Arial" w:cs="Arial"/>
          <w:sz w:val="20"/>
          <w:szCs w:val="20"/>
        </w:rPr>
        <w:t xml:space="preserve"> </w:t>
      </w:r>
      <w:r w:rsidR="00CE7932" w:rsidRPr="00C35A34">
        <w:rPr>
          <w:rFonts w:ascii="Arial" w:hAnsi="Arial" w:cs="Arial"/>
          <w:sz w:val="20"/>
          <w:szCs w:val="20"/>
        </w:rPr>
        <w:t xml:space="preserve">within </w:t>
      </w:r>
      <w:r w:rsidR="00640AC0" w:rsidRPr="00C35A34">
        <w:rPr>
          <w:rFonts w:ascii="Arial" w:hAnsi="Arial" w:cs="Arial"/>
          <w:sz w:val="20"/>
          <w:szCs w:val="20"/>
        </w:rPr>
        <w:t>one</w:t>
      </w:r>
      <w:r w:rsidR="3790BF31" w:rsidRPr="00C35A34">
        <w:rPr>
          <w:rFonts w:ascii="Arial" w:hAnsi="Arial" w:cs="Arial"/>
          <w:sz w:val="20"/>
          <w:szCs w:val="20"/>
        </w:rPr>
        <w:t xml:space="preserve"> business day </w:t>
      </w:r>
      <w:r w:rsidRPr="00C35A34">
        <w:rPr>
          <w:rFonts w:ascii="Arial" w:hAnsi="Arial" w:cs="Arial"/>
          <w:sz w:val="20"/>
          <w:szCs w:val="20"/>
        </w:rPr>
        <w:t>to complete the psychosocial assessment</w:t>
      </w:r>
      <w:r w:rsidR="00CE7932" w:rsidRPr="00C35A34">
        <w:rPr>
          <w:rFonts w:ascii="Arial" w:hAnsi="Arial" w:cs="Arial"/>
          <w:sz w:val="20"/>
          <w:szCs w:val="20"/>
        </w:rPr>
        <w:t xml:space="preserve"> </w:t>
      </w:r>
      <w:r w:rsidR="4F6B214B" w:rsidRPr="00C35A34">
        <w:rPr>
          <w:rFonts w:ascii="Arial" w:hAnsi="Arial" w:cs="Arial"/>
          <w:sz w:val="20"/>
          <w:szCs w:val="20"/>
        </w:rPr>
        <w:t xml:space="preserve">by </w:t>
      </w:r>
      <w:r w:rsidR="00CE7932" w:rsidRPr="00C35A34">
        <w:rPr>
          <w:rFonts w:ascii="Arial" w:hAnsi="Arial" w:cs="Arial"/>
          <w:sz w:val="20"/>
          <w:szCs w:val="20"/>
        </w:rPr>
        <w:t>calling the consumer and sending an engagement letter</w:t>
      </w:r>
      <w:r w:rsidR="00205E32" w:rsidRPr="00C35A34">
        <w:rPr>
          <w:rFonts w:ascii="Arial" w:hAnsi="Arial" w:cs="Arial"/>
          <w:sz w:val="20"/>
          <w:szCs w:val="20"/>
        </w:rPr>
        <w:t>.</w:t>
      </w:r>
    </w:p>
    <w:p w14:paraId="342D7518" w14:textId="3C6819E9" w:rsidR="00EA7F9E" w:rsidRPr="00C35A34" w:rsidRDefault="00EA7F9E" w:rsidP="00C35A34">
      <w:pPr>
        <w:numPr>
          <w:ilvl w:val="0"/>
          <w:numId w:val="20"/>
        </w:numPr>
        <w:tabs>
          <w:tab w:val="clear" w:pos="1440"/>
          <w:tab w:val="num" w:pos="1080"/>
        </w:tabs>
        <w:ind w:left="1080"/>
        <w:rPr>
          <w:rFonts w:ascii="Arial" w:hAnsi="Arial" w:cs="Arial"/>
          <w:sz w:val="20"/>
          <w:szCs w:val="20"/>
        </w:rPr>
      </w:pPr>
      <w:r w:rsidRPr="00C35A34">
        <w:rPr>
          <w:rFonts w:ascii="Arial" w:hAnsi="Arial" w:cs="Arial"/>
          <w:sz w:val="20"/>
          <w:szCs w:val="20"/>
        </w:rPr>
        <w:t xml:space="preserve">The </w:t>
      </w:r>
      <w:r w:rsidR="00846C5B" w:rsidRPr="00C35A34">
        <w:rPr>
          <w:rFonts w:ascii="Arial" w:hAnsi="Arial" w:cs="Arial"/>
          <w:sz w:val="20"/>
          <w:szCs w:val="20"/>
        </w:rPr>
        <w:t>Same Day Access</w:t>
      </w:r>
      <w:r w:rsidRPr="00C35A34">
        <w:rPr>
          <w:rFonts w:ascii="Arial" w:hAnsi="Arial" w:cs="Arial"/>
          <w:sz w:val="20"/>
          <w:szCs w:val="20"/>
        </w:rPr>
        <w:t xml:space="preserve"> system shall provide a timely, effective response to all </w:t>
      </w:r>
      <w:r w:rsidR="00D12FBA" w:rsidRPr="00C35A34">
        <w:rPr>
          <w:rFonts w:ascii="Arial" w:hAnsi="Arial" w:cs="Arial"/>
          <w:sz w:val="20"/>
          <w:szCs w:val="20"/>
        </w:rPr>
        <w:t xml:space="preserve">consumers </w:t>
      </w:r>
      <w:r w:rsidRPr="00C35A34">
        <w:rPr>
          <w:rFonts w:ascii="Arial" w:hAnsi="Arial" w:cs="Arial"/>
          <w:sz w:val="20"/>
          <w:szCs w:val="20"/>
        </w:rPr>
        <w:t xml:space="preserve">who walk in. </w:t>
      </w:r>
    </w:p>
    <w:p w14:paraId="77AF7FB8" w14:textId="77777777" w:rsidR="00EA7F9E" w:rsidRPr="00C35A34" w:rsidRDefault="00EA7F9E" w:rsidP="00C35A34">
      <w:pPr>
        <w:numPr>
          <w:ilvl w:val="3"/>
          <w:numId w:val="19"/>
        </w:numPr>
        <w:tabs>
          <w:tab w:val="clear" w:pos="2520"/>
        </w:tabs>
        <w:ind w:left="1440"/>
        <w:rPr>
          <w:rFonts w:ascii="Arial" w:hAnsi="Arial" w:cs="Arial"/>
          <w:sz w:val="20"/>
          <w:szCs w:val="20"/>
        </w:rPr>
      </w:pPr>
      <w:r w:rsidRPr="00C35A34">
        <w:rPr>
          <w:rFonts w:ascii="Arial" w:hAnsi="Arial" w:cs="Arial"/>
          <w:sz w:val="20"/>
          <w:szCs w:val="20"/>
        </w:rPr>
        <w:t xml:space="preserve">Those </w:t>
      </w:r>
      <w:r w:rsidR="002764EB" w:rsidRPr="00C35A34">
        <w:rPr>
          <w:rFonts w:ascii="Arial" w:hAnsi="Arial" w:cs="Arial"/>
          <w:sz w:val="20"/>
          <w:szCs w:val="20"/>
        </w:rPr>
        <w:t xml:space="preserve">consumers </w:t>
      </w:r>
      <w:r w:rsidRPr="00C35A34">
        <w:rPr>
          <w:rFonts w:ascii="Arial" w:hAnsi="Arial" w:cs="Arial"/>
          <w:sz w:val="20"/>
          <w:szCs w:val="20"/>
        </w:rPr>
        <w:t xml:space="preserve">who walk in with routine needs must be screened or other arrangements made within </w:t>
      </w:r>
      <w:r w:rsidRPr="00AD5209">
        <w:rPr>
          <w:rFonts w:ascii="Arial" w:hAnsi="Arial" w:cs="Arial"/>
          <w:sz w:val="20"/>
          <w:szCs w:val="20"/>
        </w:rPr>
        <w:t>thirty minutes.</w:t>
      </w:r>
      <w:r w:rsidRPr="00C35A34">
        <w:rPr>
          <w:rFonts w:ascii="Arial" w:hAnsi="Arial" w:cs="Arial"/>
          <w:sz w:val="20"/>
          <w:szCs w:val="20"/>
        </w:rPr>
        <w:t xml:space="preserve"> </w:t>
      </w:r>
    </w:p>
    <w:p w14:paraId="73F37A61" w14:textId="2BDD4689" w:rsidR="00EA7F9E" w:rsidRPr="00C35A34" w:rsidRDefault="00846C5B" w:rsidP="00C35A34">
      <w:pPr>
        <w:numPr>
          <w:ilvl w:val="3"/>
          <w:numId w:val="19"/>
        </w:numPr>
        <w:tabs>
          <w:tab w:val="clear" w:pos="2520"/>
        </w:tabs>
        <w:ind w:left="1440"/>
        <w:rPr>
          <w:rFonts w:ascii="Arial" w:hAnsi="Arial" w:cs="Arial"/>
          <w:sz w:val="20"/>
          <w:szCs w:val="20"/>
        </w:rPr>
      </w:pPr>
      <w:r w:rsidRPr="00C35A34">
        <w:rPr>
          <w:rFonts w:ascii="Arial" w:hAnsi="Arial" w:cs="Arial"/>
          <w:sz w:val="20"/>
          <w:szCs w:val="20"/>
        </w:rPr>
        <w:t>Same Day Access</w:t>
      </w:r>
      <w:r w:rsidR="00EA7F9E" w:rsidRPr="00C35A34">
        <w:rPr>
          <w:rFonts w:ascii="Arial" w:hAnsi="Arial" w:cs="Arial"/>
          <w:sz w:val="20"/>
          <w:szCs w:val="20"/>
        </w:rPr>
        <w:t xml:space="preserve"> services </w:t>
      </w:r>
      <w:r w:rsidR="00CE7932" w:rsidRPr="00C35A34">
        <w:rPr>
          <w:rFonts w:ascii="Arial" w:hAnsi="Arial" w:cs="Arial"/>
          <w:sz w:val="20"/>
          <w:szCs w:val="20"/>
        </w:rPr>
        <w:t xml:space="preserve">operate </w:t>
      </w:r>
      <w:r w:rsidR="00EA7F9E" w:rsidRPr="00C35A34">
        <w:rPr>
          <w:rFonts w:ascii="Arial" w:hAnsi="Arial" w:cs="Arial"/>
          <w:sz w:val="20"/>
          <w:szCs w:val="20"/>
        </w:rPr>
        <w:t>during regular business hours</w:t>
      </w:r>
      <w:r w:rsidR="00CE7932" w:rsidRPr="00C35A34">
        <w:rPr>
          <w:rFonts w:ascii="Arial" w:hAnsi="Arial" w:cs="Arial"/>
          <w:sz w:val="20"/>
          <w:szCs w:val="20"/>
        </w:rPr>
        <w:t xml:space="preserve"> which may include evening hours. </w:t>
      </w:r>
    </w:p>
    <w:p w14:paraId="12410F2B" w14:textId="77777777" w:rsidR="00EA7F9E" w:rsidRPr="00C35A34" w:rsidRDefault="00EA7F9E" w:rsidP="00C35A34">
      <w:pPr>
        <w:numPr>
          <w:ilvl w:val="0"/>
          <w:numId w:val="20"/>
        </w:numPr>
        <w:tabs>
          <w:tab w:val="clear" w:pos="1440"/>
        </w:tabs>
        <w:ind w:left="1080"/>
        <w:rPr>
          <w:rFonts w:ascii="Arial" w:hAnsi="Arial" w:cs="Arial"/>
          <w:sz w:val="20"/>
          <w:szCs w:val="20"/>
        </w:rPr>
      </w:pPr>
      <w:r w:rsidRPr="00C35A34">
        <w:rPr>
          <w:rFonts w:ascii="Arial" w:hAnsi="Arial" w:cs="Arial"/>
          <w:sz w:val="20"/>
          <w:szCs w:val="20"/>
        </w:rPr>
        <w:t xml:space="preserve">The </w:t>
      </w:r>
      <w:r w:rsidR="00846C5B" w:rsidRPr="00C35A34">
        <w:rPr>
          <w:rFonts w:ascii="Arial" w:hAnsi="Arial" w:cs="Arial"/>
          <w:sz w:val="20"/>
          <w:szCs w:val="20"/>
        </w:rPr>
        <w:t>Same Day Access</w:t>
      </w:r>
      <w:r w:rsidRPr="00C35A34">
        <w:rPr>
          <w:rFonts w:ascii="Arial" w:hAnsi="Arial" w:cs="Arial"/>
          <w:sz w:val="20"/>
          <w:szCs w:val="20"/>
        </w:rPr>
        <w:t xml:space="preserve"> system shall maintain the capacity to immediately accommodate </w:t>
      </w:r>
      <w:r w:rsidR="00670727" w:rsidRPr="00C35A34">
        <w:rPr>
          <w:rFonts w:ascii="Arial" w:hAnsi="Arial" w:cs="Arial"/>
          <w:sz w:val="20"/>
          <w:szCs w:val="20"/>
        </w:rPr>
        <w:t xml:space="preserve">consumers </w:t>
      </w:r>
      <w:r w:rsidRPr="00C35A34">
        <w:rPr>
          <w:rFonts w:ascii="Arial" w:hAnsi="Arial" w:cs="Arial"/>
          <w:sz w:val="20"/>
          <w:szCs w:val="20"/>
        </w:rPr>
        <w:t>who present with:</w:t>
      </w:r>
    </w:p>
    <w:p w14:paraId="2B7B3F7F" w14:textId="77777777" w:rsidR="00EA7F9E" w:rsidRPr="00C35A34" w:rsidRDefault="00EA7F9E" w:rsidP="00C35A34">
      <w:pPr>
        <w:numPr>
          <w:ilvl w:val="0"/>
          <w:numId w:val="18"/>
        </w:numPr>
        <w:tabs>
          <w:tab w:val="clear" w:pos="720"/>
        </w:tabs>
        <w:ind w:left="1440"/>
        <w:rPr>
          <w:rFonts w:ascii="Arial" w:hAnsi="Arial" w:cs="Arial"/>
          <w:sz w:val="20"/>
          <w:szCs w:val="20"/>
        </w:rPr>
      </w:pPr>
      <w:r w:rsidRPr="00C35A34">
        <w:rPr>
          <w:rFonts w:ascii="Arial" w:hAnsi="Arial" w:cs="Arial"/>
          <w:sz w:val="20"/>
          <w:szCs w:val="20"/>
        </w:rPr>
        <w:t>LEP and other linguistic needs</w:t>
      </w:r>
      <w:r w:rsidR="00477244" w:rsidRPr="00C35A34">
        <w:rPr>
          <w:rFonts w:ascii="Arial" w:hAnsi="Arial" w:cs="Arial"/>
          <w:sz w:val="20"/>
          <w:szCs w:val="20"/>
        </w:rPr>
        <w:t>.</w:t>
      </w:r>
    </w:p>
    <w:p w14:paraId="5CAFD303" w14:textId="77777777" w:rsidR="00EA7F9E" w:rsidRPr="00C35A34" w:rsidRDefault="00EA7F9E" w:rsidP="00C35A34">
      <w:pPr>
        <w:numPr>
          <w:ilvl w:val="0"/>
          <w:numId w:val="18"/>
        </w:numPr>
        <w:tabs>
          <w:tab w:val="clear" w:pos="720"/>
        </w:tabs>
        <w:ind w:left="1440"/>
        <w:rPr>
          <w:rFonts w:ascii="Arial" w:hAnsi="Arial" w:cs="Arial"/>
          <w:sz w:val="20"/>
          <w:szCs w:val="20"/>
        </w:rPr>
      </w:pPr>
      <w:r w:rsidRPr="00C35A34">
        <w:rPr>
          <w:rFonts w:ascii="Arial" w:hAnsi="Arial" w:cs="Arial"/>
          <w:sz w:val="20"/>
          <w:szCs w:val="20"/>
        </w:rPr>
        <w:t>Diverse cultural and demographic backgrounds</w:t>
      </w:r>
      <w:r w:rsidR="00477244" w:rsidRPr="00C35A34">
        <w:rPr>
          <w:rFonts w:ascii="Arial" w:hAnsi="Arial" w:cs="Arial"/>
          <w:sz w:val="20"/>
          <w:szCs w:val="20"/>
        </w:rPr>
        <w:t>.</w:t>
      </w:r>
      <w:r w:rsidRPr="00C35A34">
        <w:rPr>
          <w:rFonts w:ascii="Arial" w:hAnsi="Arial" w:cs="Arial"/>
          <w:sz w:val="20"/>
          <w:szCs w:val="20"/>
        </w:rPr>
        <w:t xml:space="preserve"> </w:t>
      </w:r>
    </w:p>
    <w:p w14:paraId="72CFCCD2" w14:textId="77777777" w:rsidR="00EA7F9E" w:rsidRPr="00C35A34" w:rsidRDefault="00EA7F9E" w:rsidP="00C35A34">
      <w:pPr>
        <w:numPr>
          <w:ilvl w:val="0"/>
          <w:numId w:val="18"/>
        </w:numPr>
        <w:tabs>
          <w:tab w:val="clear" w:pos="720"/>
        </w:tabs>
        <w:ind w:left="1440"/>
        <w:rPr>
          <w:rFonts w:ascii="Arial" w:hAnsi="Arial" w:cs="Arial"/>
          <w:sz w:val="20"/>
          <w:szCs w:val="20"/>
        </w:rPr>
      </w:pPr>
      <w:r w:rsidRPr="00C35A34">
        <w:rPr>
          <w:rFonts w:ascii="Arial" w:hAnsi="Arial" w:cs="Arial"/>
          <w:sz w:val="20"/>
          <w:szCs w:val="20"/>
        </w:rPr>
        <w:t>Visual impairments</w:t>
      </w:r>
      <w:r w:rsidR="00477244" w:rsidRPr="00C35A34">
        <w:rPr>
          <w:rFonts w:ascii="Arial" w:hAnsi="Arial" w:cs="Arial"/>
          <w:sz w:val="20"/>
          <w:szCs w:val="20"/>
        </w:rPr>
        <w:t>.</w:t>
      </w:r>
      <w:r w:rsidRPr="00C35A34">
        <w:rPr>
          <w:rFonts w:ascii="Arial" w:hAnsi="Arial" w:cs="Arial"/>
          <w:sz w:val="20"/>
          <w:szCs w:val="20"/>
        </w:rPr>
        <w:t xml:space="preserve"> </w:t>
      </w:r>
    </w:p>
    <w:p w14:paraId="6EBB33CE" w14:textId="77777777" w:rsidR="00EA7F9E" w:rsidRPr="00C35A34" w:rsidRDefault="00EA7F9E" w:rsidP="00C35A34">
      <w:pPr>
        <w:numPr>
          <w:ilvl w:val="0"/>
          <w:numId w:val="18"/>
        </w:numPr>
        <w:tabs>
          <w:tab w:val="clear" w:pos="720"/>
        </w:tabs>
        <w:ind w:left="1440"/>
        <w:rPr>
          <w:rFonts w:ascii="Arial" w:hAnsi="Arial" w:cs="Arial"/>
          <w:sz w:val="20"/>
          <w:szCs w:val="20"/>
        </w:rPr>
      </w:pPr>
      <w:r w:rsidRPr="00C35A34">
        <w:rPr>
          <w:rFonts w:ascii="Arial" w:hAnsi="Arial" w:cs="Arial"/>
          <w:sz w:val="20"/>
          <w:szCs w:val="20"/>
        </w:rPr>
        <w:t>Alternative needs for communication</w:t>
      </w:r>
      <w:r w:rsidR="00477244" w:rsidRPr="00C35A34">
        <w:rPr>
          <w:rFonts w:ascii="Arial" w:hAnsi="Arial" w:cs="Arial"/>
          <w:sz w:val="20"/>
          <w:szCs w:val="20"/>
        </w:rPr>
        <w:t>.</w:t>
      </w:r>
      <w:r w:rsidRPr="00C35A34">
        <w:rPr>
          <w:rFonts w:ascii="Arial" w:hAnsi="Arial" w:cs="Arial"/>
          <w:sz w:val="20"/>
          <w:szCs w:val="20"/>
        </w:rPr>
        <w:t xml:space="preserve"> </w:t>
      </w:r>
    </w:p>
    <w:p w14:paraId="1830BF5D" w14:textId="77777777" w:rsidR="00EA7F9E" w:rsidRPr="00C35A34" w:rsidRDefault="00EA7F9E" w:rsidP="00C35A34">
      <w:pPr>
        <w:numPr>
          <w:ilvl w:val="0"/>
          <w:numId w:val="18"/>
        </w:numPr>
        <w:tabs>
          <w:tab w:val="clear" w:pos="720"/>
        </w:tabs>
        <w:ind w:left="1440"/>
        <w:rPr>
          <w:rFonts w:ascii="Arial" w:hAnsi="Arial" w:cs="Arial"/>
          <w:sz w:val="20"/>
          <w:szCs w:val="20"/>
        </w:rPr>
      </w:pPr>
      <w:r w:rsidRPr="00C35A34">
        <w:rPr>
          <w:rFonts w:ascii="Arial" w:hAnsi="Arial" w:cs="Arial"/>
          <w:sz w:val="20"/>
          <w:szCs w:val="20"/>
        </w:rPr>
        <w:t>Mobility challenges</w:t>
      </w:r>
      <w:r w:rsidR="00477244" w:rsidRPr="00C35A34">
        <w:rPr>
          <w:rFonts w:ascii="Arial" w:hAnsi="Arial" w:cs="Arial"/>
          <w:sz w:val="20"/>
          <w:szCs w:val="20"/>
        </w:rPr>
        <w:t>.</w:t>
      </w:r>
    </w:p>
    <w:p w14:paraId="0FA33000" w14:textId="77777777" w:rsidR="00EA7F9E" w:rsidRPr="00C35A34" w:rsidRDefault="00EA7F9E" w:rsidP="00C35A34">
      <w:pPr>
        <w:numPr>
          <w:ilvl w:val="0"/>
          <w:numId w:val="18"/>
        </w:numPr>
        <w:tabs>
          <w:tab w:val="clear" w:pos="720"/>
        </w:tabs>
        <w:ind w:left="1440"/>
        <w:rPr>
          <w:rFonts w:ascii="Arial" w:hAnsi="Arial" w:cs="Arial"/>
          <w:sz w:val="20"/>
          <w:szCs w:val="20"/>
        </w:rPr>
      </w:pPr>
      <w:r w:rsidRPr="00C35A34">
        <w:rPr>
          <w:rFonts w:ascii="Arial" w:hAnsi="Arial" w:cs="Arial"/>
          <w:sz w:val="20"/>
          <w:szCs w:val="20"/>
        </w:rPr>
        <w:t>Lack of transportation</w:t>
      </w:r>
      <w:r w:rsidR="00477244" w:rsidRPr="00C35A34">
        <w:rPr>
          <w:rFonts w:ascii="Arial" w:hAnsi="Arial" w:cs="Arial"/>
          <w:sz w:val="20"/>
          <w:szCs w:val="20"/>
        </w:rPr>
        <w:t>.</w:t>
      </w:r>
    </w:p>
    <w:p w14:paraId="05234E6F" w14:textId="0EA946EC" w:rsidR="0088345D" w:rsidRPr="00C35A34" w:rsidRDefault="7428B80E" w:rsidP="00C35A34">
      <w:pPr>
        <w:numPr>
          <w:ilvl w:val="0"/>
          <w:numId w:val="20"/>
        </w:numPr>
        <w:tabs>
          <w:tab w:val="clear" w:pos="1440"/>
          <w:tab w:val="num" w:pos="1080"/>
        </w:tabs>
        <w:ind w:left="1080"/>
        <w:rPr>
          <w:rFonts w:ascii="Arial" w:hAnsi="Arial" w:cs="Arial"/>
          <w:sz w:val="20"/>
          <w:szCs w:val="20"/>
        </w:rPr>
      </w:pPr>
      <w:r w:rsidRPr="00C35A34">
        <w:rPr>
          <w:rFonts w:ascii="Arial" w:hAnsi="Arial" w:cs="Arial"/>
          <w:sz w:val="20"/>
          <w:szCs w:val="20"/>
        </w:rPr>
        <w:t>Assessment Specialist</w:t>
      </w:r>
      <w:r w:rsidR="40F323FE" w:rsidRPr="00C35A34">
        <w:rPr>
          <w:rFonts w:ascii="Arial" w:hAnsi="Arial" w:cs="Arial"/>
          <w:sz w:val="20"/>
          <w:szCs w:val="20"/>
        </w:rPr>
        <w:t>s</w:t>
      </w:r>
      <w:r w:rsidR="00CE7932" w:rsidRPr="00C35A34">
        <w:rPr>
          <w:rFonts w:ascii="Arial" w:hAnsi="Arial" w:cs="Arial"/>
          <w:sz w:val="20"/>
          <w:szCs w:val="20"/>
        </w:rPr>
        <w:t xml:space="preserve"> </w:t>
      </w:r>
      <w:r w:rsidR="00EA7F9E" w:rsidRPr="00C35A34">
        <w:rPr>
          <w:rFonts w:ascii="Arial" w:hAnsi="Arial" w:cs="Arial"/>
          <w:sz w:val="20"/>
          <w:szCs w:val="20"/>
        </w:rPr>
        <w:t>shall first determine whether the presenting mental health need is an urgent situation, an emergency situation, or routine situation</w:t>
      </w:r>
      <w:r w:rsidR="0088345D" w:rsidRPr="00C35A34">
        <w:rPr>
          <w:rFonts w:ascii="Arial" w:hAnsi="Arial" w:cs="Arial"/>
          <w:sz w:val="20"/>
          <w:szCs w:val="20"/>
        </w:rPr>
        <w:t>.</w:t>
      </w:r>
      <w:r w:rsidR="00EA7F9E" w:rsidRPr="00C35A34">
        <w:rPr>
          <w:rFonts w:ascii="Arial" w:hAnsi="Arial" w:cs="Arial"/>
          <w:sz w:val="20"/>
          <w:szCs w:val="20"/>
        </w:rPr>
        <w:t xml:space="preserve"> </w:t>
      </w:r>
    </w:p>
    <w:p w14:paraId="20623E1C" w14:textId="77777777" w:rsidR="0088345D" w:rsidRPr="00C35A34" w:rsidRDefault="0088345D" w:rsidP="00C35A34">
      <w:pPr>
        <w:numPr>
          <w:ilvl w:val="0"/>
          <w:numId w:val="20"/>
        </w:numPr>
        <w:tabs>
          <w:tab w:val="clear" w:pos="1440"/>
          <w:tab w:val="num" w:pos="1080"/>
        </w:tabs>
        <w:ind w:left="1080"/>
        <w:rPr>
          <w:rFonts w:ascii="Arial" w:hAnsi="Arial" w:cs="Arial"/>
          <w:sz w:val="20"/>
          <w:szCs w:val="20"/>
        </w:rPr>
      </w:pPr>
      <w:r w:rsidRPr="00C35A34">
        <w:rPr>
          <w:rFonts w:ascii="Arial" w:hAnsi="Arial" w:cs="Arial"/>
          <w:sz w:val="20"/>
          <w:szCs w:val="20"/>
        </w:rPr>
        <w:t>E</w:t>
      </w:r>
      <w:r w:rsidR="00EA7F9E" w:rsidRPr="00C35A34">
        <w:rPr>
          <w:rFonts w:ascii="Arial" w:hAnsi="Arial" w:cs="Arial"/>
          <w:sz w:val="20"/>
          <w:szCs w:val="20"/>
        </w:rPr>
        <w:t xml:space="preserve">mergent and urgent situations </w:t>
      </w:r>
      <w:r w:rsidRPr="00C35A34">
        <w:rPr>
          <w:rFonts w:ascii="Arial" w:hAnsi="Arial" w:cs="Arial"/>
          <w:sz w:val="20"/>
          <w:szCs w:val="20"/>
        </w:rPr>
        <w:t xml:space="preserve">will be addressed </w:t>
      </w:r>
      <w:r w:rsidR="00EA7F9E" w:rsidRPr="00C35A34">
        <w:rPr>
          <w:rFonts w:ascii="Arial" w:hAnsi="Arial" w:cs="Arial"/>
          <w:sz w:val="20"/>
          <w:szCs w:val="20"/>
        </w:rPr>
        <w:t>regardless of insurance eligibility.</w:t>
      </w:r>
    </w:p>
    <w:p w14:paraId="550D85E8" w14:textId="72DE42A5" w:rsidR="00EA7F9E" w:rsidRPr="00C35A34" w:rsidRDefault="00EA7F9E" w:rsidP="00C35A34">
      <w:pPr>
        <w:numPr>
          <w:ilvl w:val="0"/>
          <w:numId w:val="20"/>
        </w:numPr>
        <w:tabs>
          <w:tab w:val="clear" w:pos="1440"/>
          <w:tab w:val="num" w:pos="1080"/>
        </w:tabs>
        <w:ind w:left="1080"/>
        <w:rPr>
          <w:rFonts w:ascii="Arial" w:hAnsi="Arial" w:cs="Arial"/>
          <w:sz w:val="20"/>
          <w:szCs w:val="20"/>
        </w:rPr>
      </w:pPr>
      <w:r w:rsidRPr="00C35A34">
        <w:rPr>
          <w:rFonts w:ascii="Arial" w:hAnsi="Arial" w:cs="Arial"/>
          <w:sz w:val="20"/>
          <w:szCs w:val="20"/>
        </w:rPr>
        <w:t xml:space="preserve">CMHCM shall ensure timely access for </w:t>
      </w:r>
      <w:r w:rsidR="00D12FBA" w:rsidRPr="00C35A34">
        <w:rPr>
          <w:rFonts w:ascii="Arial" w:hAnsi="Arial" w:cs="Arial"/>
          <w:sz w:val="20"/>
          <w:szCs w:val="20"/>
        </w:rPr>
        <w:t xml:space="preserve">consumers </w:t>
      </w:r>
      <w:r w:rsidRPr="00C35A34">
        <w:rPr>
          <w:rFonts w:ascii="Arial" w:hAnsi="Arial" w:cs="Arial"/>
          <w:sz w:val="20"/>
          <w:szCs w:val="20"/>
        </w:rPr>
        <w:t>with Medicaid, Healthy Michigan, or MIChild who meet priority population:</w:t>
      </w:r>
    </w:p>
    <w:p w14:paraId="78847C4A" w14:textId="77777777" w:rsidR="00EA7F9E" w:rsidRPr="00C35A34" w:rsidRDefault="00410620" w:rsidP="00C35A34">
      <w:pPr>
        <w:numPr>
          <w:ilvl w:val="1"/>
          <w:numId w:val="17"/>
        </w:numPr>
        <w:tabs>
          <w:tab w:val="clear" w:pos="360"/>
          <w:tab w:val="num" w:pos="1440"/>
        </w:tabs>
        <w:ind w:left="1440"/>
        <w:rPr>
          <w:rFonts w:ascii="Arial" w:hAnsi="Arial" w:cs="Arial"/>
          <w:sz w:val="20"/>
          <w:szCs w:val="20"/>
        </w:rPr>
      </w:pPr>
      <w:r w:rsidRPr="00C35A34">
        <w:rPr>
          <w:rFonts w:ascii="Arial" w:hAnsi="Arial" w:cs="Arial"/>
          <w:sz w:val="20"/>
          <w:szCs w:val="20"/>
        </w:rPr>
        <w:t>Consumer</w:t>
      </w:r>
      <w:r w:rsidR="00EA7F9E" w:rsidRPr="00C35A34">
        <w:rPr>
          <w:rFonts w:ascii="Arial" w:hAnsi="Arial" w:cs="Arial"/>
          <w:sz w:val="20"/>
          <w:szCs w:val="20"/>
        </w:rPr>
        <w:t>s in emergent or urgent clinical situations.</w:t>
      </w:r>
    </w:p>
    <w:p w14:paraId="172A72CE" w14:textId="77777777" w:rsidR="00EA7F9E" w:rsidRPr="00C35A34" w:rsidRDefault="00410620" w:rsidP="00C35A34">
      <w:pPr>
        <w:numPr>
          <w:ilvl w:val="1"/>
          <w:numId w:val="17"/>
        </w:numPr>
        <w:tabs>
          <w:tab w:val="clear" w:pos="360"/>
          <w:tab w:val="num" w:pos="1440"/>
        </w:tabs>
        <w:ind w:left="1440"/>
        <w:rPr>
          <w:rFonts w:ascii="Arial" w:hAnsi="Arial" w:cs="Arial"/>
          <w:sz w:val="20"/>
          <w:szCs w:val="20"/>
        </w:rPr>
      </w:pPr>
      <w:r w:rsidRPr="00C35A34">
        <w:rPr>
          <w:rFonts w:ascii="Arial" w:hAnsi="Arial" w:cs="Arial"/>
          <w:sz w:val="20"/>
          <w:szCs w:val="20"/>
        </w:rPr>
        <w:t>Consumer</w:t>
      </w:r>
      <w:r w:rsidR="00EA7F9E" w:rsidRPr="00C35A34">
        <w:rPr>
          <w:rFonts w:ascii="Arial" w:hAnsi="Arial" w:cs="Arial"/>
          <w:sz w:val="20"/>
          <w:szCs w:val="20"/>
        </w:rPr>
        <w:t>s requiring face-to-face services.</w:t>
      </w:r>
    </w:p>
    <w:p w14:paraId="3F78165F" w14:textId="77777777" w:rsidR="00EA7F9E" w:rsidRPr="00C35A34" w:rsidRDefault="00410620" w:rsidP="00C35A34">
      <w:pPr>
        <w:numPr>
          <w:ilvl w:val="1"/>
          <w:numId w:val="17"/>
        </w:numPr>
        <w:tabs>
          <w:tab w:val="clear" w:pos="360"/>
          <w:tab w:val="num" w:pos="1440"/>
        </w:tabs>
        <w:ind w:left="1440"/>
        <w:rPr>
          <w:rFonts w:ascii="Arial" w:hAnsi="Arial" w:cs="Arial"/>
          <w:sz w:val="20"/>
          <w:szCs w:val="20"/>
        </w:rPr>
      </w:pPr>
      <w:r w:rsidRPr="00C35A34">
        <w:rPr>
          <w:rFonts w:ascii="Arial" w:hAnsi="Arial" w:cs="Arial"/>
          <w:sz w:val="20"/>
          <w:szCs w:val="20"/>
        </w:rPr>
        <w:t>Consumer</w:t>
      </w:r>
      <w:r w:rsidR="00EA7F9E" w:rsidRPr="00C35A34">
        <w:rPr>
          <w:rFonts w:ascii="Arial" w:hAnsi="Arial" w:cs="Arial"/>
          <w:sz w:val="20"/>
          <w:szCs w:val="20"/>
        </w:rPr>
        <w:t>s with mental illness and/or intellectual/developmental disabilities requesting non-emergency services.</w:t>
      </w:r>
    </w:p>
    <w:p w14:paraId="3866DAF2" w14:textId="77777777" w:rsidR="00EA7F9E" w:rsidRPr="00C35A34" w:rsidRDefault="00EA7F9E" w:rsidP="00C35A34">
      <w:pPr>
        <w:numPr>
          <w:ilvl w:val="1"/>
          <w:numId w:val="17"/>
        </w:numPr>
        <w:tabs>
          <w:tab w:val="clear" w:pos="360"/>
          <w:tab w:val="num" w:pos="1440"/>
        </w:tabs>
        <w:ind w:left="1440"/>
        <w:rPr>
          <w:rFonts w:ascii="Arial" w:hAnsi="Arial" w:cs="Arial"/>
          <w:sz w:val="20"/>
          <w:szCs w:val="20"/>
        </w:rPr>
      </w:pPr>
      <w:r w:rsidRPr="00C35A34">
        <w:rPr>
          <w:rFonts w:ascii="Arial" w:hAnsi="Arial" w:cs="Arial"/>
          <w:sz w:val="20"/>
          <w:szCs w:val="20"/>
        </w:rPr>
        <w:t xml:space="preserve">All </w:t>
      </w:r>
      <w:r w:rsidR="00410620" w:rsidRPr="00C35A34">
        <w:rPr>
          <w:rFonts w:ascii="Arial" w:hAnsi="Arial" w:cs="Arial"/>
          <w:sz w:val="20"/>
          <w:szCs w:val="20"/>
        </w:rPr>
        <w:t>consumer</w:t>
      </w:r>
      <w:r w:rsidRPr="00C35A34">
        <w:rPr>
          <w:rFonts w:ascii="Arial" w:hAnsi="Arial" w:cs="Arial"/>
          <w:sz w:val="20"/>
          <w:szCs w:val="20"/>
        </w:rPr>
        <w:t>s determined by the assessment to require ongoing service.</w:t>
      </w:r>
    </w:p>
    <w:p w14:paraId="7F1B0F2E" w14:textId="0D705ADA" w:rsidR="53C51ACB" w:rsidRPr="00923487" w:rsidRDefault="00EA7F9E" w:rsidP="00923487">
      <w:pPr>
        <w:numPr>
          <w:ilvl w:val="4"/>
          <w:numId w:val="53"/>
        </w:numPr>
        <w:rPr>
          <w:rFonts w:ascii="Arial" w:hAnsi="Arial" w:cs="Arial"/>
          <w:sz w:val="20"/>
          <w:szCs w:val="20"/>
        </w:rPr>
      </w:pPr>
      <w:r w:rsidRPr="00C35A34">
        <w:rPr>
          <w:rFonts w:ascii="Arial" w:hAnsi="Arial" w:cs="Arial"/>
          <w:sz w:val="20"/>
          <w:szCs w:val="20"/>
        </w:rPr>
        <w:t xml:space="preserve">Referrals may be received from a variety of sources at </w:t>
      </w:r>
      <w:r w:rsidR="7FA1430A" w:rsidRPr="00C35A34">
        <w:rPr>
          <w:rFonts w:ascii="Arial" w:hAnsi="Arial" w:cs="Arial"/>
          <w:sz w:val="20"/>
          <w:szCs w:val="20"/>
        </w:rPr>
        <w:t xml:space="preserve">all CMHCM </w:t>
      </w:r>
      <w:r w:rsidRPr="00C35A34">
        <w:rPr>
          <w:rFonts w:ascii="Arial" w:hAnsi="Arial" w:cs="Arial"/>
          <w:sz w:val="20"/>
          <w:szCs w:val="20"/>
        </w:rPr>
        <w:t xml:space="preserve">locations. If the </w:t>
      </w:r>
      <w:r w:rsidR="2D871347" w:rsidRPr="00C35A34">
        <w:rPr>
          <w:rFonts w:ascii="Arial" w:hAnsi="Arial" w:cs="Arial"/>
          <w:sz w:val="20"/>
          <w:szCs w:val="20"/>
        </w:rPr>
        <w:t>referral</w:t>
      </w:r>
      <w:r w:rsidRPr="00C35A34">
        <w:rPr>
          <w:rFonts w:ascii="Arial" w:hAnsi="Arial" w:cs="Arial"/>
          <w:sz w:val="20"/>
          <w:szCs w:val="20"/>
        </w:rPr>
        <w:t xml:space="preserve"> is received from someone other than the consumer, the referral source may be asked to instruct the consumer to call </w:t>
      </w:r>
      <w:r w:rsidR="00846C5B" w:rsidRPr="00C35A34">
        <w:rPr>
          <w:rFonts w:ascii="Arial" w:hAnsi="Arial" w:cs="Arial"/>
          <w:sz w:val="20"/>
          <w:szCs w:val="20"/>
        </w:rPr>
        <w:t>Same Day Access</w:t>
      </w:r>
      <w:r w:rsidRPr="00C35A34">
        <w:rPr>
          <w:rFonts w:ascii="Arial" w:hAnsi="Arial" w:cs="Arial"/>
          <w:sz w:val="20"/>
          <w:szCs w:val="20"/>
        </w:rPr>
        <w:t xml:space="preserve"> directly</w:t>
      </w:r>
      <w:r w:rsidR="008F380F" w:rsidRPr="00C35A34">
        <w:rPr>
          <w:rFonts w:ascii="Arial" w:hAnsi="Arial" w:cs="Arial"/>
          <w:sz w:val="20"/>
          <w:szCs w:val="20"/>
        </w:rPr>
        <w:t xml:space="preserve"> or </w:t>
      </w:r>
      <w:r w:rsidR="7C540D09" w:rsidRPr="00C35A34">
        <w:rPr>
          <w:rFonts w:ascii="Arial" w:hAnsi="Arial" w:cs="Arial"/>
          <w:sz w:val="20"/>
          <w:szCs w:val="20"/>
        </w:rPr>
        <w:t>Navigator</w:t>
      </w:r>
      <w:r w:rsidR="00670727" w:rsidRPr="00C35A34">
        <w:rPr>
          <w:rFonts w:ascii="Arial" w:hAnsi="Arial" w:cs="Arial"/>
          <w:sz w:val="20"/>
          <w:szCs w:val="20"/>
        </w:rPr>
        <w:t xml:space="preserve"> will call the consumer </w:t>
      </w:r>
      <w:r w:rsidR="008F380F" w:rsidRPr="00C35A34">
        <w:rPr>
          <w:rFonts w:ascii="Arial" w:hAnsi="Arial" w:cs="Arial"/>
          <w:sz w:val="20"/>
          <w:szCs w:val="20"/>
        </w:rPr>
        <w:t>to engage them into services.</w:t>
      </w:r>
    </w:p>
    <w:p w14:paraId="59A32F59" w14:textId="2AA220B9" w:rsidR="00376799" w:rsidRPr="00C35A34" w:rsidRDefault="22E405CE" w:rsidP="00C35A34">
      <w:pPr>
        <w:numPr>
          <w:ilvl w:val="4"/>
          <w:numId w:val="53"/>
        </w:numPr>
        <w:rPr>
          <w:rFonts w:ascii="Arial" w:hAnsi="Arial" w:cs="Arial"/>
          <w:strike/>
          <w:sz w:val="20"/>
          <w:szCs w:val="20"/>
        </w:rPr>
      </w:pPr>
      <w:r w:rsidRPr="00C35A34">
        <w:rPr>
          <w:rFonts w:ascii="Arial" w:hAnsi="Arial" w:cs="Arial"/>
          <w:sz w:val="20"/>
          <w:szCs w:val="20"/>
        </w:rPr>
        <w:t xml:space="preserve">Navigator or other </w:t>
      </w:r>
      <w:r w:rsidR="00852C86" w:rsidRPr="00C35A34">
        <w:rPr>
          <w:rFonts w:ascii="Arial" w:hAnsi="Arial" w:cs="Arial"/>
          <w:sz w:val="20"/>
          <w:szCs w:val="20"/>
        </w:rPr>
        <w:t>d</w:t>
      </w:r>
      <w:r w:rsidR="00D26965" w:rsidRPr="00C35A34">
        <w:rPr>
          <w:rFonts w:ascii="Arial" w:hAnsi="Arial" w:cs="Arial"/>
          <w:sz w:val="20"/>
          <w:szCs w:val="20"/>
        </w:rPr>
        <w:t xml:space="preserve">esignated staff </w:t>
      </w:r>
      <w:r w:rsidR="008F380F" w:rsidRPr="00C35A34">
        <w:rPr>
          <w:rFonts w:ascii="Arial" w:hAnsi="Arial" w:cs="Arial"/>
          <w:sz w:val="20"/>
          <w:szCs w:val="20"/>
        </w:rPr>
        <w:t xml:space="preserve">will offer the </w:t>
      </w:r>
      <w:r w:rsidR="00D12FBA" w:rsidRPr="00C35A34">
        <w:rPr>
          <w:rFonts w:ascii="Arial" w:hAnsi="Arial" w:cs="Arial"/>
          <w:sz w:val="20"/>
          <w:szCs w:val="20"/>
        </w:rPr>
        <w:t>consumer</w:t>
      </w:r>
      <w:r w:rsidR="008F380F" w:rsidRPr="00C35A34">
        <w:rPr>
          <w:rFonts w:ascii="Arial" w:hAnsi="Arial" w:cs="Arial"/>
          <w:sz w:val="20"/>
          <w:szCs w:val="20"/>
        </w:rPr>
        <w:t xml:space="preserve"> the Same Day Access time frames </w:t>
      </w:r>
      <w:r w:rsidR="00852C86" w:rsidRPr="00C35A34">
        <w:rPr>
          <w:rFonts w:ascii="Arial" w:hAnsi="Arial" w:cs="Arial"/>
          <w:sz w:val="20"/>
          <w:szCs w:val="20"/>
        </w:rPr>
        <w:t xml:space="preserve">from which </w:t>
      </w:r>
      <w:r w:rsidR="008F380F" w:rsidRPr="00C35A34">
        <w:rPr>
          <w:rFonts w:ascii="Arial" w:hAnsi="Arial" w:cs="Arial"/>
          <w:sz w:val="20"/>
          <w:szCs w:val="20"/>
        </w:rPr>
        <w:t xml:space="preserve">they can </w:t>
      </w:r>
      <w:r w:rsidR="00852C86" w:rsidRPr="00C35A34">
        <w:rPr>
          <w:rFonts w:ascii="Arial" w:hAnsi="Arial" w:cs="Arial"/>
          <w:sz w:val="20"/>
          <w:szCs w:val="20"/>
        </w:rPr>
        <w:t>select a</w:t>
      </w:r>
      <w:r w:rsidR="008F380F" w:rsidRPr="00C35A34">
        <w:rPr>
          <w:rFonts w:ascii="Arial" w:hAnsi="Arial" w:cs="Arial"/>
          <w:sz w:val="20"/>
          <w:szCs w:val="20"/>
        </w:rPr>
        <w:t xml:space="preserve"> convenient </w:t>
      </w:r>
      <w:r w:rsidR="00852C86" w:rsidRPr="00C35A34">
        <w:rPr>
          <w:rFonts w:ascii="Arial" w:hAnsi="Arial" w:cs="Arial"/>
          <w:sz w:val="20"/>
          <w:szCs w:val="20"/>
        </w:rPr>
        <w:t>time</w:t>
      </w:r>
      <w:r w:rsidR="002778C8" w:rsidRPr="00C35A34">
        <w:rPr>
          <w:rFonts w:ascii="Arial" w:hAnsi="Arial" w:cs="Arial"/>
          <w:sz w:val="20"/>
          <w:szCs w:val="20"/>
        </w:rPr>
        <w:t xml:space="preserve"> </w:t>
      </w:r>
      <w:r w:rsidR="008F380F" w:rsidRPr="00C35A34">
        <w:rPr>
          <w:rFonts w:ascii="Arial" w:hAnsi="Arial" w:cs="Arial"/>
          <w:sz w:val="20"/>
          <w:szCs w:val="20"/>
        </w:rPr>
        <w:t>and start the assessment proces</w:t>
      </w:r>
      <w:r w:rsidR="002778C8" w:rsidRPr="00C35A34">
        <w:rPr>
          <w:rFonts w:ascii="Arial" w:hAnsi="Arial" w:cs="Arial"/>
          <w:sz w:val="20"/>
          <w:szCs w:val="20"/>
        </w:rPr>
        <w:t>s.</w:t>
      </w:r>
    </w:p>
    <w:p w14:paraId="5D5DBD39" w14:textId="5E914FA0" w:rsidR="53C51ACB" w:rsidRPr="00923487" w:rsidRDefault="00376799" w:rsidP="00923487">
      <w:pPr>
        <w:numPr>
          <w:ilvl w:val="4"/>
          <w:numId w:val="53"/>
        </w:numPr>
        <w:rPr>
          <w:rFonts w:ascii="Arial" w:hAnsi="Arial" w:cs="Arial"/>
          <w:strike/>
          <w:sz w:val="20"/>
          <w:szCs w:val="20"/>
        </w:rPr>
      </w:pPr>
      <w:r w:rsidRPr="00C35A34">
        <w:rPr>
          <w:rFonts w:ascii="Arial" w:hAnsi="Arial" w:cs="Arial"/>
          <w:sz w:val="20"/>
          <w:szCs w:val="20"/>
        </w:rPr>
        <w:lastRenderedPageBreak/>
        <w:t xml:space="preserve">If the consumer does not call back within </w:t>
      </w:r>
      <w:r w:rsidR="00EF76DD" w:rsidRPr="00C35A34">
        <w:rPr>
          <w:rFonts w:ascii="Arial" w:hAnsi="Arial" w:cs="Arial"/>
          <w:sz w:val="20"/>
          <w:szCs w:val="20"/>
        </w:rPr>
        <w:t xml:space="preserve">one </w:t>
      </w:r>
      <w:r w:rsidR="26CA2E3E" w:rsidRPr="00C35A34">
        <w:rPr>
          <w:rFonts w:ascii="Arial" w:hAnsi="Arial" w:cs="Arial"/>
          <w:sz w:val="20"/>
          <w:szCs w:val="20"/>
        </w:rPr>
        <w:t>business day</w:t>
      </w:r>
      <w:r w:rsidR="00EF76DD" w:rsidRPr="00C35A34">
        <w:rPr>
          <w:rFonts w:ascii="Arial" w:hAnsi="Arial" w:cs="Arial"/>
          <w:sz w:val="20"/>
          <w:szCs w:val="20"/>
        </w:rPr>
        <w:t>,</w:t>
      </w:r>
      <w:r w:rsidR="26CA2E3E" w:rsidRPr="00C35A34">
        <w:rPr>
          <w:rFonts w:ascii="Arial" w:hAnsi="Arial" w:cs="Arial"/>
          <w:sz w:val="20"/>
          <w:szCs w:val="20"/>
        </w:rPr>
        <w:t xml:space="preserve"> </w:t>
      </w:r>
      <w:r w:rsidRPr="00C35A34">
        <w:rPr>
          <w:rFonts w:ascii="Arial" w:hAnsi="Arial" w:cs="Arial"/>
          <w:sz w:val="20"/>
          <w:szCs w:val="20"/>
        </w:rPr>
        <w:t>then CMHCM staff will call and send an engagement letter to offer the consumer additional assistance to complete the assessment.</w:t>
      </w:r>
    </w:p>
    <w:p w14:paraId="7642B807" w14:textId="3199F301" w:rsidR="00376799" w:rsidRPr="00C35A34" w:rsidRDefault="00376799" w:rsidP="00C35A34">
      <w:pPr>
        <w:numPr>
          <w:ilvl w:val="4"/>
          <w:numId w:val="53"/>
        </w:numPr>
        <w:rPr>
          <w:rFonts w:ascii="Arial" w:hAnsi="Arial" w:cs="Arial"/>
          <w:strike/>
          <w:sz w:val="20"/>
          <w:szCs w:val="20"/>
        </w:rPr>
      </w:pPr>
      <w:r w:rsidRPr="00C35A34">
        <w:rPr>
          <w:rFonts w:ascii="Arial" w:hAnsi="Arial" w:cs="Arial"/>
          <w:sz w:val="20"/>
          <w:szCs w:val="20"/>
        </w:rPr>
        <w:t xml:space="preserve">Primary Care Physicians that refer a consumer to CMHCM via fax, email or letter will receive a letter notifying them of the status of the referral including </w:t>
      </w:r>
      <w:r w:rsidR="001A0FC0" w:rsidRPr="00C35A34">
        <w:rPr>
          <w:rFonts w:ascii="Arial" w:hAnsi="Arial" w:cs="Arial"/>
          <w:sz w:val="20"/>
          <w:szCs w:val="20"/>
        </w:rPr>
        <w:t xml:space="preserve">if the consumer completed the assessment, </w:t>
      </w:r>
      <w:r w:rsidRPr="00C35A34">
        <w:rPr>
          <w:rFonts w:ascii="Arial" w:hAnsi="Arial" w:cs="Arial"/>
          <w:sz w:val="20"/>
          <w:szCs w:val="20"/>
        </w:rPr>
        <w:t xml:space="preserve">if the consumer </w:t>
      </w:r>
      <w:r w:rsidR="03A3911E" w:rsidRPr="00C35A34">
        <w:rPr>
          <w:rFonts w:ascii="Arial" w:hAnsi="Arial" w:cs="Arial"/>
          <w:sz w:val="20"/>
          <w:szCs w:val="20"/>
        </w:rPr>
        <w:t xml:space="preserve">met </w:t>
      </w:r>
      <w:r w:rsidR="2C347CEF" w:rsidRPr="00C35A34">
        <w:rPr>
          <w:rFonts w:ascii="Arial" w:hAnsi="Arial" w:cs="Arial"/>
          <w:sz w:val="20"/>
          <w:szCs w:val="20"/>
        </w:rPr>
        <w:t xml:space="preserve">CMHCM </w:t>
      </w:r>
      <w:r w:rsidR="03A3911E" w:rsidRPr="00C35A34">
        <w:rPr>
          <w:rFonts w:ascii="Arial" w:hAnsi="Arial" w:cs="Arial"/>
          <w:sz w:val="20"/>
          <w:szCs w:val="20"/>
        </w:rPr>
        <w:t xml:space="preserve">criteria, what services were offered, and if the consumer </w:t>
      </w:r>
      <w:r w:rsidRPr="00C35A34">
        <w:rPr>
          <w:rFonts w:ascii="Arial" w:hAnsi="Arial" w:cs="Arial"/>
          <w:sz w:val="20"/>
          <w:szCs w:val="20"/>
        </w:rPr>
        <w:t>engaged into services</w:t>
      </w:r>
      <w:r w:rsidR="2BC5E55E" w:rsidRPr="00C35A34">
        <w:rPr>
          <w:rFonts w:ascii="Arial" w:hAnsi="Arial" w:cs="Arial"/>
          <w:sz w:val="20"/>
          <w:szCs w:val="20"/>
        </w:rPr>
        <w:t>.</w:t>
      </w:r>
    </w:p>
    <w:p w14:paraId="7B18F690" w14:textId="5D9C2483" w:rsidR="53C51ACB" w:rsidRPr="00923487" w:rsidRDefault="00376799" w:rsidP="00923487">
      <w:pPr>
        <w:numPr>
          <w:ilvl w:val="4"/>
          <w:numId w:val="53"/>
        </w:numPr>
        <w:rPr>
          <w:rFonts w:ascii="Arial" w:hAnsi="Arial" w:cs="Arial"/>
          <w:strike/>
          <w:sz w:val="20"/>
          <w:szCs w:val="20"/>
        </w:rPr>
      </w:pPr>
      <w:r w:rsidRPr="00C35A34">
        <w:rPr>
          <w:rFonts w:ascii="Arial" w:hAnsi="Arial" w:cs="Arial"/>
          <w:sz w:val="20"/>
          <w:szCs w:val="20"/>
        </w:rPr>
        <w:t>Same Day Access staff will ensure that after they have received a referral from Primary Care Physicians that they call the consumer and send a letter to engage them into services.</w:t>
      </w:r>
    </w:p>
    <w:p w14:paraId="2049BA6F" w14:textId="203B1A56" w:rsidR="00EA7F9E" w:rsidRPr="00C35A34" w:rsidRDefault="7C540D09" w:rsidP="00C35A34">
      <w:pPr>
        <w:numPr>
          <w:ilvl w:val="4"/>
          <w:numId w:val="53"/>
        </w:numPr>
        <w:rPr>
          <w:rFonts w:ascii="Arial" w:hAnsi="Arial" w:cs="Arial"/>
          <w:sz w:val="20"/>
          <w:szCs w:val="20"/>
        </w:rPr>
      </w:pPr>
      <w:r w:rsidRPr="00C35A34">
        <w:rPr>
          <w:rFonts w:ascii="Arial" w:hAnsi="Arial" w:cs="Arial"/>
          <w:sz w:val="20"/>
          <w:szCs w:val="20"/>
        </w:rPr>
        <w:t>Navigator</w:t>
      </w:r>
      <w:r w:rsidR="06D27C83" w:rsidRPr="00C35A34">
        <w:rPr>
          <w:rFonts w:ascii="Arial" w:hAnsi="Arial" w:cs="Arial"/>
          <w:sz w:val="20"/>
          <w:szCs w:val="20"/>
        </w:rPr>
        <w:t>s</w:t>
      </w:r>
      <w:r w:rsidR="008F380F" w:rsidRPr="00C35A34">
        <w:rPr>
          <w:rFonts w:ascii="Arial" w:hAnsi="Arial" w:cs="Arial"/>
          <w:sz w:val="20"/>
          <w:szCs w:val="20"/>
        </w:rPr>
        <w:t xml:space="preserve"> </w:t>
      </w:r>
      <w:r w:rsidR="00EA7F9E" w:rsidRPr="00C35A34">
        <w:rPr>
          <w:rFonts w:ascii="Arial" w:hAnsi="Arial" w:cs="Arial"/>
          <w:sz w:val="20"/>
          <w:szCs w:val="20"/>
        </w:rPr>
        <w:t xml:space="preserve">shall </w:t>
      </w:r>
      <w:r w:rsidR="00EF76DD" w:rsidRPr="00C35A34">
        <w:rPr>
          <w:rFonts w:ascii="Arial" w:hAnsi="Arial" w:cs="Arial"/>
          <w:sz w:val="20"/>
          <w:szCs w:val="20"/>
        </w:rPr>
        <w:t>ensure</w:t>
      </w:r>
      <w:r w:rsidR="00EA7F9E" w:rsidRPr="00C35A34">
        <w:rPr>
          <w:rFonts w:ascii="Arial" w:hAnsi="Arial" w:cs="Arial"/>
          <w:sz w:val="20"/>
          <w:szCs w:val="20"/>
        </w:rPr>
        <w:t xml:space="preserve"> that </w:t>
      </w:r>
      <w:r w:rsidR="2E8A4002" w:rsidRPr="00C35A34">
        <w:rPr>
          <w:rFonts w:ascii="Arial" w:hAnsi="Arial" w:cs="Arial"/>
          <w:sz w:val="20"/>
          <w:szCs w:val="20"/>
        </w:rPr>
        <w:t>consumers</w:t>
      </w:r>
      <w:r w:rsidR="00EA7F9E" w:rsidRPr="00C35A34">
        <w:rPr>
          <w:rFonts w:ascii="Arial" w:hAnsi="Arial" w:cs="Arial"/>
          <w:sz w:val="20"/>
          <w:szCs w:val="20"/>
        </w:rPr>
        <w:t xml:space="preserve"> are provided comprehensive and up-to-date information about mental health and substance use disorder services available and providers who deliver them.</w:t>
      </w:r>
    </w:p>
    <w:p w14:paraId="6B0D8BA0" w14:textId="6F8D9083" w:rsidR="00EA7F9E" w:rsidRPr="00C35A34" w:rsidRDefault="7C540D09" w:rsidP="00C35A34">
      <w:pPr>
        <w:numPr>
          <w:ilvl w:val="4"/>
          <w:numId w:val="53"/>
        </w:numPr>
        <w:rPr>
          <w:rFonts w:ascii="Arial" w:hAnsi="Arial" w:cs="Arial"/>
          <w:sz w:val="20"/>
          <w:szCs w:val="20"/>
        </w:rPr>
      </w:pPr>
      <w:r w:rsidRPr="00C35A34">
        <w:rPr>
          <w:rFonts w:ascii="Arial" w:hAnsi="Arial" w:cs="Arial"/>
          <w:sz w:val="20"/>
          <w:szCs w:val="20"/>
        </w:rPr>
        <w:t>Navigator</w:t>
      </w:r>
      <w:r w:rsidR="4F278CE6" w:rsidRPr="00C35A34">
        <w:rPr>
          <w:rFonts w:ascii="Arial" w:hAnsi="Arial" w:cs="Arial"/>
          <w:sz w:val="20"/>
          <w:szCs w:val="20"/>
        </w:rPr>
        <w:t>s</w:t>
      </w:r>
      <w:r w:rsidR="008F380F" w:rsidRPr="00C35A34">
        <w:rPr>
          <w:rFonts w:ascii="Arial" w:hAnsi="Arial" w:cs="Arial"/>
          <w:sz w:val="20"/>
          <w:szCs w:val="20"/>
        </w:rPr>
        <w:t xml:space="preserve"> </w:t>
      </w:r>
      <w:r w:rsidR="00EA7F9E" w:rsidRPr="00C35A34">
        <w:rPr>
          <w:rFonts w:ascii="Arial" w:hAnsi="Arial" w:cs="Arial"/>
          <w:sz w:val="20"/>
          <w:szCs w:val="20"/>
        </w:rPr>
        <w:t xml:space="preserve">shall ensure that, at the completion of </w:t>
      </w:r>
      <w:r w:rsidRPr="00C35A34">
        <w:rPr>
          <w:rFonts w:ascii="Arial" w:hAnsi="Arial" w:cs="Arial"/>
          <w:sz w:val="20"/>
          <w:szCs w:val="20"/>
        </w:rPr>
        <w:t>Navigator</w:t>
      </w:r>
      <w:r w:rsidR="0DDCDED5" w:rsidRPr="00C35A34">
        <w:rPr>
          <w:rFonts w:ascii="Arial" w:hAnsi="Arial" w:cs="Arial"/>
          <w:sz w:val="20"/>
          <w:szCs w:val="20"/>
        </w:rPr>
        <w:t>s</w:t>
      </w:r>
      <w:r w:rsidR="00D26965" w:rsidRPr="00C35A34">
        <w:rPr>
          <w:rFonts w:ascii="Arial" w:hAnsi="Arial" w:cs="Arial"/>
          <w:sz w:val="20"/>
          <w:szCs w:val="20"/>
        </w:rPr>
        <w:t xml:space="preserve"> </w:t>
      </w:r>
      <w:r w:rsidR="00EA7F9E" w:rsidRPr="00C35A34">
        <w:rPr>
          <w:rFonts w:ascii="Arial" w:hAnsi="Arial" w:cs="Arial"/>
          <w:sz w:val="20"/>
          <w:szCs w:val="20"/>
        </w:rPr>
        <w:t xml:space="preserve">screening, </w:t>
      </w:r>
      <w:r w:rsidR="00775085" w:rsidRPr="00C35A34">
        <w:rPr>
          <w:rFonts w:ascii="Arial" w:hAnsi="Arial" w:cs="Arial"/>
          <w:sz w:val="20"/>
          <w:szCs w:val="20"/>
        </w:rPr>
        <w:t>consumers</w:t>
      </w:r>
      <w:r w:rsidR="00EA7F9E" w:rsidRPr="00C35A34">
        <w:rPr>
          <w:rFonts w:ascii="Arial" w:hAnsi="Arial" w:cs="Arial"/>
          <w:sz w:val="20"/>
          <w:szCs w:val="20"/>
        </w:rPr>
        <w:t xml:space="preserve"> who are </w:t>
      </w:r>
      <w:r w:rsidR="7E361964" w:rsidRPr="00C35A34">
        <w:rPr>
          <w:rFonts w:ascii="Arial" w:hAnsi="Arial" w:cs="Arial"/>
          <w:sz w:val="20"/>
          <w:szCs w:val="20"/>
        </w:rPr>
        <w:t>eligible</w:t>
      </w:r>
      <w:r w:rsidR="00EA7F9E" w:rsidRPr="00C35A34">
        <w:rPr>
          <w:rFonts w:ascii="Arial" w:hAnsi="Arial" w:cs="Arial"/>
          <w:sz w:val="20"/>
          <w:szCs w:val="20"/>
        </w:rPr>
        <w:t xml:space="preserve"> for services</w:t>
      </w:r>
      <w:r w:rsidR="00775085" w:rsidRPr="00C35A34">
        <w:rPr>
          <w:rFonts w:ascii="Arial" w:hAnsi="Arial" w:cs="Arial"/>
          <w:sz w:val="20"/>
          <w:szCs w:val="20"/>
        </w:rPr>
        <w:t xml:space="preserve"> have the opportunity</w:t>
      </w:r>
      <w:r w:rsidR="008F380F" w:rsidRPr="00C35A34">
        <w:rPr>
          <w:rFonts w:ascii="Arial" w:hAnsi="Arial" w:cs="Arial"/>
          <w:sz w:val="20"/>
          <w:szCs w:val="20"/>
        </w:rPr>
        <w:t xml:space="preserve"> to see an </w:t>
      </w:r>
      <w:r w:rsidR="00BC110F" w:rsidRPr="00C35A34">
        <w:rPr>
          <w:rFonts w:ascii="Arial" w:hAnsi="Arial" w:cs="Arial"/>
          <w:sz w:val="20"/>
          <w:szCs w:val="20"/>
        </w:rPr>
        <w:t>A</w:t>
      </w:r>
      <w:r w:rsidR="008F380F" w:rsidRPr="00C35A34">
        <w:rPr>
          <w:rFonts w:ascii="Arial" w:hAnsi="Arial" w:cs="Arial"/>
          <w:sz w:val="20"/>
          <w:szCs w:val="20"/>
        </w:rPr>
        <w:t xml:space="preserve">ssessment </w:t>
      </w:r>
      <w:r w:rsidR="00BC110F" w:rsidRPr="00C35A34">
        <w:rPr>
          <w:rFonts w:ascii="Arial" w:hAnsi="Arial" w:cs="Arial"/>
          <w:sz w:val="20"/>
          <w:szCs w:val="20"/>
        </w:rPr>
        <w:t>S</w:t>
      </w:r>
      <w:r w:rsidR="008F380F" w:rsidRPr="00C35A34">
        <w:rPr>
          <w:rFonts w:ascii="Arial" w:hAnsi="Arial" w:cs="Arial"/>
          <w:sz w:val="20"/>
          <w:szCs w:val="20"/>
        </w:rPr>
        <w:t>pecialist after the screening.</w:t>
      </w:r>
    </w:p>
    <w:p w14:paraId="5167E2E3" w14:textId="26D38B6E" w:rsidR="00EA7F9E" w:rsidRPr="00C35A34" w:rsidRDefault="7C540D09" w:rsidP="00C35A34">
      <w:pPr>
        <w:numPr>
          <w:ilvl w:val="4"/>
          <w:numId w:val="53"/>
        </w:numPr>
        <w:rPr>
          <w:rFonts w:ascii="Arial" w:hAnsi="Arial" w:cs="Arial"/>
          <w:sz w:val="20"/>
          <w:szCs w:val="20"/>
        </w:rPr>
      </w:pPr>
      <w:r w:rsidRPr="00C35A34">
        <w:rPr>
          <w:rFonts w:ascii="Arial" w:hAnsi="Arial" w:cs="Arial"/>
          <w:sz w:val="20"/>
          <w:szCs w:val="20"/>
        </w:rPr>
        <w:t>Navigator</w:t>
      </w:r>
      <w:r w:rsidR="008F380F" w:rsidRPr="00C35A34">
        <w:rPr>
          <w:rFonts w:ascii="Arial" w:hAnsi="Arial" w:cs="Arial"/>
          <w:sz w:val="20"/>
          <w:szCs w:val="20"/>
        </w:rPr>
        <w:t xml:space="preserve"> </w:t>
      </w:r>
      <w:r w:rsidR="00EA7F9E" w:rsidRPr="00C35A34">
        <w:rPr>
          <w:rFonts w:ascii="Arial" w:hAnsi="Arial" w:cs="Arial"/>
          <w:sz w:val="20"/>
          <w:szCs w:val="20"/>
        </w:rPr>
        <w:t xml:space="preserve">shall assure that </w:t>
      </w:r>
      <w:r w:rsidR="704A0293" w:rsidRPr="00C35A34">
        <w:rPr>
          <w:rFonts w:ascii="Arial" w:hAnsi="Arial" w:cs="Arial"/>
          <w:sz w:val="20"/>
          <w:szCs w:val="20"/>
        </w:rPr>
        <w:t>consumer</w:t>
      </w:r>
      <w:r w:rsidR="00EA7F9E" w:rsidRPr="00C35A34">
        <w:rPr>
          <w:rFonts w:ascii="Arial" w:hAnsi="Arial" w:cs="Arial"/>
          <w:sz w:val="20"/>
          <w:szCs w:val="20"/>
        </w:rPr>
        <w:t xml:space="preserve">s are offered </w:t>
      </w:r>
      <w:r w:rsidR="008F380F" w:rsidRPr="00C35A34">
        <w:rPr>
          <w:rFonts w:ascii="Arial" w:hAnsi="Arial" w:cs="Arial"/>
          <w:sz w:val="20"/>
          <w:szCs w:val="20"/>
        </w:rPr>
        <w:t>the ability to complete an</w:t>
      </w:r>
      <w:r w:rsidR="00EA7F9E" w:rsidRPr="00C35A34">
        <w:rPr>
          <w:rFonts w:ascii="Arial" w:hAnsi="Arial" w:cs="Arial"/>
          <w:sz w:val="20"/>
          <w:szCs w:val="20"/>
        </w:rPr>
        <w:t xml:space="preserve"> assessment with an Assessment Specialist of their choice within the MDHHS /PIHP and CMHSP contract-required standard timeframes. </w:t>
      </w:r>
    </w:p>
    <w:p w14:paraId="3CBE9761" w14:textId="4FBA78DF" w:rsidR="007A333B" w:rsidRPr="00C35A34" w:rsidRDefault="007A333B" w:rsidP="00C35A34">
      <w:pPr>
        <w:numPr>
          <w:ilvl w:val="4"/>
          <w:numId w:val="53"/>
        </w:numPr>
        <w:rPr>
          <w:rFonts w:ascii="Arial" w:hAnsi="Arial" w:cs="Arial"/>
          <w:color w:val="000000" w:themeColor="text1"/>
          <w:sz w:val="20"/>
          <w:szCs w:val="20"/>
        </w:rPr>
      </w:pPr>
      <w:r w:rsidRPr="00C35A34">
        <w:rPr>
          <w:rFonts w:ascii="Arial" w:hAnsi="Arial" w:cs="Arial"/>
          <w:sz w:val="20"/>
          <w:szCs w:val="20"/>
        </w:rPr>
        <w:t>Assessm</w:t>
      </w:r>
      <w:r w:rsidR="00775085" w:rsidRPr="00C35A34">
        <w:rPr>
          <w:rFonts w:ascii="Arial" w:hAnsi="Arial" w:cs="Arial"/>
          <w:sz w:val="20"/>
          <w:szCs w:val="20"/>
        </w:rPr>
        <w:t xml:space="preserve">ent Specialist </w:t>
      </w:r>
      <w:r w:rsidR="1B68C966" w:rsidRPr="00C35A34">
        <w:rPr>
          <w:rFonts w:ascii="Arial" w:hAnsi="Arial" w:cs="Arial"/>
          <w:sz w:val="20"/>
          <w:szCs w:val="20"/>
        </w:rPr>
        <w:t xml:space="preserve">notifies </w:t>
      </w:r>
      <w:r w:rsidR="008E234A" w:rsidRPr="00C35A34">
        <w:rPr>
          <w:rFonts w:ascii="Arial" w:hAnsi="Arial" w:cs="Arial"/>
          <w:sz w:val="20"/>
          <w:szCs w:val="20"/>
        </w:rPr>
        <w:t xml:space="preserve">eligible </w:t>
      </w:r>
      <w:r w:rsidRPr="00C35A34">
        <w:rPr>
          <w:rFonts w:ascii="Arial" w:hAnsi="Arial" w:cs="Arial"/>
          <w:sz w:val="20"/>
          <w:szCs w:val="20"/>
        </w:rPr>
        <w:t xml:space="preserve">consumers that </w:t>
      </w:r>
      <w:r w:rsidR="008E234A" w:rsidRPr="00C35A34">
        <w:rPr>
          <w:rFonts w:ascii="Arial" w:hAnsi="Arial" w:cs="Arial"/>
          <w:sz w:val="20"/>
          <w:szCs w:val="20"/>
        </w:rPr>
        <w:t xml:space="preserve">the first service appointment will be with a case </w:t>
      </w:r>
      <w:r w:rsidR="211AEAD8" w:rsidRPr="00C35A34">
        <w:rPr>
          <w:rFonts w:ascii="Arial" w:hAnsi="Arial" w:cs="Arial"/>
          <w:sz w:val="20"/>
          <w:szCs w:val="20"/>
        </w:rPr>
        <w:t xml:space="preserve">holder </w:t>
      </w:r>
      <w:r w:rsidR="008E234A" w:rsidRPr="00C35A34">
        <w:rPr>
          <w:rFonts w:ascii="Arial" w:hAnsi="Arial" w:cs="Arial"/>
          <w:sz w:val="20"/>
          <w:szCs w:val="20"/>
        </w:rPr>
        <w:t>that will coordinate service</w:t>
      </w:r>
      <w:r w:rsidR="3ACCF2F5" w:rsidRPr="00C35A34">
        <w:rPr>
          <w:rFonts w:ascii="Arial" w:hAnsi="Arial" w:cs="Arial"/>
          <w:sz w:val="20"/>
          <w:szCs w:val="20"/>
        </w:rPr>
        <w:t>s</w:t>
      </w:r>
      <w:r w:rsidR="008E234A" w:rsidRPr="00C35A34">
        <w:rPr>
          <w:rFonts w:ascii="Arial" w:hAnsi="Arial" w:cs="Arial"/>
          <w:sz w:val="20"/>
          <w:szCs w:val="20"/>
        </w:rPr>
        <w:t xml:space="preserve"> and complete the person-centered planning process. Consumers will have the ability to meet with a case </w:t>
      </w:r>
      <w:r w:rsidR="4FE01CD5" w:rsidRPr="00C35A34">
        <w:rPr>
          <w:rFonts w:ascii="Arial" w:hAnsi="Arial" w:cs="Arial"/>
          <w:sz w:val="20"/>
          <w:szCs w:val="20"/>
        </w:rPr>
        <w:t>holder</w:t>
      </w:r>
      <w:r w:rsidR="008E234A" w:rsidRPr="00C35A34">
        <w:rPr>
          <w:rFonts w:ascii="Arial" w:hAnsi="Arial" w:cs="Arial"/>
          <w:sz w:val="20"/>
          <w:szCs w:val="20"/>
        </w:rPr>
        <w:t xml:space="preserve"> of their choice within the CMHSP contract required timeframes. </w:t>
      </w:r>
      <w:r w:rsidR="53C51ACB" w:rsidRPr="00C35A34">
        <w:rPr>
          <w:rFonts w:ascii="Arial" w:hAnsi="Arial" w:cs="Arial"/>
          <w:color w:val="000000" w:themeColor="text1"/>
          <w:sz w:val="20"/>
          <w:szCs w:val="20"/>
        </w:rPr>
        <w:t xml:space="preserve">Consumer needs will consistently </w:t>
      </w:r>
      <w:r w:rsidR="35384D41" w:rsidRPr="00C35A34">
        <w:rPr>
          <w:rFonts w:ascii="Arial" w:hAnsi="Arial" w:cs="Arial"/>
          <w:color w:val="000000" w:themeColor="text1"/>
          <w:sz w:val="20"/>
          <w:szCs w:val="20"/>
        </w:rPr>
        <w:t xml:space="preserve">be </w:t>
      </w:r>
      <w:r w:rsidR="53C51ACB" w:rsidRPr="00C35A34">
        <w:rPr>
          <w:rFonts w:ascii="Arial" w:hAnsi="Arial" w:cs="Arial"/>
          <w:color w:val="000000" w:themeColor="text1"/>
          <w:sz w:val="20"/>
          <w:szCs w:val="20"/>
        </w:rPr>
        <w:t>met with high standards using a team-based care model of service delivery utilizing best practices while meeting/exceeding various state-required benchmarks such as intake and first service timeliness.</w:t>
      </w:r>
    </w:p>
    <w:p w14:paraId="17492212" w14:textId="77777777" w:rsidR="00EA7F9E" w:rsidRPr="00C35A34" w:rsidRDefault="00EA7F9E" w:rsidP="00C35A34">
      <w:pPr>
        <w:numPr>
          <w:ilvl w:val="4"/>
          <w:numId w:val="53"/>
        </w:numPr>
        <w:rPr>
          <w:rFonts w:ascii="Arial" w:hAnsi="Arial" w:cs="Arial"/>
          <w:sz w:val="20"/>
          <w:szCs w:val="20"/>
        </w:rPr>
      </w:pPr>
      <w:r w:rsidRPr="00C35A34">
        <w:rPr>
          <w:rFonts w:ascii="Arial" w:hAnsi="Arial" w:cs="Arial"/>
          <w:sz w:val="20"/>
          <w:szCs w:val="20"/>
        </w:rPr>
        <w:t xml:space="preserve">CMHCM shall have mechanisms to prevent conflict of interest between </w:t>
      </w:r>
      <w:r w:rsidR="000815CA" w:rsidRPr="00C35A34">
        <w:rPr>
          <w:rFonts w:ascii="Arial" w:hAnsi="Arial" w:cs="Arial"/>
          <w:sz w:val="20"/>
          <w:szCs w:val="20"/>
        </w:rPr>
        <w:t xml:space="preserve">persons involved in </w:t>
      </w:r>
      <w:r w:rsidRPr="00C35A34">
        <w:rPr>
          <w:rFonts w:ascii="Arial" w:hAnsi="Arial" w:cs="Arial"/>
          <w:sz w:val="20"/>
          <w:szCs w:val="20"/>
        </w:rPr>
        <w:t xml:space="preserve">coverage determination and access to, or authorization of, services. </w:t>
      </w:r>
    </w:p>
    <w:p w14:paraId="5620A82F" w14:textId="19D2242B" w:rsidR="00EA7F9E" w:rsidRPr="00C35A34" w:rsidRDefault="00EA7F9E" w:rsidP="00C35A34">
      <w:pPr>
        <w:numPr>
          <w:ilvl w:val="4"/>
          <w:numId w:val="53"/>
        </w:numPr>
        <w:rPr>
          <w:rFonts w:ascii="Arial" w:hAnsi="Arial" w:cs="Arial"/>
          <w:sz w:val="20"/>
          <w:szCs w:val="20"/>
        </w:rPr>
      </w:pPr>
      <w:r w:rsidRPr="00C35A34">
        <w:rPr>
          <w:rFonts w:ascii="Arial" w:hAnsi="Arial" w:cs="Arial"/>
          <w:sz w:val="20"/>
          <w:szCs w:val="20"/>
        </w:rPr>
        <w:t xml:space="preserve">CMHCM shall </w:t>
      </w:r>
      <w:r w:rsidR="00EF76DD" w:rsidRPr="00C35A34">
        <w:rPr>
          <w:rFonts w:ascii="Arial" w:hAnsi="Arial" w:cs="Arial"/>
          <w:sz w:val="20"/>
          <w:szCs w:val="20"/>
        </w:rPr>
        <w:t>ensure</w:t>
      </w:r>
      <w:r w:rsidRPr="00C35A34">
        <w:rPr>
          <w:rFonts w:ascii="Arial" w:hAnsi="Arial" w:cs="Arial"/>
          <w:sz w:val="20"/>
          <w:szCs w:val="20"/>
        </w:rPr>
        <w:t xml:space="preserve"> that the </w:t>
      </w:r>
      <w:r w:rsidR="00846C5B" w:rsidRPr="00C35A34">
        <w:rPr>
          <w:rFonts w:ascii="Arial" w:hAnsi="Arial" w:cs="Arial"/>
          <w:sz w:val="20"/>
          <w:szCs w:val="20"/>
        </w:rPr>
        <w:t>Same Day Access</w:t>
      </w:r>
      <w:r w:rsidRPr="00C35A34">
        <w:rPr>
          <w:rFonts w:ascii="Arial" w:hAnsi="Arial" w:cs="Arial"/>
          <w:sz w:val="20"/>
          <w:szCs w:val="20"/>
        </w:rPr>
        <w:t xml:space="preserve"> system maintains medical records in compliance with state, federal, and professional standards.</w:t>
      </w:r>
    </w:p>
    <w:p w14:paraId="64EE4231" w14:textId="77777777" w:rsidR="00EA7F9E" w:rsidRPr="00C35A34" w:rsidRDefault="00EA7F9E" w:rsidP="00C35A34">
      <w:pPr>
        <w:numPr>
          <w:ilvl w:val="4"/>
          <w:numId w:val="53"/>
        </w:numPr>
        <w:rPr>
          <w:rFonts w:ascii="Arial" w:hAnsi="Arial" w:cs="Arial"/>
          <w:sz w:val="20"/>
          <w:szCs w:val="20"/>
        </w:rPr>
      </w:pPr>
      <w:r w:rsidRPr="00C35A34">
        <w:rPr>
          <w:rFonts w:ascii="Arial" w:hAnsi="Arial" w:cs="Arial"/>
          <w:sz w:val="20"/>
          <w:szCs w:val="20"/>
        </w:rPr>
        <w:t xml:space="preserve">CMHCM staff shall work with </w:t>
      </w:r>
      <w:r w:rsidR="00F16655" w:rsidRPr="00C35A34">
        <w:rPr>
          <w:rFonts w:ascii="Arial" w:hAnsi="Arial" w:cs="Arial"/>
          <w:sz w:val="20"/>
          <w:szCs w:val="20"/>
        </w:rPr>
        <w:t>consumer</w:t>
      </w:r>
      <w:r w:rsidRPr="00C35A34">
        <w:rPr>
          <w:rFonts w:ascii="Arial" w:hAnsi="Arial" w:cs="Arial"/>
          <w:sz w:val="20"/>
          <w:szCs w:val="20"/>
        </w:rPr>
        <w:t xml:space="preserve">s, families, local communities, and others to address barriers to using the </w:t>
      </w:r>
      <w:r w:rsidR="00846C5B" w:rsidRPr="00C35A34">
        <w:rPr>
          <w:rFonts w:ascii="Arial" w:hAnsi="Arial" w:cs="Arial"/>
          <w:sz w:val="20"/>
          <w:szCs w:val="20"/>
        </w:rPr>
        <w:t>Same Day Access</w:t>
      </w:r>
      <w:r w:rsidRPr="00C35A34">
        <w:rPr>
          <w:rFonts w:ascii="Arial" w:hAnsi="Arial" w:cs="Arial"/>
          <w:sz w:val="20"/>
          <w:szCs w:val="20"/>
        </w:rPr>
        <w:t xml:space="preserve"> system, including those caused by lack of transportation.</w:t>
      </w:r>
    </w:p>
    <w:p w14:paraId="0FB78278" w14:textId="77777777" w:rsidR="00EA7F9E" w:rsidRPr="00C35A34" w:rsidRDefault="00EA7F9E" w:rsidP="00C35A34">
      <w:pPr>
        <w:autoSpaceDE w:val="0"/>
        <w:autoSpaceDN w:val="0"/>
        <w:adjustRightInd w:val="0"/>
        <w:ind w:left="1440"/>
        <w:rPr>
          <w:rFonts w:ascii="Arial" w:hAnsi="Arial" w:cs="Arial"/>
          <w:color w:val="000000"/>
          <w:sz w:val="20"/>
          <w:szCs w:val="20"/>
        </w:rPr>
      </w:pPr>
    </w:p>
    <w:p w14:paraId="7711E58B" w14:textId="77777777" w:rsidR="00EA7F9E" w:rsidRPr="00C35A34" w:rsidRDefault="00EA7F9E" w:rsidP="00C35A34">
      <w:pPr>
        <w:autoSpaceDE w:val="0"/>
        <w:autoSpaceDN w:val="0"/>
        <w:adjustRightInd w:val="0"/>
        <w:rPr>
          <w:rFonts w:ascii="Arial" w:hAnsi="Arial" w:cs="Arial"/>
          <w:color w:val="000000"/>
          <w:sz w:val="20"/>
          <w:szCs w:val="20"/>
        </w:rPr>
      </w:pPr>
      <w:r w:rsidRPr="00C35A34">
        <w:rPr>
          <w:rFonts w:ascii="Arial" w:hAnsi="Arial" w:cs="Arial"/>
          <w:color w:val="000000"/>
          <w:sz w:val="20"/>
          <w:szCs w:val="20"/>
        </w:rPr>
        <w:t>Urgent/Emergent Situation</w:t>
      </w:r>
      <w:r w:rsidR="00FF27E3" w:rsidRPr="00C35A34">
        <w:rPr>
          <w:rFonts w:ascii="Arial" w:hAnsi="Arial" w:cs="Arial"/>
          <w:color w:val="000000"/>
          <w:sz w:val="20"/>
          <w:szCs w:val="20"/>
        </w:rPr>
        <w:t>:</w:t>
      </w:r>
    </w:p>
    <w:p w14:paraId="7EA80BC9" w14:textId="3FBBECD0" w:rsidR="00EA7F9E" w:rsidRPr="00C35A34" w:rsidRDefault="00EA7F9E" w:rsidP="00C35A34">
      <w:pPr>
        <w:numPr>
          <w:ilvl w:val="4"/>
          <w:numId w:val="19"/>
        </w:numPr>
        <w:tabs>
          <w:tab w:val="clear" w:pos="3240"/>
          <w:tab w:val="num" w:pos="1080"/>
        </w:tabs>
        <w:ind w:left="1080"/>
        <w:rPr>
          <w:rFonts w:ascii="Arial" w:hAnsi="Arial" w:cs="Arial"/>
          <w:sz w:val="20"/>
          <w:szCs w:val="20"/>
        </w:rPr>
      </w:pPr>
      <w:r w:rsidRPr="00C35A34">
        <w:rPr>
          <w:rFonts w:ascii="Arial" w:hAnsi="Arial" w:cs="Arial"/>
          <w:color w:val="000000" w:themeColor="text1"/>
          <w:sz w:val="20"/>
          <w:szCs w:val="20"/>
        </w:rPr>
        <w:t xml:space="preserve">All </w:t>
      </w:r>
      <w:r w:rsidR="00775085" w:rsidRPr="00C35A34">
        <w:rPr>
          <w:rFonts w:ascii="Arial" w:hAnsi="Arial" w:cs="Arial"/>
          <w:color w:val="000000" w:themeColor="text1"/>
          <w:sz w:val="20"/>
          <w:szCs w:val="20"/>
        </w:rPr>
        <w:t xml:space="preserve">consumers </w:t>
      </w:r>
      <w:r w:rsidR="69FDE682" w:rsidRPr="00C35A34">
        <w:rPr>
          <w:rFonts w:ascii="Arial" w:hAnsi="Arial" w:cs="Arial"/>
          <w:color w:val="000000" w:themeColor="text1"/>
          <w:sz w:val="20"/>
          <w:szCs w:val="20"/>
        </w:rPr>
        <w:t xml:space="preserve">with urgent or emergent need who contact or walk into </w:t>
      </w:r>
      <w:r w:rsidR="00D26965" w:rsidRPr="00C35A34">
        <w:rPr>
          <w:rFonts w:ascii="Arial" w:hAnsi="Arial" w:cs="Arial"/>
          <w:color w:val="000000" w:themeColor="text1"/>
          <w:sz w:val="20"/>
          <w:szCs w:val="20"/>
        </w:rPr>
        <w:t>CMHCM</w:t>
      </w:r>
      <w:r w:rsidR="002778C8" w:rsidRPr="00C35A34">
        <w:rPr>
          <w:rFonts w:ascii="Arial" w:hAnsi="Arial" w:cs="Arial"/>
          <w:color w:val="000000" w:themeColor="text1"/>
          <w:sz w:val="20"/>
          <w:szCs w:val="20"/>
        </w:rPr>
        <w:t xml:space="preserve"> </w:t>
      </w:r>
      <w:r w:rsidRPr="00C35A34">
        <w:rPr>
          <w:rFonts w:ascii="Arial" w:hAnsi="Arial" w:cs="Arial"/>
          <w:color w:val="000000" w:themeColor="text1"/>
          <w:sz w:val="20"/>
          <w:szCs w:val="20"/>
        </w:rPr>
        <w:t xml:space="preserve">are </w:t>
      </w:r>
      <w:r w:rsidR="00775085" w:rsidRPr="00C35A34">
        <w:rPr>
          <w:rFonts w:ascii="Arial" w:hAnsi="Arial" w:cs="Arial"/>
          <w:color w:val="000000" w:themeColor="text1"/>
          <w:sz w:val="20"/>
          <w:szCs w:val="20"/>
        </w:rPr>
        <w:t xml:space="preserve">assisted </w:t>
      </w:r>
      <w:r w:rsidRPr="00C35A34">
        <w:rPr>
          <w:rFonts w:ascii="Arial" w:hAnsi="Arial" w:cs="Arial"/>
          <w:color w:val="000000" w:themeColor="text1"/>
          <w:sz w:val="20"/>
          <w:szCs w:val="20"/>
        </w:rPr>
        <w:t>immediately</w:t>
      </w:r>
      <w:r w:rsidR="00775085" w:rsidRPr="00C35A34">
        <w:rPr>
          <w:rFonts w:ascii="Arial" w:hAnsi="Arial" w:cs="Arial"/>
          <w:color w:val="000000" w:themeColor="text1"/>
          <w:sz w:val="20"/>
          <w:szCs w:val="20"/>
        </w:rPr>
        <w:t xml:space="preserve"> by</w:t>
      </w:r>
      <w:r w:rsidR="1799697D" w:rsidRPr="00C35A34">
        <w:rPr>
          <w:rFonts w:ascii="Arial" w:hAnsi="Arial" w:cs="Arial"/>
          <w:color w:val="000000" w:themeColor="text1"/>
          <w:sz w:val="20"/>
          <w:szCs w:val="20"/>
        </w:rPr>
        <w:t xml:space="preserve"> </w:t>
      </w:r>
      <w:r w:rsidR="681244B0" w:rsidRPr="00C35A34">
        <w:rPr>
          <w:rFonts w:ascii="Arial" w:hAnsi="Arial" w:cs="Arial"/>
          <w:color w:val="000000" w:themeColor="text1"/>
          <w:sz w:val="20"/>
          <w:szCs w:val="20"/>
        </w:rPr>
        <w:t>C</w:t>
      </w:r>
      <w:r w:rsidR="00775085" w:rsidRPr="00C35A34">
        <w:rPr>
          <w:rFonts w:ascii="Arial" w:hAnsi="Arial" w:cs="Arial"/>
          <w:color w:val="000000" w:themeColor="text1"/>
          <w:sz w:val="20"/>
          <w:szCs w:val="20"/>
        </w:rPr>
        <w:t xml:space="preserve">risis </w:t>
      </w:r>
      <w:r w:rsidR="1130A9DD" w:rsidRPr="00C35A34">
        <w:rPr>
          <w:rFonts w:ascii="Arial" w:hAnsi="Arial" w:cs="Arial"/>
          <w:color w:val="000000" w:themeColor="text1"/>
          <w:sz w:val="20"/>
          <w:szCs w:val="20"/>
        </w:rPr>
        <w:t>M</w:t>
      </w:r>
      <w:r w:rsidR="00775085" w:rsidRPr="00C35A34">
        <w:rPr>
          <w:rFonts w:ascii="Arial" w:hAnsi="Arial" w:cs="Arial"/>
          <w:color w:val="000000" w:themeColor="text1"/>
          <w:sz w:val="20"/>
          <w:szCs w:val="20"/>
        </w:rPr>
        <w:t xml:space="preserve">obilization </w:t>
      </w:r>
      <w:r w:rsidR="0F482E47" w:rsidRPr="00C35A34">
        <w:rPr>
          <w:rFonts w:ascii="Arial" w:hAnsi="Arial" w:cs="Arial"/>
          <w:color w:val="000000" w:themeColor="text1"/>
          <w:sz w:val="20"/>
          <w:szCs w:val="20"/>
        </w:rPr>
        <w:t>I</w:t>
      </w:r>
      <w:r w:rsidR="00775085" w:rsidRPr="00C35A34">
        <w:rPr>
          <w:rFonts w:ascii="Arial" w:hAnsi="Arial" w:cs="Arial"/>
          <w:color w:val="000000" w:themeColor="text1"/>
          <w:sz w:val="20"/>
          <w:szCs w:val="20"/>
        </w:rPr>
        <w:t xml:space="preserve">ntervention </w:t>
      </w:r>
      <w:r w:rsidR="514562C3" w:rsidRPr="00C35A34">
        <w:rPr>
          <w:rFonts w:ascii="Arial" w:hAnsi="Arial" w:cs="Arial"/>
          <w:color w:val="000000" w:themeColor="text1"/>
          <w:sz w:val="20"/>
          <w:szCs w:val="20"/>
        </w:rPr>
        <w:t>T</w:t>
      </w:r>
      <w:r w:rsidR="00775085" w:rsidRPr="00C35A34">
        <w:rPr>
          <w:rFonts w:ascii="Arial" w:hAnsi="Arial" w:cs="Arial"/>
          <w:color w:val="000000" w:themeColor="text1"/>
          <w:sz w:val="20"/>
          <w:szCs w:val="20"/>
        </w:rPr>
        <w:t xml:space="preserve">eam </w:t>
      </w:r>
      <w:r w:rsidR="72DEBBE9" w:rsidRPr="00C35A34">
        <w:rPr>
          <w:rFonts w:ascii="Arial" w:hAnsi="Arial" w:cs="Arial"/>
          <w:color w:val="000000" w:themeColor="text1"/>
          <w:sz w:val="20"/>
          <w:szCs w:val="20"/>
        </w:rPr>
        <w:t xml:space="preserve">(CMIT) </w:t>
      </w:r>
      <w:r w:rsidR="00775085" w:rsidRPr="00C35A34">
        <w:rPr>
          <w:rFonts w:ascii="Arial" w:hAnsi="Arial" w:cs="Arial"/>
          <w:color w:val="000000" w:themeColor="text1"/>
          <w:sz w:val="20"/>
          <w:szCs w:val="20"/>
        </w:rPr>
        <w:t>or another available clinical staff.</w:t>
      </w:r>
      <w:r w:rsidRPr="00C35A34">
        <w:rPr>
          <w:rFonts w:ascii="Arial" w:hAnsi="Arial" w:cs="Arial"/>
          <w:color w:val="000000" w:themeColor="text1"/>
          <w:sz w:val="20"/>
          <w:szCs w:val="20"/>
        </w:rPr>
        <w:t xml:space="preserve"> </w:t>
      </w:r>
      <w:r w:rsidRPr="00C35A34">
        <w:rPr>
          <w:rFonts w:ascii="Arial" w:hAnsi="Arial" w:cs="Arial"/>
          <w:sz w:val="20"/>
          <w:szCs w:val="20"/>
        </w:rPr>
        <w:t>CMHCM shall assure sufficient capacity of emergency intervention services to provide clinical evaluation of the problem</w:t>
      </w:r>
      <w:r w:rsidR="38C6A650" w:rsidRPr="00C35A34">
        <w:rPr>
          <w:rFonts w:ascii="Arial" w:hAnsi="Arial" w:cs="Arial"/>
          <w:sz w:val="20"/>
          <w:szCs w:val="20"/>
        </w:rPr>
        <w:t>,</w:t>
      </w:r>
      <w:r w:rsidRPr="00C35A34">
        <w:rPr>
          <w:rFonts w:ascii="Arial" w:hAnsi="Arial" w:cs="Arial"/>
          <w:sz w:val="20"/>
          <w:szCs w:val="20"/>
        </w:rPr>
        <w:t xml:space="preserve"> appropriate intervention</w:t>
      </w:r>
      <w:r w:rsidR="7E63CBD6" w:rsidRPr="00C35A34">
        <w:rPr>
          <w:rFonts w:ascii="Arial" w:hAnsi="Arial" w:cs="Arial"/>
          <w:sz w:val="20"/>
          <w:szCs w:val="20"/>
        </w:rPr>
        <w:t>,</w:t>
      </w:r>
      <w:r w:rsidRPr="00C35A34">
        <w:rPr>
          <w:rFonts w:ascii="Arial" w:hAnsi="Arial" w:cs="Arial"/>
          <w:sz w:val="20"/>
          <w:szCs w:val="20"/>
        </w:rPr>
        <w:t xml:space="preserve"> and timely disposition</w:t>
      </w:r>
      <w:r w:rsidR="2E467721" w:rsidRPr="00C35A34">
        <w:rPr>
          <w:rFonts w:ascii="Arial" w:hAnsi="Arial" w:cs="Arial"/>
          <w:sz w:val="20"/>
          <w:szCs w:val="20"/>
        </w:rPr>
        <w:t xml:space="preserve">, including </w:t>
      </w:r>
      <w:r w:rsidRPr="00C35A34">
        <w:rPr>
          <w:rFonts w:ascii="Arial" w:hAnsi="Arial" w:cs="Arial"/>
          <w:sz w:val="20"/>
          <w:szCs w:val="20"/>
        </w:rPr>
        <w:t>inpatient care</w:t>
      </w:r>
      <w:r w:rsidR="00087309" w:rsidRPr="00C35A34">
        <w:rPr>
          <w:rFonts w:ascii="Arial" w:hAnsi="Arial" w:cs="Arial"/>
          <w:sz w:val="20"/>
          <w:szCs w:val="20"/>
        </w:rPr>
        <w:t>, appropriate crisis unit</w:t>
      </w:r>
      <w:r w:rsidR="2D5BAEC4" w:rsidRPr="00C35A34">
        <w:rPr>
          <w:rFonts w:ascii="Arial" w:hAnsi="Arial" w:cs="Arial"/>
          <w:sz w:val="20"/>
          <w:szCs w:val="20"/>
        </w:rPr>
        <w:t xml:space="preserve">, or diversion to another level of care </w:t>
      </w:r>
      <w:r w:rsidR="6F2EE860" w:rsidRPr="00C35A34">
        <w:rPr>
          <w:rFonts w:ascii="Arial" w:hAnsi="Arial" w:cs="Arial"/>
          <w:sz w:val="20"/>
          <w:szCs w:val="20"/>
        </w:rPr>
        <w:t>(</w:t>
      </w:r>
      <w:r w:rsidR="00640AC0" w:rsidRPr="00C35A34">
        <w:rPr>
          <w:rFonts w:ascii="Arial" w:hAnsi="Arial" w:cs="Arial"/>
          <w:sz w:val="20"/>
          <w:szCs w:val="20"/>
        </w:rPr>
        <w:t>i.e.,</w:t>
      </w:r>
      <w:r w:rsidR="6F2EE860" w:rsidRPr="00C35A34">
        <w:rPr>
          <w:rFonts w:ascii="Arial" w:hAnsi="Arial" w:cs="Arial"/>
          <w:sz w:val="20"/>
          <w:szCs w:val="20"/>
        </w:rPr>
        <w:t xml:space="preserve"> </w:t>
      </w:r>
      <w:r w:rsidRPr="00C35A34">
        <w:rPr>
          <w:rFonts w:ascii="Arial" w:hAnsi="Arial" w:cs="Arial"/>
          <w:sz w:val="20"/>
          <w:szCs w:val="20"/>
        </w:rPr>
        <w:t>outpatient services</w:t>
      </w:r>
      <w:r w:rsidR="082E59E1" w:rsidRPr="00C35A34">
        <w:rPr>
          <w:rFonts w:ascii="Arial" w:hAnsi="Arial" w:cs="Arial"/>
          <w:sz w:val="20"/>
          <w:szCs w:val="20"/>
        </w:rPr>
        <w:t>)</w:t>
      </w:r>
      <w:r w:rsidRPr="00C35A34">
        <w:rPr>
          <w:rFonts w:ascii="Arial" w:hAnsi="Arial" w:cs="Arial"/>
          <w:sz w:val="20"/>
          <w:szCs w:val="20"/>
        </w:rPr>
        <w:t xml:space="preserve">. </w:t>
      </w:r>
      <w:r w:rsidR="00D26965" w:rsidRPr="00C35A34">
        <w:rPr>
          <w:rFonts w:ascii="Arial" w:hAnsi="Arial" w:cs="Arial"/>
          <w:sz w:val="20"/>
          <w:szCs w:val="20"/>
        </w:rPr>
        <w:t>CMHCM will provide t</w:t>
      </w:r>
      <w:r w:rsidRPr="00C35A34">
        <w:rPr>
          <w:rFonts w:ascii="Arial" w:hAnsi="Arial" w:cs="Arial"/>
          <w:sz w:val="20"/>
          <w:szCs w:val="20"/>
        </w:rPr>
        <w:t xml:space="preserve">elephonic crisis intervention counseling, face-to-face crisis assessment, </w:t>
      </w:r>
      <w:r w:rsidR="00D26965" w:rsidRPr="00C35A34">
        <w:rPr>
          <w:rFonts w:ascii="Arial" w:hAnsi="Arial" w:cs="Arial"/>
          <w:sz w:val="20"/>
          <w:szCs w:val="20"/>
        </w:rPr>
        <w:t xml:space="preserve">safety </w:t>
      </w:r>
      <w:r w:rsidR="00640AC0" w:rsidRPr="00C35A34">
        <w:rPr>
          <w:rFonts w:ascii="Arial" w:hAnsi="Arial" w:cs="Arial"/>
          <w:sz w:val="20"/>
          <w:szCs w:val="20"/>
        </w:rPr>
        <w:t>planning,</w:t>
      </w:r>
      <w:r w:rsidR="00D26965" w:rsidRPr="00C35A34">
        <w:rPr>
          <w:rFonts w:ascii="Arial" w:hAnsi="Arial" w:cs="Arial"/>
          <w:sz w:val="20"/>
          <w:szCs w:val="20"/>
        </w:rPr>
        <w:t xml:space="preserve"> </w:t>
      </w:r>
      <w:r w:rsidR="00EA10D5" w:rsidRPr="00C35A34">
        <w:rPr>
          <w:rFonts w:ascii="Arial" w:hAnsi="Arial" w:cs="Arial"/>
          <w:sz w:val="20"/>
          <w:szCs w:val="20"/>
        </w:rPr>
        <w:t xml:space="preserve">and lethal means restriction. CMIT may also go to emergency departments, primary care offices, alternative </w:t>
      </w:r>
      <w:r w:rsidR="00640AC0" w:rsidRPr="00C35A34">
        <w:rPr>
          <w:rFonts w:ascii="Arial" w:hAnsi="Arial" w:cs="Arial"/>
          <w:sz w:val="20"/>
          <w:szCs w:val="20"/>
        </w:rPr>
        <w:t>locations,</w:t>
      </w:r>
      <w:r w:rsidR="00EA10D5" w:rsidRPr="00C35A34">
        <w:rPr>
          <w:rFonts w:ascii="Arial" w:hAnsi="Arial" w:cs="Arial"/>
          <w:sz w:val="20"/>
          <w:szCs w:val="20"/>
        </w:rPr>
        <w:t xml:space="preserve"> or any other identified safe location to complete an emergency screen</w:t>
      </w:r>
      <w:r w:rsidR="03B585A1" w:rsidRPr="00C35A34">
        <w:rPr>
          <w:rFonts w:ascii="Arial" w:hAnsi="Arial" w:cs="Arial"/>
          <w:sz w:val="20"/>
          <w:szCs w:val="20"/>
        </w:rPr>
        <w:t>.</w:t>
      </w:r>
    </w:p>
    <w:p w14:paraId="5B193778" w14:textId="2778AD53" w:rsidR="00EA7F9E" w:rsidRPr="00C35A34" w:rsidRDefault="00EA7F9E" w:rsidP="00C35A34">
      <w:pPr>
        <w:numPr>
          <w:ilvl w:val="4"/>
          <w:numId w:val="19"/>
        </w:numPr>
        <w:tabs>
          <w:tab w:val="clear" w:pos="3240"/>
          <w:tab w:val="num" w:pos="1080"/>
        </w:tabs>
        <w:ind w:left="1080"/>
        <w:rPr>
          <w:rFonts w:ascii="Arial" w:hAnsi="Arial" w:cs="Arial"/>
          <w:sz w:val="20"/>
          <w:szCs w:val="20"/>
        </w:rPr>
      </w:pPr>
      <w:r w:rsidRPr="00C35A34">
        <w:rPr>
          <w:rFonts w:ascii="Arial" w:hAnsi="Arial" w:cs="Arial"/>
          <w:sz w:val="20"/>
          <w:szCs w:val="20"/>
        </w:rPr>
        <w:t xml:space="preserve">CMHCM shall assure coverage and provision of post stabilization services for </w:t>
      </w:r>
      <w:r w:rsidR="33B9936E" w:rsidRPr="00C35A34">
        <w:rPr>
          <w:rFonts w:ascii="Arial" w:hAnsi="Arial" w:cs="Arial"/>
          <w:sz w:val="20"/>
          <w:szCs w:val="20"/>
        </w:rPr>
        <w:t xml:space="preserve">eligible </w:t>
      </w:r>
      <w:r w:rsidR="00D12FBA" w:rsidRPr="00C35A34">
        <w:rPr>
          <w:rFonts w:ascii="Arial" w:hAnsi="Arial" w:cs="Arial"/>
          <w:sz w:val="20"/>
          <w:szCs w:val="20"/>
        </w:rPr>
        <w:t>consumers</w:t>
      </w:r>
      <w:r w:rsidRPr="00C35A34">
        <w:rPr>
          <w:rFonts w:ascii="Arial" w:hAnsi="Arial" w:cs="Arial"/>
          <w:sz w:val="20"/>
          <w:szCs w:val="20"/>
        </w:rPr>
        <w:t xml:space="preserve">. </w:t>
      </w:r>
      <w:r w:rsidR="0BC4FDD2" w:rsidRPr="00C35A34">
        <w:rPr>
          <w:rFonts w:ascii="Arial" w:hAnsi="Arial" w:cs="Arial"/>
          <w:sz w:val="20"/>
          <w:szCs w:val="20"/>
        </w:rPr>
        <w:t>C</w:t>
      </w:r>
      <w:r w:rsidR="00D12FBA" w:rsidRPr="00C35A34">
        <w:rPr>
          <w:rFonts w:ascii="Arial" w:hAnsi="Arial" w:cs="Arial"/>
          <w:sz w:val="20"/>
          <w:szCs w:val="20"/>
        </w:rPr>
        <w:t xml:space="preserve">onsumers </w:t>
      </w:r>
      <w:r w:rsidRPr="00C35A34">
        <w:rPr>
          <w:rFonts w:ascii="Arial" w:hAnsi="Arial" w:cs="Arial"/>
          <w:sz w:val="20"/>
          <w:szCs w:val="20"/>
        </w:rPr>
        <w:t xml:space="preserve">who are not eligible, but who need mental health services and supports following crisis stabilization, shall be assisted by CMIT, or </w:t>
      </w:r>
      <w:r w:rsidR="29CE3042" w:rsidRPr="00C35A34">
        <w:rPr>
          <w:rFonts w:ascii="Arial" w:hAnsi="Arial" w:cs="Arial"/>
          <w:sz w:val="20"/>
          <w:szCs w:val="20"/>
        </w:rPr>
        <w:t>designated</w:t>
      </w:r>
      <w:r w:rsidRPr="00C35A34">
        <w:rPr>
          <w:rFonts w:ascii="Arial" w:hAnsi="Arial" w:cs="Arial"/>
          <w:sz w:val="20"/>
          <w:szCs w:val="20"/>
        </w:rPr>
        <w:t xml:space="preserve"> staff, and referred to appropriate services that fit current needs.</w:t>
      </w:r>
    </w:p>
    <w:p w14:paraId="10E264D7" w14:textId="480A15A1" w:rsidR="00EA7F9E" w:rsidRPr="00C35A34" w:rsidRDefault="00EA7F9E" w:rsidP="00C35A34">
      <w:pPr>
        <w:numPr>
          <w:ilvl w:val="4"/>
          <w:numId w:val="19"/>
        </w:numPr>
        <w:tabs>
          <w:tab w:val="clear" w:pos="3240"/>
          <w:tab w:val="num" w:pos="1080"/>
        </w:tabs>
        <w:autoSpaceDE w:val="0"/>
        <w:autoSpaceDN w:val="0"/>
        <w:adjustRightInd w:val="0"/>
        <w:ind w:left="1080"/>
        <w:rPr>
          <w:rFonts w:ascii="Arial" w:hAnsi="Arial" w:cs="Arial"/>
          <w:sz w:val="20"/>
          <w:szCs w:val="20"/>
        </w:rPr>
      </w:pPr>
      <w:r w:rsidRPr="00C35A34">
        <w:rPr>
          <w:rFonts w:ascii="Arial" w:hAnsi="Arial" w:cs="Arial"/>
          <w:sz w:val="20"/>
          <w:szCs w:val="20"/>
        </w:rPr>
        <w:t xml:space="preserve">Once urgent or emergent situations are resolved, </w:t>
      </w:r>
      <w:r w:rsidR="7C540D09" w:rsidRPr="00C35A34">
        <w:rPr>
          <w:rFonts w:ascii="Arial" w:hAnsi="Arial" w:cs="Arial"/>
          <w:sz w:val="20"/>
          <w:szCs w:val="20"/>
        </w:rPr>
        <w:t>Navigator</w:t>
      </w:r>
      <w:r w:rsidR="00841FA8" w:rsidRPr="00C35A34">
        <w:rPr>
          <w:rFonts w:ascii="Arial" w:hAnsi="Arial" w:cs="Arial"/>
          <w:sz w:val="20"/>
          <w:szCs w:val="20"/>
        </w:rPr>
        <w:t xml:space="preserve"> </w:t>
      </w:r>
      <w:r w:rsidRPr="00C35A34">
        <w:rPr>
          <w:rFonts w:ascii="Arial" w:hAnsi="Arial" w:cs="Arial"/>
          <w:sz w:val="20"/>
          <w:szCs w:val="20"/>
        </w:rPr>
        <w:t xml:space="preserve">will </w:t>
      </w:r>
      <w:r w:rsidR="0A4AFA8A" w:rsidRPr="00C35A34">
        <w:rPr>
          <w:rFonts w:ascii="Arial" w:hAnsi="Arial" w:cs="Arial"/>
          <w:sz w:val="20"/>
          <w:szCs w:val="20"/>
        </w:rPr>
        <w:t xml:space="preserve">offer a number of services or referral options determined by the initial screening and </w:t>
      </w:r>
      <w:r w:rsidR="5FF0F06B" w:rsidRPr="00C35A34">
        <w:rPr>
          <w:rFonts w:ascii="Arial" w:hAnsi="Arial" w:cs="Arial"/>
          <w:sz w:val="20"/>
          <w:szCs w:val="20"/>
        </w:rPr>
        <w:t xml:space="preserve">ensure timely linkage to </w:t>
      </w:r>
      <w:r w:rsidRPr="00C35A34">
        <w:rPr>
          <w:rFonts w:ascii="Arial" w:hAnsi="Arial" w:cs="Arial"/>
          <w:sz w:val="20"/>
          <w:szCs w:val="20"/>
        </w:rPr>
        <w:t xml:space="preserve">public mental health </w:t>
      </w:r>
      <w:r w:rsidR="00664C5D" w:rsidRPr="00C35A34">
        <w:rPr>
          <w:rFonts w:ascii="Arial" w:hAnsi="Arial" w:cs="Arial"/>
          <w:sz w:val="20"/>
          <w:szCs w:val="20"/>
        </w:rPr>
        <w:t>and/</w:t>
      </w:r>
      <w:r w:rsidRPr="00C35A34">
        <w:rPr>
          <w:rFonts w:ascii="Arial" w:hAnsi="Arial" w:cs="Arial"/>
          <w:sz w:val="20"/>
          <w:szCs w:val="20"/>
        </w:rPr>
        <w:t xml:space="preserve">or substance use disorder treatment services </w:t>
      </w:r>
      <w:r w:rsidR="00F82EBA" w:rsidRPr="00C35A34">
        <w:rPr>
          <w:rFonts w:ascii="Arial" w:hAnsi="Arial" w:cs="Arial"/>
          <w:sz w:val="20"/>
          <w:szCs w:val="20"/>
        </w:rPr>
        <w:t>options</w:t>
      </w:r>
      <w:r w:rsidR="327F48E2" w:rsidRPr="00C35A34">
        <w:rPr>
          <w:rFonts w:ascii="Arial" w:hAnsi="Arial" w:cs="Arial"/>
          <w:sz w:val="20"/>
          <w:szCs w:val="20"/>
        </w:rPr>
        <w:t>.</w:t>
      </w:r>
    </w:p>
    <w:p w14:paraId="40D034AC" w14:textId="58E9F708" w:rsidR="52A05156" w:rsidRPr="00C35A34" w:rsidRDefault="52A05156" w:rsidP="00C35A34">
      <w:pPr>
        <w:numPr>
          <w:ilvl w:val="4"/>
          <w:numId w:val="19"/>
        </w:numPr>
        <w:tabs>
          <w:tab w:val="clear" w:pos="3240"/>
          <w:tab w:val="num" w:pos="1080"/>
        </w:tabs>
        <w:ind w:left="1080"/>
        <w:rPr>
          <w:rFonts w:ascii="Arial" w:hAnsi="Arial" w:cs="Arial"/>
          <w:sz w:val="20"/>
          <w:szCs w:val="20"/>
        </w:rPr>
      </w:pPr>
      <w:r w:rsidRPr="00C35A34">
        <w:rPr>
          <w:rFonts w:ascii="Arial" w:hAnsi="Arial" w:cs="Arial"/>
          <w:sz w:val="20"/>
          <w:szCs w:val="20"/>
        </w:rPr>
        <w:t>Assessment Specialists will follow the Suicide Care Clinical Care Pathways to ensure that consumers that have urgent</w:t>
      </w:r>
      <w:r w:rsidR="01FF2DE2" w:rsidRPr="00C35A34">
        <w:rPr>
          <w:rFonts w:ascii="Arial" w:hAnsi="Arial" w:cs="Arial"/>
          <w:sz w:val="20"/>
          <w:szCs w:val="20"/>
        </w:rPr>
        <w:t xml:space="preserve"> needs are scheduled for a C-SSRS follow up contact with the </w:t>
      </w:r>
      <w:r w:rsidR="01FF2DE2" w:rsidRPr="00C35A34">
        <w:rPr>
          <w:rFonts w:ascii="Arial" w:hAnsi="Arial" w:cs="Arial"/>
          <w:sz w:val="20"/>
          <w:szCs w:val="20"/>
        </w:rPr>
        <w:lastRenderedPageBreak/>
        <w:t>treatment team within 5-7 days and consumers with emergent needs are scheduled within 1-3 days</w:t>
      </w:r>
      <w:r w:rsidR="00640AC0" w:rsidRPr="00C35A34">
        <w:rPr>
          <w:rFonts w:ascii="Arial" w:hAnsi="Arial" w:cs="Arial"/>
          <w:sz w:val="20"/>
          <w:szCs w:val="20"/>
        </w:rPr>
        <w:t xml:space="preserve">. </w:t>
      </w:r>
    </w:p>
    <w:p w14:paraId="1FC39945" w14:textId="77777777" w:rsidR="00EA7F9E" w:rsidRPr="00C35A34" w:rsidRDefault="00EA7F9E" w:rsidP="00C35A34">
      <w:pPr>
        <w:autoSpaceDE w:val="0"/>
        <w:autoSpaceDN w:val="0"/>
        <w:adjustRightInd w:val="0"/>
        <w:rPr>
          <w:rFonts w:ascii="Arial" w:hAnsi="Arial" w:cs="Arial"/>
          <w:color w:val="000000"/>
          <w:sz w:val="20"/>
          <w:szCs w:val="20"/>
        </w:rPr>
      </w:pPr>
    </w:p>
    <w:p w14:paraId="060D742E" w14:textId="77777777" w:rsidR="00EA7F9E" w:rsidRPr="00C35A34" w:rsidRDefault="00EA7F9E" w:rsidP="00C35A34">
      <w:pPr>
        <w:autoSpaceDE w:val="0"/>
        <w:autoSpaceDN w:val="0"/>
        <w:adjustRightInd w:val="0"/>
        <w:rPr>
          <w:rFonts w:ascii="Arial" w:hAnsi="Arial" w:cs="Arial"/>
          <w:color w:val="000000"/>
          <w:sz w:val="20"/>
          <w:szCs w:val="20"/>
        </w:rPr>
      </w:pPr>
      <w:r w:rsidRPr="00C35A34">
        <w:rPr>
          <w:rFonts w:ascii="Arial" w:hAnsi="Arial" w:cs="Arial"/>
          <w:color w:val="000000"/>
          <w:sz w:val="20"/>
          <w:szCs w:val="20"/>
        </w:rPr>
        <w:t>Primary Substance Use Disorders:</w:t>
      </w:r>
    </w:p>
    <w:p w14:paraId="306E8287" w14:textId="77777777" w:rsidR="00EA7F9E" w:rsidRPr="00C35A34" w:rsidRDefault="00F82EBA" w:rsidP="00C35A34">
      <w:pPr>
        <w:numPr>
          <w:ilvl w:val="0"/>
          <w:numId w:val="38"/>
        </w:numPr>
        <w:autoSpaceDE w:val="0"/>
        <w:autoSpaceDN w:val="0"/>
        <w:adjustRightInd w:val="0"/>
        <w:ind w:left="1080"/>
        <w:rPr>
          <w:rFonts w:ascii="Arial" w:hAnsi="Arial" w:cs="Arial"/>
          <w:color w:val="000000"/>
          <w:sz w:val="20"/>
          <w:szCs w:val="20"/>
        </w:rPr>
      </w:pPr>
      <w:r w:rsidRPr="00C35A34">
        <w:rPr>
          <w:rFonts w:ascii="Arial" w:hAnsi="Arial" w:cs="Arial"/>
          <w:color w:val="000000"/>
          <w:sz w:val="20"/>
          <w:szCs w:val="20"/>
        </w:rPr>
        <w:t>A</w:t>
      </w:r>
      <w:r w:rsidR="00EA7F9E" w:rsidRPr="00C35A34">
        <w:rPr>
          <w:rFonts w:ascii="Arial" w:hAnsi="Arial" w:cs="Arial"/>
          <w:color w:val="000000"/>
          <w:sz w:val="20"/>
          <w:szCs w:val="20"/>
        </w:rPr>
        <w:t>ssessment specialists and crisis intervention specialist</w:t>
      </w:r>
      <w:r w:rsidR="00664C5D" w:rsidRPr="00C35A34">
        <w:rPr>
          <w:rFonts w:ascii="Arial" w:hAnsi="Arial" w:cs="Arial"/>
          <w:color w:val="000000"/>
          <w:sz w:val="20"/>
          <w:szCs w:val="20"/>
        </w:rPr>
        <w:t>s</w:t>
      </w:r>
      <w:r w:rsidR="00EA7F9E" w:rsidRPr="00C35A34">
        <w:rPr>
          <w:rFonts w:ascii="Arial" w:hAnsi="Arial" w:cs="Arial"/>
          <w:color w:val="000000"/>
          <w:sz w:val="20"/>
          <w:szCs w:val="20"/>
        </w:rPr>
        <w:t xml:space="preserve"> will screen all </w:t>
      </w:r>
      <w:r w:rsidR="00D361E9" w:rsidRPr="00C35A34">
        <w:rPr>
          <w:rFonts w:ascii="Arial" w:hAnsi="Arial" w:cs="Arial"/>
          <w:color w:val="000000"/>
          <w:sz w:val="20"/>
          <w:szCs w:val="20"/>
        </w:rPr>
        <w:t xml:space="preserve">consumers </w:t>
      </w:r>
      <w:r w:rsidR="00EA7F9E" w:rsidRPr="00C35A34">
        <w:rPr>
          <w:rFonts w:ascii="Arial" w:hAnsi="Arial" w:cs="Arial"/>
          <w:color w:val="000000"/>
          <w:sz w:val="20"/>
          <w:szCs w:val="20"/>
        </w:rPr>
        <w:t xml:space="preserve">for serious mental health issues, intellectual/developmental disabilities, severe emotional disturbances and/or substance use disorders and arrange for services that meet all the needs of the </w:t>
      </w:r>
      <w:r w:rsidR="00F16655" w:rsidRPr="00C35A34">
        <w:rPr>
          <w:rFonts w:ascii="Arial" w:hAnsi="Arial" w:cs="Arial"/>
          <w:color w:val="000000"/>
          <w:sz w:val="20"/>
          <w:szCs w:val="20"/>
        </w:rPr>
        <w:t>consumer</w:t>
      </w:r>
      <w:r w:rsidR="00EA7F9E" w:rsidRPr="00C35A34">
        <w:rPr>
          <w:rFonts w:ascii="Arial" w:hAnsi="Arial" w:cs="Arial"/>
          <w:color w:val="000000"/>
          <w:sz w:val="20"/>
          <w:szCs w:val="20"/>
        </w:rPr>
        <w:t>.</w:t>
      </w:r>
    </w:p>
    <w:p w14:paraId="397568AF" w14:textId="77777777" w:rsidR="00EA7F9E" w:rsidRPr="00C35A34" w:rsidRDefault="00EA7F9E" w:rsidP="00C35A34">
      <w:pPr>
        <w:numPr>
          <w:ilvl w:val="0"/>
          <w:numId w:val="38"/>
        </w:numPr>
        <w:tabs>
          <w:tab w:val="left" w:pos="720"/>
        </w:tabs>
        <w:ind w:left="1080"/>
        <w:rPr>
          <w:rFonts w:ascii="Arial" w:hAnsi="Arial" w:cs="Arial"/>
          <w:sz w:val="20"/>
          <w:szCs w:val="20"/>
        </w:rPr>
      </w:pPr>
      <w:r w:rsidRPr="00C35A34">
        <w:rPr>
          <w:rFonts w:ascii="Arial" w:hAnsi="Arial" w:cs="Arial"/>
          <w:sz w:val="20"/>
          <w:szCs w:val="20"/>
        </w:rPr>
        <w:t>CMHCM shall ensure access to substance use disorder treatment services in accordance with the MDHHS/PIHP contract and:</w:t>
      </w:r>
    </w:p>
    <w:p w14:paraId="606DC008" w14:textId="00B6E2B4" w:rsidR="00EA7F9E" w:rsidRPr="00C35A34" w:rsidRDefault="00EA7F9E" w:rsidP="00C35A34">
      <w:pPr>
        <w:numPr>
          <w:ilvl w:val="4"/>
          <w:numId w:val="38"/>
        </w:numPr>
        <w:tabs>
          <w:tab w:val="left" w:pos="1440"/>
        </w:tabs>
        <w:ind w:left="1440"/>
        <w:rPr>
          <w:rFonts w:ascii="Arial" w:hAnsi="Arial" w:cs="Arial"/>
          <w:sz w:val="20"/>
          <w:szCs w:val="20"/>
        </w:rPr>
      </w:pPr>
      <w:r w:rsidRPr="00C35A34">
        <w:rPr>
          <w:rFonts w:ascii="Arial" w:hAnsi="Arial" w:cs="Arial"/>
          <w:sz w:val="20"/>
          <w:szCs w:val="20"/>
        </w:rPr>
        <w:t xml:space="preserve">The </w:t>
      </w:r>
      <w:r w:rsidR="1F1B90C0" w:rsidRPr="00C35A34">
        <w:rPr>
          <w:rFonts w:ascii="Arial" w:hAnsi="Arial" w:cs="Arial"/>
          <w:sz w:val="20"/>
          <w:szCs w:val="20"/>
        </w:rPr>
        <w:t xml:space="preserve">Behavioral Health and Intellectual and Developmental Disability Supports and Services </w:t>
      </w:r>
      <w:r w:rsidRPr="00C35A34">
        <w:rPr>
          <w:rFonts w:ascii="Arial" w:hAnsi="Arial" w:cs="Arial"/>
          <w:sz w:val="20"/>
          <w:szCs w:val="20"/>
        </w:rPr>
        <w:t xml:space="preserve">Chapter of the Medicaid Provider Manual, if the </w:t>
      </w:r>
      <w:r w:rsidR="00F16655" w:rsidRPr="00C35A34">
        <w:rPr>
          <w:rFonts w:ascii="Arial" w:hAnsi="Arial" w:cs="Arial"/>
          <w:sz w:val="20"/>
          <w:szCs w:val="20"/>
        </w:rPr>
        <w:t>consumer</w:t>
      </w:r>
      <w:r w:rsidRPr="00C35A34">
        <w:rPr>
          <w:rFonts w:ascii="Arial" w:hAnsi="Arial" w:cs="Arial"/>
          <w:sz w:val="20"/>
          <w:szCs w:val="20"/>
        </w:rPr>
        <w:t xml:space="preserve"> is a Medicaid beneficiary. </w:t>
      </w:r>
    </w:p>
    <w:p w14:paraId="627329B1" w14:textId="77777777" w:rsidR="00EA7F9E" w:rsidRPr="00C35A34" w:rsidRDefault="00EA7F9E" w:rsidP="00C35A34">
      <w:pPr>
        <w:numPr>
          <w:ilvl w:val="4"/>
          <w:numId w:val="38"/>
        </w:numPr>
        <w:tabs>
          <w:tab w:val="left" w:pos="1440"/>
        </w:tabs>
        <w:ind w:left="1440"/>
        <w:rPr>
          <w:rFonts w:ascii="Arial" w:hAnsi="Arial" w:cs="Arial"/>
          <w:sz w:val="20"/>
          <w:szCs w:val="20"/>
        </w:rPr>
      </w:pPr>
      <w:r w:rsidRPr="00C35A34">
        <w:rPr>
          <w:rFonts w:ascii="Arial" w:hAnsi="Arial" w:cs="Arial"/>
          <w:sz w:val="20"/>
          <w:szCs w:val="20"/>
        </w:rPr>
        <w:t xml:space="preserve">The priorities established in the Michigan Public Health Code, if the </w:t>
      </w:r>
      <w:r w:rsidR="00F16655" w:rsidRPr="00C35A34">
        <w:rPr>
          <w:rFonts w:ascii="Arial" w:hAnsi="Arial" w:cs="Arial"/>
          <w:sz w:val="20"/>
          <w:szCs w:val="20"/>
        </w:rPr>
        <w:t>consumer</w:t>
      </w:r>
      <w:r w:rsidRPr="00C35A34">
        <w:rPr>
          <w:rFonts w:ascii="Arial" w:hAnsi="Arial" w:cs="Arial"/>
          <w:sz w:val="20"/>
          <w:szCs w:val="20"/>
        </w:rPr>
        <w:t xml:space="preserve"> is not eligible for Medicaid, or MIChild.</w:t>
      </w:r>
    </w:p>
    <w:p w14:paraId="58435894" w14:textId="2E9A4391" w:rsidR="00EA7F9E" w:rsidRPr="00C35A34" w:rsidRDefault="7C540D09" w:rsidP="00C35A34">
      <w:pPr>
        <w:numPr>
          <w:ilvl w:val="0"/>
          <w:numId w:val="38"/>
        </w:numPr>
        <w:ind w:left="1080"/>
        <w:rPr>
          <w:rFonts w:ascii="Arial" w:hAnsi="Arial" w:cs="Arial"/>
          <w:sz w:val="20"/>
          <w:szCs w:val="20"/>
        </w:rPr>
      </w:pPr>
      <w:r w:rsidRPr="00C35A34">
        <w:rPr>
          <w:rFonts w:ascii="Arial" w:hAnsi="Arial" w:cs="Arial"/>
          <w:sz w:val="20"/>
          <w:szCs w:val="20"/>
        </w:rPr>
        <w:t>Navigator</w:t>
      </w:r>
      <w:r w:rsidR="7FE9F898" w:rsidRPr="00C35A34">
        <w:rPr>
          <w:rFonts w:ascii="Arial" w:hAnsi="Arial" w:cs="Arial"/>
          <w:sz w:val="20"/>
          <w:szCs w:val="20"/>
        </w:rPr>
        <w:t>s</w:t>
      </w:r>
      <w:r w:rsidR="00841FA8" w:rsidRPr="00C35A34">
        <w:rPr>
          <w:rFonts w:ascii="Arial" w:hAnsi="Arial" w:cs="Arial"/>
          <w:sz w:val="20"/>
          <w:szCs w:val="20"/>
        </w:rPr>
        <w:t xml:space="preserve"> </w:t>
      </w:r>
      <w:r w:rsidR="00EA7F9E" w:rsidRPr="00C35A34">
        <w:rPr>
          <w:rFonts w:ascii="Arial" w:hAnsi="Arial" w:cs="Arial"/>
          <w:sz w:val="20"/>
          <w:szCs w:val="20"/>
        </w:rPr>
        <w:t>and Assessment Specialist</w:t>
      </w:r>
      <w:r w:rsidR="0A9A99CB" w:rsidRPr="00C35A34">
        <w:rPr>
          <w:rFonts w:ascii="Arial" w:hAnsi="Arial" w:cs="Arial"/>
          <w:sz w:val="20"/>
          <w:szCs w:val="20"/>
        </w:rPr>
        <w:t>s</w:t>
      </w:r>
      <w:r w:rsidR="00EA7F9E" w:rsidRPr="00C35A34">
        <w:rPr>
          <w:rFonts w:ascii="Arial" w:hAnsi="Arial" w:cs="Arial"/>
          <w:b/>
          <w:bCs/>
          <w:sz w:val="20"/>
          <w:szCs w:val="20"/>
        </w:rPr>
        <w:t xml:space="preserve"> </w:t>
      </w:r>
      <w:r w:rsidR="00EA7F9E" w:rsidRPr="00C35A34">
        <w:rPr>
          <w:rFonts w:ascii="Arial" w:hAnsi="Arial" w:cs="Arial"/>
          <w:sz w:val="20"/>
          <w:szCs w:val="20"/>
        </w:rPr>
        <w:t xml:space="preserve">shall ensure that the referral of </w:t>
      </w:r>
      <w:r w:rsidR="00D361E9" w:rsidRPr="00C35A34">
        <w:rPr>
          <w:rFonts w:ascii="Arial" w:hAnsi="Arial" w:cs="Arial"/>
          <w:sz w:val="20"/>
          <w:szCs w:val="20"/>
        </w:rPr>
        <w:t xml:space="preserve">consumers </w:t>
      </w:r>
      <w:r w:rsidR="00EA7F9E" w:rsidRPr="00C35A34">
        <w:rPr>
          <w:rFonts w:ascii="Arial" w:hAnsi="Arial" w:cs="Arial"/>
          <w:sz w:val="20"/>
          <w:szCs w:val="20"/>
        </w:rPr>
        <w:t xml:space="preserve">with co-occurring mental illness and substance use disorders to PIHP or CMHSP or other practitioners </w:t>
      </w:r>
      <w:r w:rsidR="00A4422E" w:rsidRPr="00C35A34">
        <w:rPr>
          <w:rFonts w:ascii="Arial" w:hAnsi="Arial" w:cs="Arial"/>
          <w:sz w:val="20"/>
          <w:szCs w:val="20"/>
        </w:rPr>
        <w:t>follow</w:t>
      </w:r>
      <w:r w:rsidR="00EA7F9E" w:rsidRPr="00C35A34">
        <w:rPr>
          <w:rFonts w:ascii="Arial" w:hAnsi="Arial" w:cs="Arial"/>
          <w:sz w:val="20"/>
          <w:szCs w:val="20"/>
        </w:rPr>
        <w:t xml:space="preserve"> confidentiality requirements of 42 CFR Part 2.</w:t>
      </w:r>
    </w:p>
    <w:p w14:paraId="2AB114FD" w14:textId="03E85540" w:rsidR="00EA7F9E" w:rsidRPr="00C35A34" w:rsidRDefault="00841FA8" w:rsidP="00C35A34">
      <w:pPr>
        <w:numPr>
          <w:ilvl w:val="0"/>
          <w:numId w:val="38"/>
        </w:numPr>
        <w:autoSpaceDE w:val="0"/>
        <w:autoSpaceDN w:val="0"/>
        <w:adjustRightInd w:val="0"/>
        <w:ind w:left="1080"/>
        <w:rPr>
          <w:rFonts w:ascii="Arial" w:hAnsi="Arial" w:cs="Arial"/>
          <w:color w:val="000000"/>
          <w:sz w:val="20"/>
          <w:szCs w:val="20"/>
        </w:rPr>
      </w:pPr>
      <w:r w:rsidRPr="00C35A34">
        <w:rPr>
          <w:rFonts w:ascii="Arial" w:hAnsi="Arial" w:cs="Arial"/>
          <w:color w:val="000000" w:themeColor="text1"/>
          <w:sz w:val="20"/>
          <w:szCs w:val="20"/>
        </w:rPr>
        <w:t>Navigator</w:t>
      </w:r>
      <w:r w:rsidR="51202343" w:rsidRPr="00C35A34">
        <w:rPr>
          <w:rFonts w:ascii="Arial" w:hAnsi="Arial" w:cs="Arial"/>
          <w:color w:val="000000" w:themeColor="text1"/>
          <w:sz w:val="20"/>
          <w:szCs w:val="20"/>
        </w:rPr>
        <w:t>s</w:t>
      </w:r>
      <w:r w:rsidR="7A420042" w:rsidRPr="00C35A34">
        <w:rPr>
          <w:rFonts w:ascii="Arial" w:hAnsi="Arial" w:cs="Arial"/>
          <w:color w:val="000000" w:themeColor="text1"/>
          <w:sz w:val="20"/>
          <w:szCs w:val="20"/>
        </w:rPr>
        <w:t>,</w:t>
      </w:r>
      <w:r w:rsidR="00EA7F9E" w:rsidRPr="00C35A34">
        <w:rPr>
          <w:rFonts w:ascii="Arial" w:hAnsi="Arial" w:cs="Arial"/>
          <w:color w:val="000000" w:themeColor="text1"/>
          <w:sz w:val="20"/>
          <w:szCs w:val="20"/>
        </w:rPr>
        <w:t xml:space="preserve"> </w:t>
      </w:r>
      <w:r w:rsidR="00BC110F" w:rsidRPr="00C35A34">
        <w:rPr>
          <w:rFonts w:ascii="Arial" w:hAnsi="Arial" w:cs="Arial"/>
          <w:color w:val="000000" w:themeColor="text1"/>
          <w:sz w:val="20"/>
          <w:szCs w:val="20"/>
        </w:rPr>
        <w:t>A</w:t>
      </w:r>
      <w:r w:rsidR="00EA7F9E" w:rsidRPr="00C35A34">
        <w:rPr>
          <w:rFonts w:ascii="Arial" w:hAnsi="Arial" w:cs="Arial"/>
          <w:color w:val="000000" w:themeColor="text1"/>
          <w:sz w:val="20"/>
          <w:szCs w:val="20"/>
        </w:rPr>
        <w:t xml:space="preserve">ssessment </w:t>
      </w:r>
      <w:r w:rsidR="00BC110F" w:rsidRPr="00C35A34">
        <w:rPr>
          <w:rFonts w:ascii="Arial" w:hAnsi="Arial" w:cs="Arial"/>
          <w:color w:val="000000" w:themeColor="text1"/>
          <w:sz w:val="20"/>
          <w:szCs w:val="20"/>
        </w:rPr>
        <w:t>S</w:t>
      </w:r>
      <w:r w:rsidR="00EA7F9E" w:rsidRPr="00C35A34">
        <w:rPr>
          <w:rFonts w:ascii="Arial" w:hAnsi="Arial" w:cs="Arial"/>
          <w:color w:val="000000" w:themeColor="text1"/>
          <w:sz w:val="20"/>
          <w:szCs w:val="20"/>
        </w:rPr>
        <w:t>pecialist</w:t>
      </w:r>
      <w:r w:rsidR="0DAA24EF" w:rsidRPr="00C35A34">
        <w:rPr>
          <w:rFonts w:ascii="Arial" w:hAnsi="Arial" w:cs="Arial"/>
          <w:color w:val="000000" w:themeColor="text1"/>
          <w:sz w:val="20"/>
          <w:szCs w:val="20"/>
        </w:rPr>
        <w:t>s</w:t>
      </w:r>
      <w:r w:rsidR="00EA7F9E" w:rsidRPr="00C35A34">
        <w:rPr>
          <w:rFonts w:ascii="Arial" w:hAnsi="Arial" w:cs="Arial"/>
          <w:color w:val="000000" w:themeColor="text1"/>
          <w:sz w:val="20"/>
          <w:szCs w:val="20"/>
        </w:rPr>
        <w:t xml:space="preserve"> and </w:t>
      </w:r>
      <w:r w:rsidR="00BC110F" w:rsidRPr="00C35A34">
        <w:rPr>
          <w:rFonts w:ascii="Arial" w:hAnsi="Arial" w:cs="Arial"/>
          <w:color w:val="000000" w:themeColor="text1"/>
          <w:sz w:val="20"/>
          <w:szCs w:val="20"/>
        </w:rPr>
        <w:t>C</w:t>
      </w:r>
      <w:r w:rsidR="00EA7F9E" w:rsidRPr="00C35A34">
        <w:rPr>
          <w:rFonts w:ascii="Arial" w:hAnsi="Arial" w:cs="Arial"/>
          <w:color w:val="000000" w:themeColor="text1"/>
          <w:sz w:val="20"/>
          <w:szCs w:val="20"/>
        </w:rPr>
        <w:t xml:space="preserve">risis </w:t>
      </w:r>
      <w:r w:rsidR="00BC110F" w:rsidRPr="00C35A34">
        <w:rPr>
          <w:rFonts w:ascii="Arial" w:hAnsi="Arial" w:cs="Arial"/>
          <w:color w:val="000000" w:themeColor="text1"/>
          <w:sz w:val="20"/>
          <w:szCs w:val="20"/>
        </w:rPr>
        <w:t>I</w:t>
      </w:r>
      <w:r w:rsidR="00EA7F9E" w:rsidRPr="00C35A34">
        <w:rPr>
          <w:rFonts w:ascii="Arial" w:hAnsi="Arial" w:cs="Arial"/>
          <w:color w:val="000000" w:themeColor="text1"/>
          <w:sz w:val="20"/>
          <w:szCs w:val="20"/>
        </w:rPr>
        <w:t xml:space="preserve">ntervention </w:t>
      </w:r>
      <w:r w:rsidR="00BC110F" w:rsidRPr="00C35A34">
        <w:rPr>
          <w:rFonts w:ascii="Arial" w:hAnsi="Arial" w:cs="Arial"/>
          <w:color w:val="000000" w:themeColor="text1"/>
          <w:sz w:val="20"/>
          <w:szCs w:val="20"/>
        </w:rPr>
        <w:t>S</w:t>
      </w:r>
      <w:r w:rsidR="00EA7F9E" w:rsidRPr="00C35A34">
        <w:rPr>
          <w:rFonts w:ascii="Arial" w:hAnsi="Arial" w:cs="Arial"/>
          <w:color w:val="000000" w:themeColor="text1"/>
          <w:sz w:val="20"/>
          <w:szCs w:val="20"/>
        </w:rPr>
        <w:t>pecialist</w:t>
      </w:r>
      <w:r w:rsidR="51554BC4" w:rsidRPr="00C35A34">
        <w:rPr>
          <w:rFonts w:ascii="Arial" w:hAnsi="Arial" w:cs="Arial"/>
          <w:color w:val="000000" w:themeColor="text1"/>
          <w:sz w:val="20"/>
          <w:szCs w:val="20"/>
        </w:rPr>
        <w:t>s</w:t>
      </w:r>
      <w:r w:rsidR="00EA7F9E" w:rsidRPr="00C35A34">
        <w:rPr>
          <w:rFonts w:ascii="Arial" w:hAnsi="Arial" w:cs="Arial"/>
          <w:color w:val="000000" w:themeColor="text1"/>
          <w:sz w:val="20"/>
          <w:szCs w:val="20"/>
        </w:rPr>
        <w:t xml:space="preserve"> will screen </w:t>
      </w:r>
      <w:r w:rsidR="00F16655" w:rsidRPr="00C35A34">
        <w:rPr>
          <w:rFonts w:ascii="Arial" w:hAnsi="Arial" w:cs="Arial"/>
          <w:color w:val="000000" w:themeColor="text1"/>
          <w:sz w:val="20"/>
          <w:szCs w:val="20"/>
        </w:rPr>
        <w:t>consumer</w:t>
      </w:r>
      <w:r w:rsidR="00EA7F9E" w:rsidRPr="00C35A34">
        <w:rPr>
          <w:rFonts w:ascii="Arial" w:hAnsi="Arial" w:cs="Arial"/>
          <w:color w:val="000000" w:themeColor="text1"/>
          <w:sz w:val="20"/>
          <w:szCs w:val="20"/>
        </w:rPr>
        <w:t>s for priority for admission to substance use disorder treatment</w:t>
      </w:r>
      <w:r w:rsidR="002951C9" w:rsidRPr="00C35A34">
        <w:rPr>
          <w:rFonts w:ascii="Arial" w:hAnsi="Arial" w:cs="Arial"/>
          <w:color w:val="000000" w:themeColor="text1"/>
          <w:sz w:val="20"/>
          <w:szCs w:val="20"/>
        </w:rPr>
        <w:t xml:space="preserve"> 24/7/365</w:t>
      </w:r>
      <w:r w:rsidR="00EA7F9E" w:rsidRPr="00C35A34">
        <w:rPr>
          <w:rFonts w:ascii="Arial" w:hAnsi="Arial" w:cs="Arial"/>
          <w:color w:val="000000" w:themeColor="text1"/>
          <w:sz w:val="20"/>
          <w:szCs w:val="20"/>
        </w:rPr>
        <w:t xml:space="preserve"> using the following criteria:</w:t>
      </w:r>
    </w:p>
    <w:p w14:paraId="68CF7850" w14:textId="77777777" w:rsidR="00EA7F9E" w:rsidRPr="00C35A34" w:rsidRDefault="00EA7F9E" w:rsidP="00C35A34">
      <w:pPr>
        <w:numPr>
          <w:ilvl w:val="4"/>
          <w:numId w:val="38"/>
        </w:numPr>
        <w:tabs>
          <w:tab w:val="left" w:pos="1440"/>
        </w:tabs>
        <w:autoSpaceDE w:val="0"/>
        <w:autoSpaceDN w:val="0"/>
        <w:adjustRightInd w:val="0"/>
        <w:ind w:left="1440"/>
        <w:rPr>
          <w:rFonts w:ascii="Arial" w:hAnsi="Arial" w:cs="Arial"/>
          <w:color w:val="000000"/>
          <w:sz w:val="20"/>
          <w:szCs w:val="20"/>
        </w:rPr>
      </w:pPr>
      <w:r w:rsidRPr="00C35A34">
        <w:rPr>
          <w:rFonts w:ascii="Arial" w:hAnsi="Arial" w:cs="Arial"/>
          <w:color w:val="000000"/>
          <w:sz w:val="20"/>
          <w:szCs w:val="20"/>
        </w:rPr>
        <w:t>Pregnant injecting drug users</w:t>
      </w:r>
      <w:r w:rsidR="00FF27E3" w:rsidRPr="00C35A34">
        <w:rPr>
          <w:rFonts w:ascii="Arial" w:hAnsi="Arial" w:cs="Arial"/>
          <w:color w:val="000000"/>
          <w:sz w:val="20"/>
          <w:szCs w:val="20"/>
        </w:rPr>
        <w:t>.</w:t>
      </w:r>
    </w:p>
    <w:p w14:paraId="52E05BFE" w14:textId="77777777" w:rsidR="00EA7F9E" w:rsidRPr="00C35A34" w:rsidRDefault="00EA7F9E" w:rsidP="00C35A34">
      <w:pPr>
        <w:numPr>
          <w:ilvl w:val="4"/>
          <w:numId w:val="38"/>
        </w:numPr>
        <w:tabs>
          <w:tab w:val="left" w:pos="1440"/>
        </w:tabs>
        <w:autoSpaceDE w:val="0"/>
        <w:autoSpaceDN w:val="0"/>
        <w:adjustRightInd w:val="0"/>
        <w:ind w:left="1440"/>
        <w:rPr>
          <w:rFonts w:ascii="Arial" w:hAnsi="Arial" w:cs="Arial"/>
          <w:color w:val="000000"/>
          <w:sz w:val="20"/>
          <w:szCs w:val="20"/>
        </w:rPr>
      </w:pPr>
      <w:r w:rsidRPr="00C35A34">
        <w:rPr>
          <w:rFonts w:ascii="Arial" w:hAnsi="Arial" w:cs="Arial"/>
          <w:color w:val="000000"/>
          <w:sz w:val="20"/>
          <w:szCs w:val="20"/>
        </w:rPr>
        <w:t>Pregnant, other substance use disorder</w:t>
      </w:r>
      <w:r w:rsidR="00FF27E3" w:rsidRPr="00C35A34">
        <w:rPr>
          <w:rFonts w:ascii="Arial" w:hAnsi="Arial" w:cs="Arial"/>
          <w:color w:val="000000"/>
          <w:sz w:val="20"/>
          <w:szCs w:val="20"/>
        </w:rPr>
        <w:t>.</w:t>
      </w:r>
    </w:p>
    <w:p w14:paraId="40281AD3" w14:textId="77777777" w:rsidR="00EA7F9E" w:rsidRPr="00C35A34" w:rsidRDefault="00EA7F9E" w:rsidP="00C35A34">
      <w:pPr>
        <w:numPr>
          <w:ilvl w:val="4"/>
          <w:numId w:val="38"/>
        </w:numPr>
        <w:tabs>
          <w:tab w:val="left" w:pos="1440"/>
          <w:tab w:val="left" w:pos="2160"/>
          <w:tab w:val="left" w:pos="2250"/>
        </w:tabs>
        <w:autoSpaceDE w:val="0"/>
        <w:autoSpaceDN w:val="0"/>
        <w:adjustRightInd w:val="0"/>
        <w:ind w:left="1440"/>
        <w:rPr>
          <w:rFonts w:ascii="Arial" w:hAnsi="Arial" w:cs="Arial"/>
          <w:color w:val="000000"/>
          <w:sz w:val="20"/>
          <w:szCs w:val="20"/>
        </w:rPr>
      </w:pPr>
      <w:r w:rsidRPr="00C35A34">
        <w:rPr>
          <w:rFonts w:ascii="Arial" w:hAnsi="Arial" w:cs="Arial"/>
          <w:color w:val="000000"/>
          <w:sz w:val="20"/>
          <w:szCs w:val="20"/>
        </w:rPr>
        <w:t>Injecting drug user</w:t>
      </w:r>
      <w:r w:rsidR="00FF27E3" w:rsidRPr="00C35A34">
        <w:rPr>
          <w:rFonts w:ascii="Arial" w:hAnsi="Arial" w:cs="Arial"/>
          <w:color w:val="000000"/>
          <w:sz w:val="20"/>
          <w:szCs w:val="20"/>
        </w:rPr>
        <w:t>.</w:t>
      </w:r>
    </w:p>
    <w:p w14:paraId="2C51E455" w14:textId="3051A4C7" w:rsidR="00EA7F9E" w:rsidRPr="00C35A34" w:rsidRDefault="00EA7F9E" w:rsidP="00C35A34">
      <w:pPr>
        <w:numPr>
          <w:ilvl w:val="4"/>
          <w:numId w:val="38"/>
        </w:numPr>
        <w:tabs>
          <w:tab w:val="left" w:pos="1440"/>
        </w:tabs>
        <w:autoSpaceDE w:val="0"/>
        <w:autoSpaceDN w:val="0"/>
        <w:adjustRightInd w:val="0"/>
        <w:ind w:left="1440"/>
        <w:rPr>
          <w:rFonts w:ascii="Arial" w:hAnsi="Arial" w:cs="Arial"/>
          <w:color w:val="000000"/>
          <w:sz w:val="20"/>
          <w:szCs w:val="20"/>
        </w:rPr>
      </w:pPr>
      <w:r w:rsidRPr="00C35A34">
        <w:rPr>
          <w:rFonts w:ascii="Arial" w:hAnsi="Arial" w:cs="Arial"/>
          <w:color w:val="000000"/>
          <w:sz w:val="20"/>
          <w:szCs w:val="20"/>
        </w:rPr>
        <w:t>Parent(s) at risk of losing children</w:t>
      </w:r>
      <w:r w:rsidR="00FF27E3" w:rsidRPr="00C35A34">
        <w:rPr>
          <w:rFonts w:ascii="Arial" w:hAnsi="Arial" w:cs="Arial"/>
          <w:color w:val="000000"/>
          <w:sz w:val="20"/>
          <w:szCs w:val="20"/>
        </w:rPr>
        <w:t>.</w:t>
      </w:r>
    </w:p>
    <w:p w14:paraId="472B460D" w14:textId="4BA2DFA5" w:rsidR="002951C9" w:rsidRPr="00C35A34" w:rsidRDefault="002951C9" w:rsidP="00C35A34">
      <w:pPr>
        <w:numPr>
          <w:ilvl w:val="4"/>
          <w:numId w:val="38"/>
        </w:numPr>
        <w:tabs>
          <w:tab w:val="left" w:pos="1440"/>
        </w:tabs>
        <w:autoSpaceDE w:val="0"/>
        <w:autoSpaceDN w:val="0"/>
        <w:adjustRightInd w:val="0"/>
        <w:ind w:left="1440"/>
        <w:rPr>
          <w:rFonts w:ascii="Arial" w:hAnsi="Arial" w:cs="Arial"/>
          <w:color w:val="000000"/>
          <w:sz w:val="20"/>
          <w:szCs w:val="20"/>
        </w:rPr>
      </w:pPr>
      <w:r w:rsidRPr="00C35A34">
        <w:rPr>
          <w:rFonts w:ascii="Arial" w:hAnsi="Arial" w:cs="Arial"/>
          <w:color w:val="000000"/>
          <w:sz w:val="20"/>
          <w:szCs w:val="20"/>
        </w:rPr>
        <w:t>Individuals under MDOC supervision.</w:t>
      </w:r>
    </w:p>
    <w:p w14:paraId="1AB36403" w14:textId="77777777" w:rsidR="00EA7F9E" w:rsidRPr="00C35A34" w:rsidRDefault="00EA7F9E" w:rsidP="00C35A34">
      <w:pPr>
        <w:autoSpaceDE w:val="0"/>
        <w:autoSpaceDN w:val="0"/>
        <w:adjustRightInd w:val="0"/>
        <w:ind w:left="1080"/>
        <w:rPr>
          <w:rFonts w:ascii="Arial" w:hAnsi="Arial" w:cs="Arial"/>
          <w:color w:val="000000"/>
          <w:sz w:val="20"/>
          <w:szCs w:val="20"/>
        </w:rPr>
      </w:pPr>
      <w:r w:rsidRPr="00C35A34">
        <w:rPr>
          <w:rFonts w:ascii="Arial" w:hAnsi="Arial" w:cs="Arial"/>
          <w:color w:val="000000"/>
          <w:sz w:val="20"/>
          <w:szCs w:val="20"/>
        </w:rPr>
        <w:t xml:space="preserve">If a </w:t>
      </w:r>
      <w:r w:rsidR="00D361E9" w:rsidRPr="00C35A34">
        <w:rPr>
          <w:rFonts w:ascii="Arial" w:hAnsi="Arial" w:cs="Arial"/>
          <w:color w:val="000000"/>
          <w:sz w:val="20"/>
          <w:szCs w:val="20"/>
        </w:rPr>
        <w:t xml:space="preserve">consumer </w:t>
      </w:r>
      <w:r w:rsidRPr="00C35A34">
        <w:rPr>
          <w:rFonts w:ascii="Arial" w:hAnsi="Arial" w:cs="Arial"/>
          <w:color w:val="000000"/>
          <w:sz w:val="20"/>
          <w:szCs w:val="20"/>
        </w:rPr>
        <w:t xml:space="preserve">is identified </w:t>
      </w:r>
      <w:r w:rsidR="00664C5D" w:rsidRPr="00C35A34">
        <w:rPr>
          <w:rFonts w:ascii="Arial" w:hAnsi="Arial" w:cs="Arial"/>
          <w:color w:val="000000"/>
          <w:sz w:val="20"/>
          <w:szCs w:val="20"/>
        </w:rPr>
        <w:t xml:space="preserve">as </w:t>
      </w:r>
      <w:r w:rsidRPr="00C35A34">
        <w:rPr>
          <w:rFonts w:ascii="Arial" w:hAnsi="Arial" w:cs="Arial"/>
          <w:color w:val="000000"/>
          <w:sz w:val="20"/>
          <w:szCs w:val="20"/>
        </w:rPr>
        <w:t>meeting any of the above criteria</w:t>
      </w:r>
      <w:r w:rsidR="00664C5D" w:rsidRPr="00C35A34">
        <w:rPr>
          <w:rFonts w:ascii="Arial" w:hAnsi="Arial" w:cs="Arial"/>
          <w:color w:val="000000"/>
          <w:sz w:val="20"/>
          <w:szCs w:val="20"/>
        </w:rPr>
        <w:t>,</w:t>
      </w:r>
      <w:r w:rsidRPr="00C35A34">
        <w:rPr>
          <w:rFonts w:ascii="Arial" w:hAnsi="Arial" w:cs="Arial"/>
          <w:color w:val="000000"/>
          <w:sz w:val="20"/>
          <w:szCs w:val="20"/>
        </w:rPr>
        <w:t xml:space="preserve"> the </w:t>
      </w:r>
      <w:r w:rsidR="00846C5B" w:rsidRPr="00C35A34">
        <w:rPr>
          <w:rFonts w:ascii="Arial" w:hAnsi="Arial" w:cs="Arial"/>
          <w:sz w:val="20"/>
          <w:szCs w:val="20"/>
        </w:rPr>
        <w:t>Same Day Access</w:t>
      </w:r>
      <w:r w:rsidRPr="00C35A34">
        <w:rPr>
          <w:rFonts w:ascii="Arial" w:hAnsi="Arial" w:cs="Arial"/>
          <w:color w:val="000000"/>
          <w:sz w:val="20"/>
          <w:szCs w:val="20"/>
        </w:rPr>
        <w:t xml:space="preserve"> system and the receiving substance use disorder treatment provider will work together to meet the service priority expectations.</w:t>
      </w:r>
    </w:p>
    <w:p w14:paraId="577A6B83" w14:textId="0323CBD1" w:rsidR="00EA7F9E" w:rsidRPr="00923487" w:rsidRDefault="06B3A8BF" w:rsidP="00923487">
      <w:pPr>
        <w:numPr>
          <w:ilvl w:val="0"/>
          <w:numId w:val="38"/>
        </w:numPr>
        <w:autoSpaceDE w:val="0"/>
        <w:autoSpaceDN w:val="0"/>
        <w:adjustRightInd w:val="0"/>
        <w:ind w:left="1080"/>
        <w:rPr>
          <w:rFonts w:ascii="Arial" w:hAnsi="Arial" w:cs="Arial"/>
          <w:color w:val="000000"/>
          <w:sz w:val="20"/>
          <w:szCs w:val="20"/>
        </w:rPr>
      </w:pPr>
      <w:r w:rsidRPr="00C35A34">
        <w:rPr>
          <w:rFonts w:ascii="Arial" w:hAnsi="Arial" w:cs="Arial"/>
          <w:color w:val="000000" w:themeColor="text1"/>
          <w:sz w:val="20"/>
          <w:szCs w:val="20"/>
        </w:rPr>
        <w:t xml:space="preserve">Same Day </w:t>
      </w:r>
      <w:r w:rsidR="4C615BA9" w:rsidRPr="00C35A34">
        <w:rPr>
          <w:rFonts w:ascii="Arial" w:hAnsi="Arial" w:cs="Arial"/>
          <w:color w:val="000000" w:themeColor="text1"/>
          <w:sz w:val="20"/>
          <w:szCs w:val="20"/>
        </w:rPr>
        <w:t>A</w:t>
      </w:r>
      <w:r w:rsidRPr="00C35A34">
        <w:rPr>
          <w:rFonts w:ascii="Arial" w:hAnsi="Arial" w:cs="Arial"/>
          <w:color w:val="000000" w:themeColor="text1"/>
          <w:sz w:val="20"/>
          <w:szCs w:val="20"/>
        </w:rPr>
        <w:t xml:space="preserve">ccess </w:t>
      </w:r>
      <w:r w:rsidR="751226D4" w:rsidRPr="00C35A34">
        <w:rPr>
          <w:rFonts w:ascii="Arial" w:hAnsi="Arial" w:cs="Arial"/>
          <w:color w:val="000000" w:themeColor="text1"/>
          <w:sz w:val="20"/>
          <w:szCs w:val="20"/>
        </w:rPr>
        <w:t>staff</w:t>
      </w:r>
      <w:r w:rsidRPr="00C35A34">
        <w:rPr>
          <w:rFonts w:ascii="Arial" w:hAnsi="Arial" w:cs="Arial"/>
          <w:color w:val="000000" w:themeColor="text1"/>
          <w:sz w:val="20"/>
          <w:szCs w:val="20"/>
        </w:rPr>
        <w:t xml:space="preserve"> will </w:t>
      </w:r>
      <w:r w:rsidR="777A319F" w:rsidRPr="00C35A34">
        <w:rPr>
          <w:rFonts w:ascii="Arial" w:hAnsi="Arial" w:cs="Arial"/>
          <w:color w:val="000000" w:themeColor="text1"/>
          <w:sz w:val="20"/>
          <w:szCs w:val="20"/>
        </w:rPr>
        <w:t>complete the ASAM level of care</w:t>
      </w:r>
      <w:r w:rsidR="00EA7F9E" w:rsidRPr="00C35A34">
        <w:rPr>
          <w:rFonts w:ascii="Arial" w:hAnsi="Arial" w:cs="Arial"/>
          <w:color w:val="000000" w:themeColor="text1"/>
          <w:sz w:val="20"/>
          <w:szCs w:val="20"/>
        </w:rPr>
        <w:t xml:space="preserve"> </w:t>
      </w:r>
      <w:r w:rsidR="7CD25954" w:rsidRPr="00C35A34">
        <w:rPr>
          <w:rFonts w:ascii="Arial" w:hAnsi="Arial" w:cs="Arial"/>
          <w:color w:val="000000" w:themeColor="text1"/>
          <w:sz w:val="20"/>
          <w:szCs w:val="20"/>
        </w:rPr>
        <w:t xml:space="preserve">for </w:t>
      </w:r>
      <w:r w:rsidR="2BB4C4FA" w:rsidRPr="00C35A34">
        <w:rPr>
          <w:rFonts w:ascii="Arial" w:hAnsi="Arial" w:cs="Arial"/>
          <w:color w:val="000000" w:themeColor="text1"/>
          <w:sz w:val="20"/>
          <w:szCs w:val="20"/>
        </w:rPr>
        <w:t xml:space="preserve">consumers who </w:t>
      </w:r>
      <w:r w:rsidR="00EA7F9E" w:rsidRPr="00C35A34">
        <w:rPr>
          <w:rFonts w:ascii="Arial" w:hAnsi="Arial" w:cs="Arial"/>
          <w:color w:val="000000" w:themeColor="text1"/>
          <w:sz w:val="20"/>
          <w:szCs w:val="20"/>
        </w:rPr>
        <w:t>meet priority population</w:t>
      </w:r>
      <w:r w:rsidR="5FB9E6CA" w:rsidRPr="00C35A34">
        <w:rPr>
          <w:rFonts w:ascii="Arial" w:hAnsi="Arial" w:cs="Arial"/>
          <w:color w:val="000000" w:themeColor="text1"/>
          <w:sz w:val="20"/>
          <w:szCs w:val="20"/>
        </w:rPr>
        <w:t xml:space="preserve"> and require SUD outpatient services </w:t>
      </w:r>
      <w:r w:rsidR="00EA7F9E" w:rsidRPr="00C35A34">
        <w:rPr>
          <w:rFonts w:ascii="Arial" w:hAnsi="Arial" w:cs="Arial"/>
          <w:color w:val="000000" w:themeColor="text1"/>
          <w:sz w:val="20"/>
          <w:szCs w:val="20"/>
        </w:rPr>
        <w:t xml:space="preserve">and will complete admission into the </w:t>
      </w:r>
      <w:r w:rsidR="7C760F10" w:rsidRPr="00C35A34">
        <w:rPr>
          <w:rFonts w:ascii="Arial" w:hAnsi="Arial" w:cs="Arial"/>
          <w:color w:val="000000" w:themeColor="text1"/>
          <w:sz w:val="20"/>
          <w:szCs w:val="20"/>
        </w:rPr>
        <w:t xml:space="preserve">MSHN </w:t>
      </w:r>
      <w:r w:rsidR="00EA7F9E" w:rsidRPr="00C35A34">
        <w:rPr>
          <w:rFonts w:ascii="Arial" w:hAnsi="Arial" w:cs="Arial"/>
          <w:color w:val="000000" w:themeColor="text1"/>
          <w:sz w:val="20"/>
          <w:szCs w:val="20"/>
        </w:rPr>
        <w:t>REMI system prior to making a warm hand off to a substance abuse provider that meets the individual needs of the consumer at the time of screening and based on consumer preference.</w:t>
      </w:r>
      <w:r w:rsidR="45E73FA6" w:rsidRPr="00C35A34">
        <w:rPr>
          <w:rFonts w:ascii="Arial" w:hAnsi="Arial" w:cs="Arial"/>
          <w:color w:val="000000" w:themeColor="text1"/>
          <w:sz w:val="20"/>
          <w:szCs w:val="20"/>
        </w:rPr>
        <w:t xml:space="preserve"> For consumers requiring withdrawal management, residential </w:t>
      </w:r>
      <w:r w:rsidR="24E6B62D" w:rsidRPr="00C35A34">
        <w:rPr>
          <w:rFonts w:ascii="Arial" w:hAnsi="Arial" w:cs="Arial"/>
          <w:color w:val="000000" w:themeColor="text1"/>
          <w:sz w:val="20"/>
          <w:szCs w:val="20"/>
        </w:rPr>
        <w:t xml:space="preserve">or </w:t>
      </w:r>
      <w:r w:rsidR="45E73FA6" w:rsidRPr="00C35A34">
        <w:rPr>
          <w:rFonts w:ascii="Arial" w:hAnsi="Arial" w:cs="Arial"/>
          <w:color w:val="000000" w:themeColor="text1"/>
          <w:sz w:val="20"/>
          <w:szCs w:val="20"/>
        </w:rPr>
        <w:t xml:space="preserve">recovery housing, </w:t>
      </w:r>
      <w:r w:rsidR="5E7CCFE8" w:rsidRPr="00C35A34">
        <w:rPr>
          <w:rFonts w:ascii="Arial" w:hAnsi="Arial" w:cs="Arial"/>
          <w:sz w:val="20"/>
          <w:szCs w:val="20"/>
        </w:rPr>
        <w:t>Same Day Access</w:t>
      </w:r>
      <w:r w:rsidR="5E7CCFE8" w:rsidRPr="00C35A34">
        <w:rPr>
          <w:rFonts w:ascii="Arial" w:hAnsi="Arial" w:cs="Arial"/>
          <w:color w:val="000000" w:themeColor="text1"/>
          <w:sz w:val="20"/>
          <w:szCs w:val="20"/>
        </w:rPr>
        <w:t xml:space="preserve"> staff will complete a warm transfer to </w:t>
      </w:r>
      <w:r w:rsidR="5DF3D21A" w:rsidRPr="00C35A34">
        <w:rPr>
          <w:rFonts w:ascii="Arial" w:hAnsi="Arial" w:cs="Arial"/>
          <w:color w:val="000000" w:themeColor="text1"/>
          <w:sz w:val="20"/>
          <w:szCs w:val="20"/>
        </w:rPr>
        <w:t xml:space="preserve">the Pre-Paid Inpatient Health Provider (PIHP) </w:t>
      </w:r>
      <w:r w:rsidR="5E7CCFE8" w:rsidRPr="00C35A34">
        <w:rPr>
          <w:rFonts w:ascii="Arial" w:hAnsi="Arial" w:cs="Arial"/>
          <w:color w:val="000000" w:themeColor="text1"/>
          <w:sz w:val="20"/>
          <w:szCs w:val="20"/>
        </w:rPr>
        <w:t xml:space="preserve">for </w:t>
      </w:r>
      <w:r w:rsidR="70A5DB2C" w:rsidRPr="00C35A34">
        <w:rPr>
          <w:rFonts w:ascii="Arial" w:hAnsi="Arial" w:cs="Arial"/>
          <w:color w:val="000000" w:themeColor="text1"/>
          <w:sz w:val="20"/>
          <w:szCs w:val="20"/>
        </w:rPr>
        <w:t>s</w:t>
      </w:r>
      <w:r w:rsidR="5E7CCFE8" w:rsidRPr="00C35A34">
        <w:rPr>
          <w:rFonts w:ascii="Arial" w:hAnsi="Arial" w:cs="Arial"/>
          <w:color w:val="000000" w:themeColor="text1"/>
          <w:sz w:val="20"/>
          <w:szCs w:val="20"/>
        </w:rPr>
        <w:t>creening and referral to providers</w:t>
      </w:r>
      <w:r w:rsidR="00640AC0" w:rsidRPr="00C35A34">
        <w:rPr>
          <w:rFonts w:ascii="Arial" w:hAnsi="Arial" w:cs="Arial"/>
          <w:color w:val="000000" w:themeColor="text1"/>
          <w:sz w:val="20"/>
          <w:szCs w:val="20"/>
        </w:rPr>
        <w:t xml:space="preserve">. </w:t>
      </w:r>
    </w:p>
    <w:p w14:paraId="7F17A12D" w14:textId="0F4EBBCA" w:rsidR="00EA7F9E" w:rsidRPr="00C35A34" w:rsidRDefault="00846C5B" w:rsidP="00C35A34">
      <w:pPr>
        <w:numPr>
          <w:ilvl w:val="0"/>
          <w:numId w:val="38"/>
        </w:numPr>
        <w:autoSpaceDE w:val="0"/>
        <w:autoSpaceDN w:val="0"/>
        <w:adjustRightInd w:val="0"/>
        <w:ind w:left="1080"/>
        <w:rPr>
          <w:rFonts w:ascii="Arial" w:hAnsi="Arial" w:cs="Arial"/>
          <w:color w:val="000000"/>
          <w:sz w:val="20"/>
          <w:szCs w:val="20"/>
        </w:rPr>
      </w:pPr>
      <w:r w:rsidRPr="00C35A34">
        <w:rPr>
          <w:rFonts w:ascii="Arial" w:hAnsi="Arial" w:cs="Arial"/>
          <w:sz w:val="20"/>
          <w:szCs w:val="20"/>
        </w:rPr>
        <w:t>Same Day Access</w:t>
      </w:r>
      <w:r w:rsidR="00EA7F9E" w:rsidRPr="00C35A34">
        <w:rPr>
          <w:rFonts w:ascii="Arial" w:hAnsi="Arial" w:cs="Arial"/>
          <w:color w:val="000000" w:themeColor="text1"/>
          <w:sz w:val="20"/>
          <w:szCs w:val="20"/>
        </w:rPr>
        <w:t xml:space="preserve"> system will provide </w:t>
      </w:r>
      <w:r w:rsidR="3A055F82" w:rsidRPr="00C35A34">
        <w:rPr>
          <w:rFonts w:ascii="Arial" w:hAnsi="Arial" w:cs="Arial"/>
          <w:color w:val="000000" w:themeColor="text1"/>
          <w:sz w:val="20"/>
          <w:szCs w:val="20"/>
        </w:rPr>
        <w:t>follow-up</w:t>
      </w:r>
      <w:r w:rsidR="00EA7F9E" w:rsidRPr="00C35A34">
        <w:rPr>
          <w:rFonts w:ascii="Arial" w:hAnsi="Arial" w:cs="Arial"/>
          <w:color w:val="000000" w:themeColor="text1"/>
          <w:sz w:val="20"/>
          <w:szCs w:val="20"/>
        </w:rPr>
        <w:t xml:space="preserve">, two business days after the screening, to ensure the services needs have been met and to re-engage if the </w:t>
      </w:r>
      <w:r w:rsidR="37083A09" w:rsidRPr="00C35A34">
        <w:rPr>
          <w:rFonts w:ascii="Arial" w:hAnsi="Arial" w:cs="Arial"/>
          <w:color w:val="000000" w:themeColor="text1"/>
          <w:sz w:val="20"/>
          <w:szCs w:val="20"/>
        </w:rPr>
        <w:t>service</w:t>
      </w:r>
      <w:r w:rsidR="00EA7F9E" w:rsidRPr="00C35A34">
        <w:rPr>
          <w:rFonts w:ascii="Arial" w:hAnsi="Arial" w:cs="Arial"/>
          <w:color w:val="000000" w:themeColor="text1"/>
          <w:sz w:val="20"/>
          <w:szCs w:val="20"/>
        </w:rPr>
        <w:t xml:space="preserve"> connection has not been made.</w:t>
      </w:r>
    </w:p>
    <w:p w14:paraId="0562CB0E" w14:textId="77777777" w:rsidR="00EA7F9E" w:rsidRPr="00C35A34" w:rsidRDefault="00EA7F9E" w:rsidP="00C35A34">
      <w:pPr>
        <w:rPr>
          <w:rFonts w:ascii="Arial" w:hAnsi="Arial" w:cs="Arial"/>
          <w:sz w:val="20"/>
          <w:szCs w:val="20"/>
        </w:rPr>
      </w:pPr>
    </w:p>
    <w:p w14:paraId="75CE9F24" w14:textId="77777777" w:rsidR="00EA7F9E" w:rsidRPr="00C35A34" w:rsidRDefault="00EA7F9E" w:rsidP="00C35A34">
      <w:pPr>
        <w:rPr>
          <w:rFonts w:ascii="Arial" w:hAnsi="Arial" w:cs="Arial"/>
          <w:bCs/>
          <w:sz w:val="20"/>
          <w:szCs w:val="20"/>
        </w:rPr>
      </w:pPr>
      <w:r w:rsidRPr="00C35A34">
        <w:rPr>
          <w:rFonts w:ascii="Arial" w:hAnsi="Arial" w:cs="Arial"/>
          <w:sz w:val="20"/>
          <w:szCs w:val="20"/>
        </w:rPr>
        <w:t>Insurance Enrollment:</w:t>
      </w:r>
    </w:p>
    <w:p w14:paraId="38F693ED" w14:textId="059D6078" w:rsidR="00EA7F9E" w:rsidRPr="00C35A34" w:rsidRDefault="44157D1A" w:rsidP="00C35A34">
      <w:pPr>
        <w:numPr>
          <w:ilvl w:val="4"/>
          <w:numId w:val="17"/>
        </w:numPr>
        <w:tabs>
          <w:tab w:val="clear" w:pos="3240"/>
          <w:tab w:val="num" w:pos="1080"/>
        </w:tabs>
        <w:ind w:left="1080"/>
        <w:rPr>
          <w:rFonts w:ascii="Arial" w:hAnsi="Arial" w:cs="Arial"/>
          <w:sz w:val="20"/>
          <w:szCs w:val="20"/>
        </w:rPr>
      </w:pPr>
      <w:r w:rsidRPr="00C35A34">
        <w:rPr>
          <w:rFonts w:ascii="Arial" w:hAnsi="Arial" w:cs="Arial"/>
          <w:sz w:val="20"/>
          <w:szCs w:val="20"/>
        </w:rPr>
        <w:t>C</w:t>
      </w:r>
      <w:r w:rsidR="00D361E9" w:rsidRPr="00C35A34">
        <w:rPr>
          <w:rFonts w:ascii="Arial" w:hAnsi="Arial" w:cs="Arial"/>
          <w:sz w:val="20"/>
          <w:szCs w:val="20"/>
        </w:rPr>
        <w:t xml:space="preserve">onsumers </w:t>
      </w:r>
      <w:r w:rsidR="001717CD" w:rsidRPr="00C35A34">
        <w:rPr>
          <w:rFonts w:ascii="Arial" w:hAnsi="Arial" w:cs="Arial"/>
          <w:sz w:val="20"/>
          <w:szCs w:val="20"/>
        </w:rPr>
        <w:t xml:space="preserve">who are not experiencing a mental health crisis and </w:t>
      </w:r>
      <w:r w:rsidR="755E6145" w:rsidRPr="00C35A34">
        <w:rPr>
          <w:rFonts w:ascii="Arial" w:hAnsi="Arial" w:cs="Arial"/>
          <w:sz w:val="20"/>
          <w:szCs w:val="20"/>
        </w:rPr>
        <w:t xml:space="preserve">who </w:t>
      </w:r>
      <w:r w:rsidR="00EA7F9E" w:rsidRPr="00C35A34">
        <w:rPr>
          <w:rFonts w:ascii="Arial" w:hAnsi="Arial" w:cs="Arial"/>
          <w:sz w:val="20"/>
          <w:szCs w:val="20"/>
        </w:rPr>
        <w:t xml:space="preserve">have third party insurance, </w:t>
      </w:r>
      <w:r w:rsidR="20E4398B" w:rsidRPr="00C35A34">
        <w:rPr>
          <w:rFonts w:ascii="Arial" w:hAnsi="Arial" w:cs="Arial"/>
          <w:sz w:val="20"/>
          <w:szCs w:val="20"/>
        </w:rPr>
        <w:t xml:space="preserve">may </w:t>
      </w:r>
      <w:r w:rsidR="00EA7F9E" w:rsidRPr="00C35A34">
        <w:rPr>
          <w:rFonts w:ascii="Arial" w:hAnsi="Arial" w:cs="Arial"/>
          <w:sz w:val="20"/>
          <w:szCs w:val="20"/>
        </w:rPr>
        <w:t xml:space="preserve">be referred to </w:t>
      </w:r>
      <w:r w:rsidR="548795B9" w:rsidRPr="00C35A34">
        <w:rPr>
          <w:rFonts w:ascii="Arial" w:hAnsi="Arial" w:cs="Arial"/>
          <w:sz w:val="20"/>
          <w:szCs w:val="20"/>
        </w:rPr>
        <w:t xml:space="preserve">a community </w:t>
      </w:r>
      <w:r w:rsidR="00EA7F9E" w:rsidRPr="00C35A34">
        <w:rPr>
          <w:rFonts w:ascii="Arial" w:hAnsi="Arial" w:cs="Arial"/>
          <w:sz w:val="20"/>
          <w:szCs w:val="20"/>
        </w:rPr>
        <w:t xml:space="preserve">provider or be scheduled for service if CMHCM is accepting that insurance. </w:t>
      </w:r>
    </w:p>
    <w:p w14:paraId="786236F0" w14:textId="6E36E314" w:rsidR="00EA7F9E" w:rsidRPr="00C35A34" w:rsidRDefault="00D361E9" w:rsidP="00C35A34">
      <w:pPr>
        <w:numPr>
          <w:ilvl w:val="4"/>
          <w:numId w:val="17"/>
        </w:numPr>
        <w:tabs>
          <w:tab w:val="clear" w:pos="3240"/>
          <w:tab w:val="num" w:pos="1080"/>
        </w:tabs>
        <w:ind w:left="1080"/>
        <w:rPr>
          <w:rFonts w:ascii="Arial" w:hAnsi="Arial" w:cs="Arial"/>
          <w:sz w:val="20"/>
          <w:szCs w:val="20"/>
        </w:rPr>
      </w:pPr>
      <w:r w:rsidRPr="00C35A34">
        <w:rPr>
          <w:rFonts w:ascii="Arial" w:hAnsi="Arial" w:cs="Arial"/>
          <w:sz w:val="20"/>
          <w:szCs w:val="20"/>
        </w:rPr>
        <w:t xml:space="preserve">Consumers </w:t>
      </w:r>
      <w:r w:rsidR="00EA7F9E" w:rsidRPr="00C35A34">
        <w:rPr>
          <w:rFonts w:ascii="Arial" w:hAnsi="Arial" w:cs="Arial"/>
          <w:sz w:val="20"/>
          <w:szCs w:val="20"/>
        </w:rPr>
        <w:t>without Medicaid, Healthy Michigan or MIChild who do not meet priority population or urgent/emergent criteria</w:t>
      </w:r>
      <w:r w:rsidR="00AE4E7E" w:rsidRPr="00C35A34">
        <w:rPr>
          <w:rFonts w:ascii="Arial" w:hAnsi="Arial" w:cs="Arial"/>
          <w:sz w:val="20"/>
          <w:szCs w:val="20"/>
        </w:rPr>
        <w:t xml:space="preserve"> should be offered the waiting list</w:t>
      </w:r>
      <w:r w:rsidR="712F4D35" w:rsidRPr="00C35A34">
        <w:rPr>
          <w:rFonts w:ascii="Arial" w:hAnsi="Arial" w:cs="Arial"/>
          <w:sz w:val="20"/>
          <w:szCs w:val="20"/>
        </w:rPr>
        <w:t xml:space="preserve"> </w:t>
      </w:r>
      <w:r w:rsidR="00EF76DD" w:rsidRPr="00C35A34">
        <w:rPr>
          <w:rFonts w:ascii="Arial" w:hAnsi="Arial" w:cs="Arial"/>
          <w:sz w:val="20"/>
          <w:szCs w:val="20"/>
        </w:rPr>
        <w:t>and be</w:t>
      </w:r>
      <w:r w:rsidR="00EA7F9E" w:rsidRPr="00C35A34">
        <w:rPr>
          <w:rFonts w:ascii="Arial" w:hAnsi="Arial" w:cs="Arial"/>
          <w:sz w:val="20"/>
          <w:szCs w:val="20"/>
        </w:rPr>
        <w:t xml:space="preserve"> referred by </w:t>
      </w:r>
      <w:r w:rsidR="7428B80E" w:rsidRPr="00C35A34">
        <w:rPr>
          <w:rFonts w:ascii="Arial" w:hAnsi="Arial" w:cs="Arial"/>
          <w:sz w:val="20"/>
          <w:szCs w:val="20"/>
        </w:rPr>
        <w:t>Assessment Specialist</w:t>
      </w:r>
      <w:r w:rsidR="7E2CB9B0" w:rsidRPr="00C35A34">
        <w:rPr>
          <w:rFonts w:ascii="Arial" w:hAnsi="Arial" w:cs="Arial"/>
          <w:sz w:val="20"/>
          <w:szCs w:val="20"/>
        </w:rPr>
        <w:t>s</w:t>
      </w:r>
      <w:r w:rsidR="002778C8" w:rsidRPr="00C35A34">
        <w:rPr>
          <w:rFonts w:ascii="Arial" w:hAnsi="Arial" w:cs="Arial"/>
          <w:sz w:val="20"/>
          <w:szCs w:val="20"/>
        </w:rPr>
        <w:t xml:space="preserve"> </w:t>
      </w:r>
      <w:r w:rsidR="00EA7F9E" w:rsidRPr="00C35A34">
        <w:rPr>
          <w:rFonts w:ascii="Arial" w:hAnsi="Arial" w:cs="Arial"/>
          <w:sz w:val="20"/>
          <w:szCs w:val="20"/>
        </w:rPr>
        <w:t xml:space="preserve">to community providers for appropriate services. </w:t>
      </w:r>
      <w:r w:rsidR="25BABD6B" w:rsidRPr="00C35A34">
        <w:rPr>
          <w:rFonts w:ascii="Arial" w:hAnsi="Arial" w:cs="Arial"/>
          <w:sz w:val="20"/>
          <w:szCs w:val="20"/>
        </w:rPr>
        <w:t xml:space="preserve">Any consumer not meeting CMHCM entrance criteria should be offered linkage to a community provider. </w:t>
      </w:r>
      <w:r w:rsidR="00EA7F9E" w:rsidRPr="00C35A34">
        <w:rPr>
          <w:rFonts w:ascii="Arial" w:hAnsi="Arial" w:cs="Arial"/>
          <w:sz w:val="20"/>
          <w:szCs w:val="20"/>
        </w:rPr>
        <w:t xml:space="preserve">Any determination to provide services without eligible coverage would require an exception in accordance with the </w:t>
      </w:r>
      <w:hyperlink r:id="rId14" w:history="1">
        <w:r w:rsidR="00EA7F9E" w:rsidRPr="005F396C">
          <w:rPr>
            <w:rStyle w:val="Hyperlink"/>
            <w:rFonts w:ascii="Arial" w:hAnsi="Arial" w:cs="Arial"/>
            <w:sz w:val="20"/>
            <w:szCs w:val="20"/>
          </w:rPr>
          <w:t xml:space="preserve">General Fund </w:t>
        </w:r>
        <w:r w:rsidR="00101367" w:rsidRPr="005F396C">
          <w:rPr>
            <w:rStyle w:val="Hyperlink"/>
            <w:rFonts w:ascii="Arial" w:hAnsi="Arial" w:cs="Arial"/>
            <w:sz w:val="20"/>
            <w:szCs w:val="20"/>
          </w:rPr>
          <w:t>Services an</w:t>
        </w:r>
        <w:r w:rsidR="001717CD" w:rsidRPr="005F396C">
          <w:rPr>
            <w:rStyle w:val="Hyperlink"/>
            <w:rFonts w:ascii="Arial" w:hAnsi="Arial" w:cs="Arial"/>
            <w:sz w:val="20"/>
            <w:szCs w:val="20"/>
          </w:rPr>
          <w:t>d</w:t>
        </w:r>
        <w:r w:rsidR="00101367" w:rsidRPr="005F396C">
          <w:rPr>
            <w:rStyle w:val="Hyperlink"/>
            <w:rFonts w:ascii="Arial" w:hAnsi="Arial" w:cs="Arial"/>
            <w:sz w:val="20"/>
            <w:szCs w:val="20"/>
          </w:rPr>
          <w:t xml:space="preserve"> Funding</w:t>
        </w:r>
        <w:r w:rsidR="005F396C" w:rsidRPr="005F396C">
          <w:rPr>
            <w:rStyle w:val="Hyperlink"/>
            <w:rFonts w:ascii="Arial" w:hAnsi="Arial" w:cs="Arial"/>
            <w:sz w:val="20"/>
            <w:szCs w:val="20"/>
          </w:rPr>
          <w:t xml:space="preserve"> Administrative </w:t>
        </w:r>
        <w:r w:rsidR="00EA7F9E" w:rsidRPr="005F396C">
          <w:rPr>
            <w:rStyle w:val="Hyperlink"/>
            <w:rFonts w:ascii="Arial" w:hAnsi="Arial" w:cs="Arial"/>
            <w:sz w:val="20"/>
            <w:szCs w:val="20"/>
          </w:rPr>
          <w:t>Guideline</w:t>
        </w:r>
        <w:r w:rsidR="67280094" w:rsidRPr="005F396C">
          <w:rPr>
            <w:rStyle w:val="Hyperlink"/>
            <w:rFonts w:ascii="Arial" w:hAnsi="Arial" w:cs="Arial"/>
            <w:sz w:val="20"/>
            <w:szCs w:val="20"/>
          </w:rPr>
          <w:t xml:space="preserve"> 2.300.030</w:t>
        </w:r>
      </w:hyperlink>
      <w:r w:rsidR="00EA7F9E" w:rsidRPr="00C35A34">
        <w:rPr>
          <w:rFonts w:ascii="Arial" w:hAnsi="Arial" w:cs="Arial"/>
          <w:sz w:val="20"/>
          <w:szCs w:val="20"/>
        </w:rPr>
        <w:t>.</w:t>
      </w:r>
    </w:p>
    <w:p w14:paraId="1FD434E9" w14:textId="5B230EA8" w:rsidR="00923487" w:rsidRDefault="00D361E9" w:rsidP="00923487">
      <w:pPr>
        <w:numPr>
          <w:ilvl w:val="4"/>
          <w:numId w:val="17"/>
        </w:numPr>
        <w:tabs>
          <w:tab w:val="clear" w:pos="3240"/>
          <w:tab w:val="num" w:pos="1080"/>
        </w:tabs>
        <w:ind w:left="1080"/>
        <w:rPr>
          <w:rFonts w:ascii="Arial" w:hAnsi="Arial" w:cs="Arial"/>
          <w:sz w:val="20"/>
          <w:szCs w:val="20"/>
        </w:rPr>
      </w:pPr>
      <w:r w:rsidRPr="00C35A34">
        <w:rPr>
          <w:rFonts w:ascii="Arial" w:hAnsi="Arial" w:cs="Arial"/>
          <w:sz w:val="20"/>
          <w:szCs w:val="20"/>
        </w:rPr>
        <w:t>Consumers</w:t>
      </w:r>
      <w:r w:rsidR="00841FA8" w:rsidRPr="00C35A34">
        <w:rPr>
          <w:rFonts w:ascii="Arial" w:hAnsi="Arial" w:cs="Arial"/>
          <w:sz w:val="20"/>
          <w:szCs w:val="20"/>
        </w:rPr>
        <w:t xml:space="preserve"> without Medicaid, Healthy Michigan or Mi Child who</w:t>
      </w:r>
      <w:r w:rsidR="00101367" w:rsidRPr="00C35A34">
        <w:rPr>
          <w:rFonts w:ascii="Arial" w:hAnsi="Arial" w:cs="Arial"/>
          <w:sz w:val="20"/>
          <w:szCs w:val="20"/>
        </w:rPr>
        <w:t>(m)</w:t>
      </w:r>
      <w:r w:rsidR="00841FA8" w:rsidRPr="00C35A34">
        <w:rPr>
          <w:rFonts w:ascii="Arial" w:hAnsi="Arial" w:cs="Arial"/>
          <w:sz w:val="20"/>
          <w:szCs w:val="20"/>
        </w:rPr>
        <w:t xml:space="preserve"> Assessment Specialists determine meet priority population based on the psychosocial assessment, LOCUS/</w:t>
      </w:r>
      <w:r w:rsidR="5B4A8425" w:rsidRPr="00C35A34">
        <w:rPr>
          <w:rFonts w:ascii="Arial" w:hAnsi="Arial" w:cs="Arial"/>
          <w:sz w:val="20"/>
          <w:szCs w:val="20"/>
        </w:rPr>
        <w:t xml:space="preserve"> </w:t>
      </w:r>
      <w:r w:rsidR="5B4A8425" w:rsidRPr="00C35A34">
        <w:rPr>
          <w:rFonts w:ascii="Arial" w:hAnsi="Arial" w:cs="Arial"/>
          <w:sz w:val="20"/>
          <w:szCs w:val="20"/>
        </w:rPr>
        <w:lastRenderedPageBreak/>
        <w:t>MichiCAN</w:t>
      </w:r>
      <w:r w:rsidR="00EF76DD" w:rsidRPr="00C35A34">
        <w:rPr>
          <w:rFonts w:ascii="Arial" w:hAnsi="Arial" w:cs="Arial"/>
          <w:sz w:val="20"/>
          <w:szCs w:val="20"/>
        </w:rPr>
        <w:t>S</w:t>
      </w:r>
      <w:r w:rsidR="00841FA8" w:rsidRPr="00C35A34">
        <w:rPr>
          <w:rFonts w:ascii="Arial" w:hAnsi="Arial" w:cs="Arial"/>
          <w:sz w:val="20"/>
          <w:szCs w:val="20"/>
        </w:rPr>
        <w:t xml:space="preserve">, functional impairment and diagnoses </w:t>
      </w:r>
      <w:r w:rsidR="25462EDA" w:rsidRPr="00C35A34">
        <w:rPr>
          <w:rFonts w:ascii="Arial" w:hAnsi="Arial" w:cs="Arial"/>
          <w:sz w:val="20"/>
          <w:szCs w:val="20"/>
        </w:rPr>
        <w:t>will</w:t>
      </w:r>
      <w:r w:rsidR="00841FA8" w:rsidRPr="00C35A34">
        <w:rPr>
          <w:rFonts w:ascii="Arial" w:hAnsi="Arial" w:cs="Arial"/>
          <w:sz w:val="20"/>
          <w:szCs w:val="20"/>
        </w:rPr>
        <w:t xml:space="preserve"> be offered CMHCM </w:t>
      </w:r>
      <w:r w:rsidR="6949C009" w:rsidRPr="00C35A34">
        <w:rPr>
          <w:rFonts w:ascii="Arial" w:hAnsi="Arial" w:cs="Arial"/>
          <w:sz w:val="20"/>
          <w:szCs w:val="20"/>
        </w:rPr>
        <w:t xml:space="preserve">services </w:t>
      </w:r>
      <w:r w:rsidR="00AE4E7E" w:rsidRPr="00C35A34">
        <w:rPr>
          <w:rFonts w:ascii="Arial" w:hAnsi="Arial" w:cs="Arial"/>
          <w:sz w:val="20"/>
          <w:szCs w:val="20"/>
        </w:rPr>
        <w:t xml:space="preserve">utilizing </w:t>
      </w:r>
      <w:r w:rsidR="001717CD" w:rsidRPr="00C35A34">
        <w:rPr>
          <w:rFonts w:ascii="Arial" w:hAnsi="Arial" w:cs="Arial"/>
          <w:sz w:val="20"/>
          <w:szCs w:val="20"/>
        </w:rPr>
        <w:t xml:space="preserve">available </w:t>
      </w:r>
      <w:r w:rsidR="00AE4E7E" w:rsidRPr="00C35A34">
        <w:rPr>
          <w:rFonts w:ascii="Arial" w:hAnsi="Arial" w:cs="Arial"/>
          <w:sz w:val="20"/>
          <w:szCs w:val="20"/>
        </w:rPr>
        <w:t xml:space="preserve">general fund dollars and the </w:t>
      </w:r>
      <w:r w:rsidR="007A333B" w:rsidRPr="00C35A34">
        <w:rPr>
          <w:rFonts w:ascii="Arial" w:hAnsi="Arial" w:cs="Arial"/>
          <w:sz w:val="20"/>
          <w:szCs w:val="20"/>
        </w:rPr>
        <w:t xml:space="preserve">consumers </w:t>
      </w:r>
      <w:r w:rsidR="00AE4E7E" w:rsidRPr="00C35A34">
        <w:rPr>
          <w:rFonts w:ascii="Arial" w:hAnsi="Arial" w:cs="Arial"/>
          <w:sz w:val="20"/>
          <w:szCs w:val="20"/>
        </w:rPr>
        <w:t>ability to pay</w:t>
      </w:r>
      <w:r w:rsidR="28D0AB3E" w:rsidRPr="00C35A34">
        <w:rPr>
          <w:rFonts w:ascii="Arial" w:hAnsi="Arial" w:cs="Arial"/>
          <w:sz w:val="20"/>
          <w:szCs w:val="20"/>
        </w:rPr>
        <w:t xml:space="preserve"> in accordance with the </w:t>
      </w:r>
      <w:hyperlink r:id="rId15" w:history="1">
        <w:r w:rsidR="28D0AB3E" w:rsidRPr="005F396C">
          <w:rPr>
            <w:rStyle w:val="Hyperlink"/>
            <w:rFonts w:ascii="Arial" w:hAnsi="Arial" w:cs="Arial"/>
            <w:sz w:val="20"/>
            <w:szCs w:val="20"/>
          </w:rPr>
          <w:t xml:space="preserve">General Fund Services and Funding </w:t>
        </w:r>
        <w:r w:rsidR="005F396C" w:rsidRPr="005F396C">
          <w:rPr>
            <w:rStyle w:val="Hyperlink"/>
            <w:rFonts w:ascii="Arial" w:hAnsi="Arial" w:cs="Arial"/>
            <w:sz w:val="20"/>
            <w:szCs w:val="20"/>
          </w:rPr>
          <w:t xml:space="preserve">Administrative </w:t>
        </w:r>
        <w:r w:rsidR="28D0AB3E" w:rsidRPr="005F396C">
          <w:rPr>
            <w:rStyle w:val="Hyperlink"/>
            <w:rFonts w:ascii="Arial" w:hAnsi="Arial" w:cs="Arial"/>
            <w:sz w:val="20"/>
            <w:szCs w:val="20"/>
          </w:rPr>
          <w:t>Guideline 2.300.030</w:t>
        </w:r>
      </w:hyperlink>
      <w:r w:rsidR="00AE4E7E" w:rsidRPr="00C35A34">
        <w:rPr>
          <w:rFonts w:ascii="Arial" w:hAnsi="Arial" w:cs="Arial"/>
          <w:sz w:val="20"/>
          <w:szCs w:val="20"/>
        </w:rPr>
        <w:t>.</w:t>
      </w:r>
    </w:p>
    <w:p w14:paraId="4D1D6647" w14:textId="36D8479B" w:rsidR="00EA7F9E" w:rsidRPr="00923487" w:rsidRDefault="00EA7F9E" w:rsidP="00923487">
      <w:pPr>
        <w:numPr>
          <w:ilvl w:val="4"/>
          <w:numId w:val="17"/>
        </w:numPr>
        <w:tabs>
          <w:tab w:val="clear" w:pos="3240"/>
          <w:tab w:val="num" w:pos="1080"/>
        </w:tabs>
        <w:ind w:left="1080"/>
        <w:rPr>
          <w:rFonts w:ascii="Arial" w:hAnsi="Arial" w:cs="Arial"/>
          <w:sz w:val="20"/>
          <w:szCs w:val="20"/>
        </w:rPr>
      </w:pPr>
      <w:r w:rsidRPr="00923487">
        <w:rPr>
          <w:rFonts w:ascii="Arial" w:hAnsi="Arial" w:cs="Arial"/>
          <w:sz w:val="20"/>
          <w:szCs w:val="20"/>
        </w:rPr>
        <w:t xml:space="preserve">Authorization of Treatment of Minor: </w:t>
      </w:r>
      <w:r w:rsidR="00841FA8" w:rsidRPr="00923487">
        <w:rPr>
          <w:rFonts w:ascii="Arial" w:hAnsi="Arial" w:cs="Arial"/>
          <w:sz w:val="20"/>
          <w:szCs w:val="20"/>
        </w:rPr>
        <w:t xml:space="preserve">Navigators </w:t>
      </w:r>
      <w:r w:rsidRPr="00923487">
        <w:rPr>
          <w:rFonts w:ascii="Arial" w:hAnsi="Arial" w:cs="Arial"/>
          <w:sz w:val="20"/>
          <w:szCs w:val="20"/>
        </w:rPr>
        <w:t xml:space="preserve">must determine who has legal authority for authorizing the treatment of a child. </w:t>
      </w:r>
    </w:p>
    <w:p w14:paraId="743AE192" w14:textId="77777777" w:rsidR="00EA7F9E" w:rsidRPr="00C35A34" w:rsidRDefault="00EA7F9E" w:rsidP="00C35A34">
      <w:pPr>
        <w:numPr>
          <w:ilvl w:val="0"/>
          <w:numId w:val="36"/>
        </w:numPr>
        <w:tabs>
          <w:tab w:val="left" w:pos="1440"/>
        </w:tabs>
        <w:ind w:left="1440"/>
        <w:rPr>
          <w:rFonts w:ascii="Arial" w:hAnsi="Arial" w:cs="Arial"/>
          <w:sz w:val="20"/>
          <w:szCs w:val="20"/>
        </w:rPr>
      </w:pPr>
      <w:r w:rsidRPr="00C35A34">
        <w:rPr>
          <w:rFonts w:ascii="Arial" w:hAnsi="Arial" w:cs="Arial"/>
          <w:sz w:val="20"/>
          <w:szCs w:val="20"/>
        </w:rPr>
        <w:t>Emancipated minor: when the parent’s right to custody, control, services, and earnings of a minor have been terminated by a court of law.</w:t>
      </w:r>
      <w:r w:rsidR="00FF27E3" w:rsidRPr="00C35A34">
        <w:rPr>
          <w:rFonts w:ascii="Arial" w:hAnsi="Arial" w:cs="Arial"/>
          <w:sz w:val="20"/>
          <w:szCs w:val="20"/>
        </w:rPr>
        <w:t xml:space="preserve"> </w:t>
      </w:r>
      <w:r w:rsidRPr="00C35A34">
        <w:rPr>
          <w:rFonts w:ascii="Arial" w:hAnsi="Arial" w:cs="Arial"/>
          <w:sz w:val="20"/>
          <w:szCs w:val="20"/>
        </w:rPr>
        <w:t xml:space="preserve">The </w:t>
      </w:r>
      <w:r w:rsidR="00F16655" w:rsidRPr="00C35A34">
        <w:rPr>
          <w:rFonts w:ascii="Arial" w:hAnsi="Arial" w:cs="Arial"/>
          <w:sz w:val="20"/>
          <w:szCs w:val="20"/>
        </w:rPr>
        <w:t>consumer</w:t>
      </w:r>
      <w:r w:rsidRPr="00C35A34">
        <w:rPr>
          <w:rFonts w:ascii="Arial" w:hAnsi="Arial" w:cs="Arial"/>
          <w:sz w:val="20"/>
          <w:szCs w:val="20"/>
        </w:rPr>
        <w:t xml:space="preserve"> is to be treated as an adult for virtually all purposes. If a minor is legally married, they are legally emancipated from their parents.</w:t>
      </w:r>
    </w:p>
    <w:p w14:paraId="1B51BE6B" w14:textId="77777777" w:rsidR="00EA7F9E" w:rsidRPr="00C35A34" w:rsidRDefault="00EA7F9E" w:rsidP="00C35A34">
      <w:pPr>
        <w:pStyle w:val="ListParagraph"/>
        <w:numPr>
          <w:ilvl w:val="0"/>
          <w:numId w:val="36"/>
        </w:numPr>
        <w:tabs>
          <w:tab w:val="left" w:pos="1440"/>
          <w:tab w:val="left" w:pos="1800"/>
        </w:tabs>
        <w:spacing w:line="240" w:lineRule="auto"/>
        <w:ind w:left="1440"/>
        <w:rPr>
          <w:rFonts w:ascii="Arial" w:hAnsi="Arial" w:cs="Arial"/>
          <w:sz w:val="20"/>
          <w:szCs w:val="20"/>
        </w:rPr>
      </w:pPr>
      <w:r w:rsidRPr="00C35A34">
        <w:rPr>
          <w:rFonts w:ascii="Arial" w:hAnsi="Arial" w:cs="Arial"/>
          <w:sz w:val="20"/>
          <w:szCs w:val="20"/>
        </w:rPr>
        <w:t>A minor ward of probate court or the Michigan Department of Health and Human Services (MDHHS) due to abuse/neglect or delinquency. First, determine what type of ward and where the child lives.</w:t>
      </w:r>
    </w:p>
    <w:p w14:paraId="4507325D" w14:textId="06DAB3B2" w:rsidR="00EA7F9E" w:rsidRPr="00C35A34" w:rsidRDefault="00EA7F9E" w:rsidP="00C35A34">
      <w:pPr>
        <w:pStyle w:val="ListParagraph"/>
        <w:numPr>
          <w:ilvl w:val="1"/>
          <w:numId w:val="37"/>
        </w:numPr>
        <w:spacing w:line="240" w:lineRule="auto"/>
        <w:ind w:left="1800"/>
        <w:rPr>
          <w:rFonts w:ascii="Arial" w:hAnsi="Arial" w:cs="Arial"/>
          <w:sz w:val="20"/>
          <w:szCs w:val="20"/>
        </w:rPr>
      </w:pPr>
      <w:r w:rsidRPr="00C35A34">
        <w:rPr>
          <w:rFonts w:ascii="Arial" w:hAnsi="Arial" w:cs="Arial"/>
          <w:sz w:val="20"/>
          <w:szCs w:val="20"/>
        </w:rPr>
        <w:t>If the child is a temporary or permanent ward based on abuse or neglect and is not in the parental home, a foster parent or child’s foster care worker can provide consent for mental health evaluation and professional mental health counseling if they have identification indicating that they can obtain routine, non-surgical care for the child. However, it is considered best practice to engage legal guardians/birth parents in all aspects of a child’s mental health care unless there are reasons to restrict this engagement (such as a court order prohibiting contact between child and parent). The biological parents are still required to provide all written consents to exchange behavioral health information</w:t>
      </w:r>
      <w:r w:rsidR="14789F14" w:rsidRPr="00C35A34">
        <w:rPr>
          <w:rFonts w:ascii="Arial" w:hAnsi="Arial" w:cs="Arial"/>
          <w:sz w:val="20"/>
          <w:szCs w:val="20"/>
        </w:rPr>
        <w:t>, sign the SEDW application and consent for psychotropic medications</w:t>
      </w:r>
      <w:r w:rsidRPr="00C35A34">
        <w:rPr>
          <w:rFonts w:ascii="Arial" w:hAnsi="Arial" w:cs="Arial"/>
          <w:sz w:val="20"/>
          <w:szCs w:val="20"/>
        </w:rPr>
        <w:t xml:space="preserve"> in the case of a temporary ward</w:t>
      </w:r>
      <w:r w:rsidR="7580A70E" w:rsidRPr="00C35A34">
        <w:rPr>
          <w:rFonts w:ascii="Arial" w:hAnsi="Arial" w:cs="Arial"/>
          <w:sz w:val="20"/>
          <w:szCs w:val="20"/>
        </w:rPr>
        <w:t xml:space="preserve"> unless otherwise specified in a court order</w:t>
      </w:r>
    </w:p>
    <w:p w14:paraId="685F2C1D" w14:textId="77777777" w:rsidR="00EA7F9E" w:rsidRPr="00C35A34" w:rsidRDefault="00EA7F9E" w:rsidP="00C35A34">
      <w:pPr>
        <w:pStyle w:val="ListParagraph"/>
        <w:numPr>
          <w:ilvl w:val="1"/>
          <w:numId w:val="37"/>
        </w:numPr>
        <w:spacing w:line="240" w:lineRule="auto"/>
        <w:ind w:left="1800"/>
        <w:rPr>
          <w:rFonts w:ascii="Arial" w:hAnsi="Arial" w:cs="Arial"/>
          <w:sz w:val="20"/>
          <w:szCs w:val="20"/>
        </w:rPr>
      </w:pPr>
      <w:r w:rsidRPr="00C35A34">
        <w:rPr>
          <w:rFonts w:ascii="Arial" w:hAnsi="Arial" w:cs="Arial"/>
          <w:sz w:val="20"/>
          <w:szCs w:val="20"/>
        </w:rPr>
        <w:t>If the child is a permanent ward of MDHHS (parental rights have been terminated) based on abuse or neglect, then MDHHS is generally able to authorize treatment.</w:t>
      </w:r>
    </w:p>
    <w:p w14:paraId="216F1FB3" w14:textId="77777777" w:rsidR="00EA7F9E" w:rsidRPr="00C35A34" w:rsidRDefault="00EA7F9E" w:rsidP="00C35A34">
      <w:pPr>
        <w:pStyle w:val="ListParagraph"/>
        <w:numPr>
          <w:ilvl w:val="1"/>
          <w:numId w:val="37"/>
        </w:numPr>
        <w:spacing w:line="240" w:lineRule="auto"/>
        <w:ind w:left="1800"/>
        <w:rPr>
          <w:rFonts w:ascii="Arial" w:hAnsi="Arial" w:cs="Arial"/>
          <w:sz w:val="20"/>
          <w:szCs w:val="20"/>
        </w:rPr>
      </w:pPr>
      <w:r w:rsidRPr="00C35A34">
        <w:rPr>
          <w:rFonts w:ascii="Arial" w:hAnsi="Arial" w:cs="Arial"/>
          <w:sz w:val="20"/>
          <w:szCs w:val="20"/>
        </w:rPr>
        <w:t>If the child is a delinquent ward (e.g., Act 150) MDHHS may authorize treatment if the child is placed outside of the parental home; a copy of the court order permitting authorization should be requested. If the child is a ward in the parental home, the parent must consent.</w:t>
      </w:r>
    </w:p>
    <w:p w14:paraId="60C594F3" w14:textId="6D0F7CB5" w:rsidR="00EA7F9E" w:rsidRPr="00C35A34" w:rsidRDefault="00EA7F9E" w:rsidP="00C35A34">
      <w:pPr>
        <w:pStyle w:val="ListParagraph"/>
        <w:numPr>
          <w:ilvl w:val="0"/>
          <w:numId w:val="36"/>
        </w:numPr>
        <w:spacing w:line="240" w:lineRule="auto"/>
        <w:ind w:left="1440"/>
        <w:rPr>
          <w:rFonts w:ascii="Arial" w:hAnsi="Arial" w:cs="Arial"/>
          <w:sz w:val="20"/>
          <w:szCs w:val="20"/>
        </w:rPr>
      </w:pPr>
      <w:r w:rsidRPr="00C35A34">
        <w:rPr>
          <w:rFonts w:ascii="Arial" w:hAnsi="Arial" w:cs="Arial"/>
          <w:sz w:val="20"/>
          <w:szCs w:val="20"/>
        </w:rPr>
        <w:t xml:space="preserve">If </w:t>
      </w:r>
      <w:r w:rsidR="27B2EAD4" w:rsidRPr="00C35A34">
        <w:rPr>
          <w:rFonts w:ascii="Arial" w:hAnsi="Arial" w:cs="Arial"/>
          <w:sz w:val="20"/>
          <w:szCs w:val="20"/>
        </w:rPr>
        <w:t xml:space="preserve">an </w:t>
      </w:r>
      <w:r w:rsidRPr="00C35A34">
        <w:rPr>
          <w:rFonts w:ascii="Arial" w:hAnsi="Arial" w:cs="Arial"/>
          <w:sz w:val="20"/>
          <w:szCs w:val="20"/>
        </w:rPr>
        <w:t>adult other than a parent is requesting services on behalf of the minor:</w:t>
      </w:r>
    </w:p>
    <w:p w14:paraId="0E8444A2" w14:textId="52FCD06E" w:rsidR="00EA7F9E" w:rsidRPr="00C35A34" w:rsidRDefault="00EA7F9E" w:rsidP="00C35A34">
      <w:pPr>
        <w:pStyle w:val="ListParagraph"/>
        <w:numPr>
          <w:ilvl w:val="1"/>
          <w:numId w:val="36"/>
        </w:numPr>
        <w:spacing w:line="240" w:lineRule="auto"/>
        <w:ind w:left="1800"/>
        <w:rPr>
          <w:rFonts w:ascii="Arial" w:hAnsi="Arial" w:cs="Arial"/>
          <w:sz w:val="20"/>
          <w:szCs w:val="20"/>
        </w:rPr>
      </w:pPr>
      <w:r w:rsidRPr="00C35A34">
        <w:rPr>
          <w:rFonts w:ascii="Arial" w:hAnsi="Arial" w:cs="Arial"/>
          <w:sz w:val="20"/>
          <w:szCs w:val="20"/>
        </w:rPr>
        <w:t>Handwritten notes from the parent are</w:t>
      </w:r>
      <w:r w:rsidR="0E1DC171" w:rsidRPr="00C35A34">
        <w:rPr>
          <w:rFonts w:ascii="Arial" w:hAnsi="Arial" w:cs="Arial"/>
          <w:sz w:val="20"/>
          <w:szCs w:val="20"/>
        </w:rPr>
        <w:t xml:space="preserve"> </w:t>
      </w:r>
      <w:r w:rsidR="00EF76DD" w:rsidRPr="00C35A34">
        <w:rPr>
          <w:rFonts w:ascii="Arial" w:hAnsi="Arial" w:cs="Arial"/>
          <w:sz w:val="20"/>
          <w:szCs w:val="20"/>
        </w:rPr>
        <w:t>not accepted</w:t>
      </w:r>
      <w:r w:rsidRPr="00C35A34">
        <w:rPr>
          <w:rFonts w:ascii="Arial" w:hAnsi="Arial" w:cs="Arial"/>
          <w:sz w:val="20"/>
          <w:szCs w:val="20"/>
        </w:rPr>
        <w:t>.</w:t>
      </w:r>
    </w:p>
    <w:p w14:paraId="2B19F528" w14:textId="77777777" w:rsidR="00923487" w:rsidRDefault="00EF76DD" w:rsidP="00923487">
      <w:pPr>
        <w:pStyle w:val="ListParagraph"/>
        <w:numPr>
          <w:ilvl w:val="1"/>
          <w:numId w:val="36"/>
        </w:numPr>
        <w:spacing w:line="240" w:lineRule="auto"/>
        <w:ind w:left="1800"/>
        <w:rPr>
          <w:rFonts w:ascii="Arial" w:hAnsi="Arial" w:cs="Arial"/>
          <w:sz w:val="20"/>
          <w:szCs w:val="20"/>
        </w:rPr>
      </w:pPr>
      <w:r w:rsidRPr="00C35A34">
        <w:rPr>
          <w:rFonts w:ascii="Arial" w:hAnsi="Arial" w:cs="Arial"/>
          <w:sz w:val="20"/>
          <w:szCs w:val="20"/>
        </w:rPr>
        <w:t>Stepparents</w:t>
      </w:r>
      <w:r w:rsidR="00EA7F9E" w:rsidRPr="00C35A34">
        <w:rPr>
          <w:rFonts w:ascii="Arial" w:hAnsi="Arial" w:cs="Arial"/>
          <w:sz w:val="20"/>
          <w:szCs w:val="20"/>
        </w:rPr>
        <w:t xml:space="preserve"> have NO legal authority to authorize </w:t>
      </w:r>
      <w:commentRangeStart w:id="1"/>
      <w:r w:rsidR="00EA7F9E" w:rsidRPr="00C35A34">
        <w:rPr>
          <w:rFonts w:ascii="Arial" w:hAnsi="Arial" w:cs="Arial"/>
          <w:sz w:val="20"/>
          <w:szCs w:val="20"/>
        </w:rPr>
        <w:t>mental health</w:t>
      </w:r>
      <w:r w:rsidR="00C63D1F" w:rsidRPr="00C35A34">
        <w:rPr>
          <w:rFonts w:ascii="Arial" w:hAnsi="Arial" w:cs="Arial"/>
          <w:sz w:val="20"/>
          <w:szCs w:val="20"/>
        </w:rPr>
        <w:t xml:space="preserve"> services</w:t>
      </w:r>
      <w:r w:rsidR="00EA7F9E" w:rsidRPr="00C35A34">
        <w:rPr>
          <w:rFonts w:ascii="Arial" w:hAnsi="Arial" w:cs="Arial"/>
          <w:sz w:val="20"/>
          <w:szCs w:val="20"/>
        </w:rPr>
        <w:t>.</w:t>
      </w:r>
      <w:commentRangeEnd w:id="1"/>
      <w:r w:rsidR="00EA7F9E" w:rsidRPr="00C35A34">
        <w:rPr>
          <w:rStyle w:val="CommentReference"/>
          <w:rFonts w:ascii="Arial" w:hAnsi="Arial" w:cs="Arial"/>
          <w:sz w:val="20"/>
          <w:szCs w:val="20"/>
        </w:rPr>
        <w:commentReference w:id="1"/>
      </w:r>
      <w:r w:rsidR="00EA7F9E" w:rsidRPr="00C35A34">
        <w:rPr>
          <w:rFonts w:ascii="Arial" w:hAnsi="Arial" w:cs="Arial"/>
          <w:sz w:val="20"/>
          <w:szCs w:val="20"/>
        </w:rPr>
        <w:t xml:space="preserve"> </w:t>
      </w:r>
      <w:r w:rsidRPr="00C35A34">
        <w:rPr>
          <w:rFonts w:ascii="Arial" w:hAnsi="Arial" w:cs="Arial"/>
          <w:sz w:val="20"/>
          <w:szCs w:val="20"/>
        </w:rPr>
        <w:t>They must</w:t>
      </w:r>
      <w:r w:rsidR="009C6258" w:rsidRPr="00C35A34">
        <w:rPr>
          <w:rFonts w:ascii="Arial" w:hAnsi="Arial" w:cs="Arial"/>
          <w:sz w:val="20"/>
          <w:szCs w:val="20"/>
        </w:rPr>
        <w:t xml:space="preserve"> </w:t>
      </w:r>
      <w:r w:rsidRPr="00C35A34">
        <w:rPr>
          <w:rFonts w:ascii="Arial" w:hAnsi="Arial" w:cs="Arial"/>
          <w:sz w:val="20"/>
          <w:szCs w:val="20"/>
        </w:rPr>
        <w:t>provide legal</w:t>
      </w:r>
      <w:r w:rsidR="00EA7F9E" w:rsidRPr="00C35A34">
        <w:rPr>
          <w:rFonts w:ascii="Arial" w:hAnsi="Arial" w:cs="Arial"/>
          <w:sz w:val="20"/>
          <w:szCs w:val="20"/>
        </w:rPr>
        <w:t xml:space="preserve"> guardianship documentation or a </w:t>
      </w:r>
      <w:r w:rsidR="47DAAF35" w:rsidRPr="00C35A34">
        <w:rPr>
          <w:rFonts w:ascii="Arial" w:hAnsi="Arial" w:cs="Arial"/>
          <w:sz w:val="20"/>
          <w:szCs w:val="20"/>
        </w:rPr>
        <w:t>D</w:t>
      </w:r>
      <w:r w:rsidR="00EA7F9E" w:rsidRPr="00C35A34">
        <w:rPr>
          <w:rFonts w:ascii="Arial" w:hAnsi="Arial" w:cs="Arial"/>
          <w:sz w:val="20"/>
          <w:szCs w:val="20"/>
        </w:rPr>
        <w:t xml:space="preserve">urable </w:t>
      </w:r>
      <w:r w:rsidR="349509F4" w:rsidRPr="00C35A34">
        <w:rPr>
          <w:rFonts w:ascii="Arial" w:hAnsi="Arial" w:cs="Arial"/>
          <w:sz w:val="20"/>
          <w:szCs w:val="20"/>
        </w:rPr>
        <w:t>P</w:t>
      </w:r>
      <w:r w:rsidR="00EA7F9E" w:rsidRPr="00C35A34">
        <w:rPr>
          <w:rFonts w:ascii="Arial" w:hAnsi="Arial" w:cs="Arial"/>
          <w:sz w:val="20"/>
          <w:szCs w:val="20"/>
        </w:rPr>
        <w:t xml:space="preserve">ower of </w:t>
      </w:r>
      <w:r w:rsidR="6974B3E9" w:rsidRPr="00C35A34">
        <w:rPr>
          <w:rFonts w:ascii="Arial" w:hAnsi="Arial" w:cs="Arial"/>
          <w:sz w:val="20"/>
          <w:szCs w:val="20"/>
        </w:rPr>
        <w:t>A</w:t>
      </w:r>
      <w:r w:rsidR="00EA7F9E" w:rsidRPr="00C35A34">
        <w:rPr>
          <w:rFonts w:ascii="Arial" w:hAnsi="Arial" w:cs="Arial"/>
          <w:sz w:val="20"/>
          <w:szCs w:val="20"/>
        </w:rPr>
        <w:t>ttorney</w:t>
      </w:r>
      <w:r w:rsidR="063CF957" w:rsidRPr="00C35A34">
        <w:rPr>
          <w:rFonts w:ascii="Arial" w:hAnsi="Arial" w:cs="Arial"/>
          <w:sz w:val="20"/>
          <w:szCs w:val="20"/>
        </w:rPr>
        <w:t xml:space="preserve"> for Minor Child</w:t>
      </w:r>
      <w:r w:rsidR="00EA7F9E" w:rsidRPr="00C35A34">
        <w:rPr>
          <w:rFonts w:ascii="Arial" w:hAnsi="Arial" w:cs="Arial"/>
          <w:sz w:val="20"/>
          <w:szCs w:val="20"/>
        </w:rPr>
        <w:t xml:space="preserve"> (DPOA) specifying mental health treatment</w:t>
      </w:r>
      <w:r w:rsidR="00640AC0" w:rsidRPr="00C35A34">
        <w:rPr>
          <w:rFonts w:ascii="Arial" w:hAnsi="Arial" w:cs="Arial"/>
          <w:sz w:val="20"/>
          <w:szCs w:val="20"/>
        </w:rPr>
        <w:t xml:space="preserve">. </w:t>
      </w:r>
      <w:r w:rsidR="650A0457" w:rsidRPr="00C35A34">
        <w:rPr>
          <w:rFonts w:ascii="Arial" w:hAnsi="Arial" w:cs="Arial"/>
          <w:sz w:val="20"/>
          <w:szCs w:val="20"/>
        </w:rPr>
        <w:t>The DPOA is effective for six months unless the parents are in the armed forces and requires either notarization or two witness signatures</w:t>
      </w:r>
      <w:r w:rsidR="00640AC0" w:rsidRPr="00C35A34">
        <w:rPr>
          <w:rFonts w:ascii="Arial" w:hAnsi="Arial" w:cs="Arial"/>
          <w:sz w:val="20"/>
          <w:szCs w:val="20"/>
        </w:rPr>
        <w:t xml:space="preserve">. </w:t>
      </w:r>
    </w:p>
    <w:p w14:paraId="7B350FDB" w14:textId="018A8841" w:rsidR="00923487" w:rsidRDefault="00EA7F9E" w:rsidP="00923487">
      <w:pPr>
        <w:pStyle w:val="ListParagraph"/>
        <w:numPr>
          <w:ilvl w:val="1"/>
          <w:numId w:val="36"/>
        </w:numPr>
        <w:spacing w:line="240" w:lineRule="auto"/>
        <w:ind w:left="1800"/>
        <w:rPr>
          <w:rFonts w:ascii="Arial" w:hAnsi="Arial" w:cs="Arial"/>
          <w:sz w:val="20"/>
          <w:szCs w:val="20"/>
        </w:rPr>
      </w:pPr>
      <w:r w:rsidRPr="00923487">
        <w:rPr>
          <w:rFonts w:ascii="Arial" w:hAnsi="Arial" w:cs="Arial"/>
          <w:sz w:val="20"/>
          <w:szCs w:val="20"/>
        </w:rPr>
        <w:t xml:space="preserve">A legally responsible adult, including a person in loco parentis, such as a grandparent, foster parent, or other non-relative may seek mental health treatment with DPOA documentation that gives the non-parent the authority to authorize routine, non-surgical medical care. The durable power-of-attorney must also include medication consents in order for medications to be prescribed by </w:t>
      </w:r>
      <w:r w:rsidR="00EF76DD" w:rsidRPr="00923487">
        <w:rPr>
          <w:rFonts w:ascii="Arial" w:hAnsi="Arial" w:cs="Arial"/>
          <w:sz w:val="20"/>
          <w:szCs w:val="20"/>
        </w:rPr>
        <w:t>CMHCM. For</w:t>
      </w:r>
      <w:r w:rsidR="2D64037F" w:rsidRPr="00923487">
        <w:rPr>
          <w:rFonts w:ascii="Arial" w:hAnsi="Arial" w:cs="Arial"/>
          <w:sz w:val="20"/>
          <w:szCs w:val="20"/>
        </w:rPr>
        <w:t xml:space="preserve"> minors between the ages of 14 and 17:</w:t>
      </w:r>
    </w:p>
    <w:p w14:paraId="5854EFDE" w14:textId="77777777" w:rsidR="006E2036" w:rsidRDefault="00EA7F9E" w:rsidP="00923487">
      <w:pPr>
        <w:pStyle w:val="ListParagraph"/>
        <w:numPr>
          <w:ilvl w:val="0"/>
          <w:numId w:val="36"/>
        </w:numPr>
        <w:spacing w:line="240" w:lineRule="auto"/>
        <w:ind w:left="1440" w:hanging="270"/>
        <w:rPr>
          <w:rFonts w:ascii="Arial" w:hAnsi="Arial" w:cs="Arial"/>
          <w:sz w:val="20"/>
          <w:szCs w:val="20"/>
        </w:rPr>
      </w:pPr>
      <w:r w:rsidRPr="00923487">
        <w:rPr>
          <w:rFonts w:ascii="Arial" w:hAnsi="Arial" w:cs="Arial"/>
          <w:sz w:val="20"/>
          <w:szCs w:val="20"/>
        </w:rPr>
        <w:t xml:space="preserve">If </w:t>
      </w:r>
      <w:r w:rsidR="1DA13D46" w:rsidRPr="00923487">
        <w:rPr>
          <w:rFonts w:ascii="Arial" w:hAnsi="Arial" w:cs="Arial"/>
          <w:sz w:val="20"/>
          <w:szCs w:val="20"/>
        </w:rPr>
        <w:t>a</w:t>
      </w:r>
      <w:r w:rsidRPr="00923487">
        <w:rPr>
          <w:rFonts w:ascii="Arial" w:hAnsi="Arial" w:cs="Arial"/>
          <w:sz w:val="20"/>
          <w:szCs w:val="20"/>
        </w:rPr>
        <w:t xml:space="preserve"> minor between the ages of 14 and 17 is living inside the parental home and is requesting services without parental consent</w:t>
      </w:r>
      <w:r w:rsidR="006E2036">
        <w:rPr>
          <w:rFonts w:ascii="Arial" w:hAnsi="Arial" w:cs="Arial"/>
          <w:sz w:val="20"/>
          <w:szCs w:val="20"/>
        </w:rPr>
        <w:t>:</w:t>
      </w:r>
      <w:r w:rsidR="6B0FE3C6" w:rsidRPr="00923487">
        <w:rPr>
          <w:rFonts w:ascii="Arial" w:hAnsi="Arial" w:cs="Arial"/>
          <w:sz w:val="20"/>
          <w:szCs w:val="20"/>
        </w:rPr>
        <w:t xml:space="preserve"> </w:t>
      </w:r>
    </w:p>
    <w:p w14:paraId="4E312499" w14:textId="77777777" w:rsidR="006E2036" w:rsidRDefault="006E2036" w:rsidP="006E2036">
      <w:pPr>
        <w:pStyle w:val="ListParagraph"/>
        <w:numPr>
          <w:ilvl w:val="1"/>
          <w:numId w:val="36"/>
        </w:numPr>
        <w:spacing w:line="240" w:lineRule="auto"/>
        <w:rPr>
          <w:rFonts w:ascii="Arial" w:hAnsi="Arial" w:cs="Arial"/>
          <w:sz w:val="20"/>
          <w:szCs w:val="20"/>
        </w:rPr>
      </w:pPr>
      <w:r>
        <w:rPr>
          <w:rFonts w:ascii="Arial" w:hAnsi="Arial" w:cs="Arial"/>
          <w:sz w:val="20"/>
          <w:szCs w:val="20"/>
        </w:rPr>
        <w:t>A</w:t>
      </w:r>
      <w:r w:rsidR="00EA7F9E" w:rsidRPr="00923487">
        <w:rPr>
          <w:rFonts w:ascii="Arial" w:hAnsi="Arial" w:cs="Arial"/>
          <w:sz w:val="20"/>
          <w:szCs w:val="20"/>
        </w:rPr>
        <w:t xml:space="preserve"> minor referral may be completed ONLY </w:t>
      </w:r>
      <w:r w:rsidR="7BF9C6BE" w:rsidRPr="00923487">
        <w:rPr>
          <w:rFonts w:ascii="Arial" w:hAnsi="Arial" w:cs="Arial"/>
          <w:sz w:val="20"/>
          <w:szCs w:val="20"/>
        </w:rPr>
        <w:t xml:space="preserve">when </w:t>
      </w:r>
      <w:r w:rsidR="00EA7F9E" w:rsidRPr="00923487">
        <w:rPr>
          <w:rFonts w:ascii="Arial" w:hAnsi="Arial" w:cs="Arial"/>
          <w:sz w:val="20"/>
          <w:szCs w:val="20"/>
        </w:rPr>
        <w:t>the minor does not want the parent to know services are being provided</w:t>
      </w:r>
      <w:r w:rsidR="0E18A11B" w:rsidRPr="00923487">
        <w:rPr>
          <w:rFonts w:ascii="Arial" w:hAnsi="Arial" w:cs="Arial"/>
          <w:sz w:val="20"/>
          <w:szCs w:val="20"/>
        </w:rPr>
        <w:t>,</w:t>
      </w:r>
      <w:r w:rsidR="00EA7F9E" w:rsidRPr="00923487">
        <w:rPr>
          <w:rFonts w:ascii="Arial" w:hAnsi="Arial" w:cs="Arial"/>
          <w:sz w:val="20"/>
          <w:szCs w:val="20"/>
        </w:rPr>
        <w:t xml:space="preserve"> not </w:t>
      </w:r>
      <w:r w:rsidR="14820C27" w:rsidRPr="00923487">
        <w:rPr>
          <w:rFonts w:ascii="Arial" w:hAnsi="Arial" w:cs="Arial"/>
          <w:sz w:val="20"/>
          <w:szCs w:val="20"/>
        </w:rPr>
        <w:t xml:space="preserve">because </w:t>
      </w:r>
      <w:r w:rsidR="00EA7F9E" w:rsidRPr="00923487">
        <w:rPr>
          <w:rFonts w:ascii="Arial" w:hAnsi="Arial" w:cs="Arial"/>
          <w:sz w:val="20"/>
          <w:szCs w:val="20"/>
        </w:rPr>
        <w:t xml:space="preserve">the parent is not available. </w:t>
      </w:r>
    </w:p>
    <w:p w14:paraId="0E631390" w14:textId="77777777" w:rsidR="006E2036" w:rsidRDefault="00EA7F9E" w:rsidP="00C35A34">
      <w:pPr>
        <w:pStyle w:val="ListParagraph"/>
        <w:numPr>
          <w:ilvl w:val="1"/>
          <w:numId w:val="36"/>
        </w:numPr>
        <w:spacing w:line="240" w:lineRule="auto"/>
        <w:rPr>
          <w:rFonts w:ascii="Arial" w:hAnsi="Arial" w:cs="Arial"/>
          <w:sz w:val="20"/>
          <w:szCs w:val="20"/>
        </w:rPr>
      </w:pPr>
      <w:r w:rsidRPr="00923487">
        <w:rPr>
          <w:rFonts w:ascii="Arial" w:hAnsi="Arial" w:cs="Arial"/>
          <w:sz w:val="20"/>
          <w:szCs w:val="20"/>
        </w:rPr>
        <w:t xml:space="preserve">If a minor referral is completed, the youth may participate in up to 12 sessions or </w:t>
      </w:r>
      <w:r w:rsidR="006E2036">
        <w:rPr>
          <w:rFonts w:ascii="Arial" w:hAnsi="Arial" w:cs="Arial"/>
          <w:sz w:val="20"/>
          <w:szCs w:val="20"/>
        </w:rPr>
        <w:t>four</w:t>
      </w:r>
      <w:r w:rsidRPr="00923487">
        <w:rPr>
          <w:rFonts w:ascii="Arial" w:hAnsi="Arial" w:cs="Arial"/>
          <w:sz w:val="20"/>
          <w:szCs w:val="20"/>
        </w:rPr>
        <w:t xml:space="preserve"> months of services.</w:t>
      </w:r>
    </w:p>
    <w:p w14:paraId="7D8F0C0F" w14:textId="77777777" w:rsidR="006E2036" w:rsidRDefault="6A8A019B" w:rsidP="006E2036">
      <w:pPr>
        <w:pStyle w:val="ListParagraph"/>
        <w:numPr>
          <w:ilvl w:val="1"/>
          <w:numId w:val="36"/>
        </w:numPr>
        <w:spacing w:line="240" w:lineRule="auto"/>
        <w:rPr>
          <w:rFonts w:ascii="Arial" w:hAnsi="Arial" w:cs="Arial"/>
          <w:sz w:val="20"/>
          <w:szCs w:val="20"/>
        </w:rPr>
      </w:pPr>
      <w:r w:rsidRPr="006E2036">
        <w:rPr>
          <w:rFonts w:ascii="Arial" w:hAnsi="Arial" w:cs="Arial"/>
          <w:sz w:val="20"/>
          <w:szCs w:val="20"/>
        </w:rPr>
        <w:t xml:space="preserve">For minors </w:t>
      </w:r>
      <w:r w:rsidR="53C51ACB" w:rsidRPr="006E2036">
        <w:rPr>
          <w:rFonts w:ascii="Arial" w:hAnsi="Arial" w:cs="Arial"/>
          <w:sz w:val="20"/>
          <w:szCs w:val="20"/>
        </w:rPr>
        <w:t>between the ages of 14 and 17 living outside of their parental home, that adult should obtain a DPOA to authorize services instead of minor referral.</w:t>
      </w:r>
    </w:p>
    <w:p w14:paraId="38B61397" w14:textId="77777777" w:rsidR="006E2036" w:rsidRDefault="00EA7F9E" w:rsidP="006E2036">
      <w:pPr>
        <w:pStyle w:val="ListParagraph"/>
        <w:numPr>
          <w:ilvl w:val="1"/>
          <w:numId w:val="36"/>
        </w:numPr>
        <w:spacing w:line="240" w:lineRule="auto"/>
        <w:rPr>
          <w:rFonts w:ascii="Arial" w:hAnsi="Arial" w:cs="Arial"/>
          <w:sz w:val="20"/>
          <w:szCs w:val="20"/>
        </w:rPr>
      </w:pPr>
      <w:r w:rsidRPr="006E2036">
        <w:rPr>
          <w:rFonts w:ascii="Arial" w:hAnsi="Arial" w:cs="Arial"/>
          <w:sz w:val="20"/>
          <w:szCs w:val="20"/>
        </w:rPr>
        <w:t>Psychotropic medications and inpatient stays must have parental consent.</w:t>
      </w:r>
    </w:p>
    <w:p w14:paraId="7CBBED67" w14:textId="77777777" w:rsidR="006E2036" w:rsidRDefault="00EA7F9E" w:rsidP="006E2036">
      <w:pPr>
        <w:pStyle w:val="ListParagraph"/>
        <w:numPr>
          <w:ilvl w:val="1"/>
          <w:numId w:val="36"/>
        </w:numPr>
        <w:spacing w:line="240" w:lineRule="auto"/>
        <w:rPr>
          <w:rFonts w:ascii="Arial" w:hAnsi="Arial" w:cs="Arial"/>
          <w:sz w:val="20"/>
          <w:szCs w:val="20"/>
        </w:rPr>
      </w:pPr>
      <w:r w:rsidRPr="006E2036">
        <w:rPr>
          <w:rFonts w:ascii="Arial" w:hAnsi="Arial" w:cs="Arial"/>
          <w:sz w:val="20"/>
          <w:szCs w:val="20"/>
        </w:rPr>
        <w:lastRenderedPageBreak/>
        <w:t>A release is needed from the minor to speak to the parent.</w:t>
      </w:r>
    </w:p>
    <w:p w14:paraId="16442908" w14:textId="74B5C7B9" w:rsidR="00EA7F9E" w:rsidRPr="006E2036" w:rsidRDefault="00EF76DD" w:rsidP="006E2036">
      <w:pPr>
        <w:pStyle w:val="ListParagraph"/>
        <w:numPr>
          <w:ilvl w:val="1"/>
          <w:numId w:val="36"/>
        </w:numPr>
        <w:spacing w:line="240" w:lineRule="auto"/>
        <w:rPr>
          <w:rFonts w:ascii="Arial" w:hAnsi="Arial" w:cs="Arial"/>
          <w:sz w:val="20"/>
          <w:szCs w:val="20"/>
        </w:rPr>
      </w:pPr>
      <w:r w:rsidRPr="006E2036">
        <w:rPr>
          <w:rFonts w:ascii="Arial" w:hAnsi="Arial" w:cs="Arial"/>
          <w:sz w:val="20"/>
          <w:szCs w:val="20"/>
        </w:rPr>
        <w:t>T</w:t>
      </w:r>
      <w:r w:rsidR="00EA7F9E" w:rsidRPr="006E2036">
        <w:rPr>
          <w:rFonts w:ascii="Arial" w:hAnsi="Arial" w:cs="Arial"/>
          <w:sz w:val="20"/>
          <w:szCs w:val="20"/>
        </w:rPr>
        <w:t>he parent is NOT responsible for the cost of services.</w:t>
      </w:r>
    </w:p>
    <w:p w14:paraId="136906DA" w14:textId="77777777" w:rsidR="00EA7F9E" w:rsidRPr="00C35A34" w:rsidRDefault="00EA7F9E" w:rsidP="00C35A34">
      <w:pPr>
        <w:pStyle w:val="ListParagraph"/>
        <w:numPr>
          <w:ilvl w:val="0"/>
          <w:numId w:val="36"/>
        </w:numPr>
        <w:spacing w:line="240" w:lineRule="auto"/>
        <w:ind w:left="1440"/>
        <w:rPr>
          <w:rFonts w:ascii="Arial" w:hAnsi="Arial" w:cs="Arial"/>
          <w:sz w:val="20"/>
          <w:szCs w:val="20"/>
        </w:rPr>
      </w:pPr>
      <w:r w:rsidRPr="00C35A34">
        <w:rPr>
          <w:rFonts w:ascii="Arial" w:hAnsi="Arial" w:cs="Arial"/>
          <w:sz w:val="20"/>
          <w:szCs w:val="20"/>
        </w:rPr>
        <w:t>Intact nuclear family: Either parent may authorize treatment.</w:t>
      </w:r>
    </w:p>
    <w:p w14:paraId="0C7B4E55" w14:textId="2CBB9447" w:rsidR="00EA7F9E" w:rsidRPr="00C35A34" w:rsidRDefault="00EF76DD" w:rsidP="00C35A34">
      <w:pPr>
        <w:pStyle w:val="ListParagraph"/>
        <w:numPr>
          <w:ilvl w:val="0"/>
          <w:numId w:val="36"/>
        </w:numPr>
        <w:spacing w:line="240" w:lineRule="auto"/>
        <w:ind w:left="1440"/>
        <w:rPr>
          <w:rFonts w:ascii="Arial" w:hAnsi="Arial" w:cs="Arial"/>
          <w:sz w:val="20"/>
          <w:szCs w:val="20"/>
        </w:rPr>
      </w:pPr>
      <w:r w:rsidRPr="00C35A34">
        <w:rPr>
          <w:rFonts w:ascii="Arial" w:hAnsi="Arial" w:cs="Arial"/>
          <w:sz w:val="20"/>
          <w:szCs w:val="20"/>
        </w:rPr>
        <w:t>Un</w:t>
      </w:r>
      <w:r w:rsidR="00EA7F9E" w:rsidRPr="00C35A34">
        <w:rPr>
          <w:rFonts w:ascii="Arial" w:hAnsi="Arial" w:cs="Arial"/>
          <w:sz w:val="20"/>
          <w:szCs w:val="20"/>
        </w:rPr>
        <w:t>married parents</w:t>
      </w:r>
      <w:r w:rsidR="6AA0529D" w:rsidRPr="00C35A34">
        <w:rPr>
          <w:rFonts w:ascii="Arial" w:hAnsi="Arial" w:cs="Arial"/>
          <w:sz w:val="20"/>
          <w:szCs w:val="20"/>
        </w:rPr>
        <w:t>:</w:t>
      </w:r>
      <w:r w:rsidRPr="00C35A34">
        <w:rPr>
          <w:rFonts w:ascii="Arial" w:hAnsi="Arial" w:cs="Arial"/>
          <w:sz w:val="20"/>
          <w:szCs w:val="20"/>
        </w:rPr>
        <w:t xml:space="preserve"> </w:t>
      </w:r>
      <w:r w:rsidR="00EA7F9E" w:rsidRPr="00C35A34">
        <w:rPr>
          <w:rFonts w:ascii="Arial" w:hAnsi="Arial" w:cs="Arial"/>
          <w:sz w:val="20"/>
          <w:szCs w:val="20"/>
        </w:rPr>
        <w:t xml:space="preserve">the clinician should request </w:t>
      </w:r>
      <w:r w:rsidR="477BE31B" w:rsidRPr="00C35A34">
        <w:rPr>
          <w:rFonts w:ascii="Arial" w:hAnsi="Arial" w:cs="Arial"/>
          <w:sz w:val="20"/>
          <w:szCs w:val="20"/>
        </w:rPr>
        <w:t>F</w:t>
      </w:r>
      <w:r w:rsidR="00EA7F9E" w:rsidRPr="00C35A34">
        <w:rPr>
          <w:rFonts w:ascii="Arial" w:hAnsi="Arial" w:cs="Arial"/>
          <w:sz w:val="20"/>
          <w:szCs w:val="20"/>
        </w:rPr>
        <w:t xml:space="preserve">riend of the </w:t>
      </w:r>
      <w:r w:rsidR="7E664D85" w:rsidRPr="00C35A34">
        <w:rPr>
          <w:rFonts w:ascii="Arial" w:hAnsi="Arial" w:cs="Arial"/>
          <w:sz w:val="20"/>
          <w:szCs w:val="20"/>
        </w:rPr>
        <w:t>C</w:t>
      </w:r>
      <w:r w:rsidR="00EA7F9E" w:rsidRPr="00C35A34">
        <w:rPr>
          <w:rFonts w:ascii="Arial" w:hAnsi="Arial" w:cs="Arial"/>
          <w:sz w:val="20"/>
          <w:szCs w:val="20"/>
        </w:rPr>
        <w:t>ourt paperwork specifying who has legal authority to consent to mental health treatment.</w:t>
      </w:r>
    </w:p>
    <w:p w14:paraId="3119E7B0" w14:textId="77777777" w:rsidR="00EA7F9E" w:rsidRPr="00C35A34" w:rsidRDefault="00EA7F9E" w:rsidP="00C35A34">
      <w:pPr>
        <w:pStyle w:val="ListParagraph"/>
        <w:numPr>
          <w:ilvl w:val="0"/>
          <w:numId w:val="36"/>
        </w:numPr>
        <w:spacing w:line="240" w:lineRule="auto"/>
        <w:ind w:left="1440"/>
        <w:rPr>
          <w:rFonts w:ascii="Arial" w:hAnsi="Arial" w:cs="Arial"/>
          <w:sz w:val="20"/>
          <w:szCs w:val="20"/>
        </w:rPr>
      </w:pPr>
      <w:r w:rsidRPr="00C35A34">
        <w:rPr>
          <w:rFonts w:ascii="Arial" w:hAnsi="Arial" w:cs="Arial"/>
          <w:sz w:val="20"/>
          <w:szCs w:val="20"/>
        </w:rPr>
        <w:t>Divorce: Legal vs. Physical Custody</w:t>
      </w:r>
    </w:p>
    <w:p w14:paraId="2BCF7EB8" w14:textId="77777777" w:rsidR="00EA7F9E" w:rsidRPr="00C35A34" w:rsidRDefault="00EA7F9E" w:rsidP="00C35A34">
      <w:pPr>
        <w:pStyle w:val="ListParagraph"/>
        <w:numPr>
          <w:ilvl w:val="1"/>
          <w:numId w:val="36"/>
        </w:numPr>
        <w:spacing w:line="240" w:lineRule="auto"/>
        <w:ind w:left="1800"/>
        <w:rPr>
          <w:rFonts w:ascii="Arial" w:hAnsi="Arial" w:cs="Arial"/>
          <w:sz w:val="20"/>
          <w:szCs w:val="20"/>
        </w:rPr>
      </w:pPr>
      <w:r w:rsidRPr="00C35A34">
        <w:rPr>
          <w:rFonts w:ascii="Arial" w:hAnsi="Arial" w:cs="Arial"/>
          <w:sz w:val="20"/>
          <w:szCs w:val="20"/>
        </w:rPr>
        <w:t>Legal custody refers to the right of a parent to make decisions regarding a minor’s health or welfare.</w:t>
      </w:r>
    </w:p>
    <w:p w14:paraId="54770B27" w14:textId="77777777" w:rsidR="00EA7F9E" w:rsidRPr="00C35A34" w:rsidRDefault="00EA7F9E" w:rsidP="00C35A34">
      <w:pPr>
        <w:pStyle w:val="ListParagraph"/>
        <w:numPr>
          <w:ilvl w:val="1"/>
          <w:numId w:val="36"/>
        </w:numPr>
        <w:spacing w:line="240" w:lineRule="auto"/>
        <w:ind w:left="1800"/>
        <w:rPr>
          <w:rFonts w:ascii="Arial" w:hAnsi="Arial" w:cs="Arial"/>
          <w:sz w:val="20"/>
          <w:szCs w:val="20"/>
        </w:rPr>
      </w:pPr>
      <w:r w:rsidRPr="00C35A34">
        <w:rPr>
          <w:rFonts w:ascii="Arial" w:hAnsi="Arial" w:cs="Arial"/>
          <w:sz w:val="20"/>
          <w:szCs w:val="20"/>
        </w:rPr>
        <w:t>Physical custody refers to the right of a parent to physical possession of the child.</w:t>
      </w:r>
    </w:p>
    <w:p w14:paraId="38EAC4BF" w14:textId="77777777" w:rsidR="00EA7F9E" w:rsidRPr="00C35A34" w:rsidRDefault="00EA7F9E" w:rsidP="00C35A34">
      <w:pPr>
        <w:pStyle w:val="ListParagraph"/>
        <w:numPr>
          <w:ilvl w:val="1"/>
          <w:numId w:val="36"/>
        </w:numPr>
        <w:spacing w:line="240" w:lineRule="auto"/>
        <w:ind w:left="1800"/>
        <w:rPr>
          <w:rFonts w:ascii="Arial" w:hAnsi="Arial" w:cs="Arial"/>
          <w:sz w:val="20"/>
          <w:szCs w:val="20"/>
        </w:rPr>
      </w:pPr>
      <w:r w:rsidRPr="00C35A34">
        <w:rPr>
          <w:rFonts w:ascii="Arial" w:hAnsi="Arial" w:cs="Arial"/>
          <w:sz w:val="20"/>
          <w:szCs w:val="20"/>
        </w:rPr>
        <w:t>Joint custody may refer to physical or legal, or both. Parents share the right to have physical control of the child or to make decisions on the child’s behalf (e.g., mother and father have joint legal, but mother has physical custody).</w:t>
      </w:r>
    </w:p>
    <w:p w14:paraId="41AF3A3B" w14:textId="4A86D1E1" w:rsidR="00EA7F9E" w:rsidRPr="00C35A34" w:rsidRDefault="00EA7F9E" w:rsidP="00C35A34">
      <w:pPr>
        <w:pStyle w:val="ListParagraph"/>
        <w:numPr>
          <w:ilvl w:val="1"/>
          <w:numId w:val="36"/>
        </w:numPr>
        <w:spacing w:line="240" w:lineRule="auto"/>
        <w:ind w:left="1800"/>
        <w:rPr>
          <w:rFonts w:ascii="Arial" w:hAnsi="Arial" w:cs="Arial"/>
          <w:sz w:val="20"/>
          <w:szCs w:val="20"/>
        </w:rPr>
      </w:pPr>
      <w:r w:rsidRPr="00C35A34">
        <w:rPr>
          <w:rFonts w:ascii="Arial" w:hAnsi="Arial" w:cs="Arial"/>
          <w:sz w:val="20"/>
          <w:szCs w:val="20"/>
        </w:rPr>
        <w:t>When legal custody is with one parent, that parent has legal authority to consent to treatment.</w:t>
      </w:r>
    </w:p>
    <w:p w14:paraId="003ACD58" w14:textId="5B9E00BF" w:rsidR="707D834D" w:rsidRPr="00B31985" w:rsidRDefault="4C3B7DF5" w:rsidP="00B31985">
      <w:pPr>
        <w:pStyle w:val="ListParagraph"/>
        <w:numPr>
          <w:ilvl w:val="1"/>
          <w:numId w:val="36"/>
        </w:numPr>
        <w:spacing w:line="240" w:lineRule="auto"/>
        <w:ind w:left="1800"/>
        <w:rPr>
          <w:rFonts w:ascii="Arial" w:eastAsia="Aptos" w:hAnsi="Arial" w:cs="Arial"/>
          <w:sz w:val="20"/>
          <w:szCs w:val="20"/>
        </w:rPr>
      </w:pPr>
      <w:r w:rsidRPr="00C35A34">
        <w:rPr>
          <w:rFonts w:ascii="Arial" w:eastAsia="Aptos" w:hAnsi="Arial" w:cs="Arial"/>
          <w:sz w:val="20"/>
          <w:szCs w:val="20"/>
        </w:rPr>
        <w:t xml:space="preserve">If </w:t>
      </w:r>
      <w:r w:rsidR="1CC13BC6" w:rsidRPr="00C35A34">
        <w:rPr>
          <w:rFonts w:ascii="Arial" w:eastAsia="Aptos" w:hAnsi="Arial" w:cs="Arial"/>
          <w:sz w:val="20"/>
          <w:szCs w:val="20"/>
        </w:rPr>
        <w:t>both</w:t>
      </w:r>
      <w:r w:rsidR="09DCCF16" w:rsidRPr="00C35A34">
        <w:rPr>
          <w:rFonts w:ascii="Arial" w:eastAsia="Aptos" w:hAnsi="Arial" w:cs="Arial"/>
          <w:sz w:val="20"/>
          <w:szCs w:val="20"/>
        </w:rPr>
        <w:t xml:space="preserve"> </w:t>
      </w:r>
      <w:r w:rsidRPr="00C35A34">
        <w:rPr>
          <w:rFonts w:ascii="Arial" w:eastAsia="Aptos" w:hAnsi="Arial" w:cs="Arial"/>
          <w:sz w:val="20"/>
          <w:szCs w:val="20"/>
        </w:rPr>
        <w:t xml:space="preserve">parents have joint legal </w:t>
      </w:r>
      <w:r w:rsidR="00EF76DD" w:rsidRPr="00C35A34">
        <w:rPr>
          <w:rFonts w:ascii="Arial" w:eastAsia="Aptos" w:hAnsi="Arial" w:cs="Arial"/>
          <w:sz w:val="20"/>
          <w:szCs w:val="20"/>
        </w:rPr>
        <w:t>custody,</w:t>
      </w:r>
      <w:r w:rsidRPr="00C35A34">
        <w:rPr>
          <w:rFonts w:ascii="Arial" w:eastAsia="Aptos" w:hAnsi="Arial" w:cs="Arial"/>
          <w:sz w:val="20"/>
          <w:szCs w:val="20"/>
        </w:rPr>
        <w:t xml:space="preserve"> then they share legal authority which includes the consent for services and ongoing treatment decisions</w:t>
      </w:r>
      <w:r w:rsidR="00640AC0" w:rsidRPr="00C35A34">
        <w:rPr>
          <w:rFonts w:ascii="Arial" w:eastAsia="Aptos" w:hAnsi="Arial" w:cs="Arial"/>
          <w:sz w:val="20"/>
          <w:szCs w:val="20"/>
        </w:rPr>
        <w:t xml:space="preserve">. </w:t>
      </w:r>
      <w:r w:rsidR="110D912B" w:rsidRPr="00C35A34">
        <w:rPr>
          <w:rFonts w:ascii="Arial" w:eastAsia="Aptos" w:hAnsi="Arial" w:cs="Arial"/>
          <w:sz w:val="20"/>
          <w:szCs w:val="20"/>
        </w:rPr>
        <w:t xml:space="preserve">CMHCM staff should obtain consent for treatment from both parents and fee discussions should be signed by parent that has financial responsibility for the child. </w:t>
      </w:r>
      <w:r w:rsidRPr="00C35A34">
        <w:rPr>
          <w:rFonts w:ascii="Arial" w:eastAsia="Aptos" w:hAnsi="Arial" w:cs="Arial"/>
          <w:sz w:val="20"/>
          <w:szCs w:val="20"/>
        </w:rPr>
        <w:t xml:space="preserve">If one parent is not actively involved in the child’s life due to incarceration, </w:t>
      </w:r>
      <w:r w:rsidR="00EF76DD" w:rsidRPr="00C35A34">
        <w:rPr>
          <w:rFonts w:ascii="Arial" w:eastAsia="Aptos" w:hAnsi="Arial" w:cs="Arial"/>
          <w:sz w:val="20"/>
          <w:szCs w:val="20"/>
        </w:rPr>
        <w:t>cannot</w:t>
      </w:r>
      <w:r w:rsidRPr="00C35A34">
        <w:rPr>
          <w:rFonts w:ascii="Arial" w:eastAsia="Aptos" w:hAnsi="Arial" w:cs="Arial"/>
          <w:sz w:val="20"/>
          <w:szCs w:val="20"/>
        </w:rPr>
        <w:t xml:space="preserve"> be located or non-responsive then the parent that is accessing services can consent for treatment and make ongoing treatment decisions.</w:t>
      </w:r>
    </w:p>
    <w:p w14:paraId="6DEC09F7" w14:textId="58B9BC62" w:rsidR="37AE5386" w:rsidRPr="00C35A34" w:rsidRDefault="37AE5386" w:rsidP="00C35A34">
      <w:pPr>
        <w:pStyle w:val="ListParagraph"/>
        <w:numPr>
          <w:ilvl w:val="1"/>
          <w:numId w:val="36"/>
        </w:numPr>
        <w:spacing w:line="240" w:lineRule="auto"/>
        <w:ind w:left="1800"/>
        <w:rPr>
          <w:rFonts w:ascii="Arial" w:hAnsi="Arial" w:cs="Arial"/>
          <w:sz w:val="20"/>
          <w:szCs w:val="20"/>
        </w:rPr>
      </w:pPr>
      <w:r w:rsidRPr="00C35A34">
        <w:rPr>
          <w:rFonts w:ascii="Arial" w:hAnsi="Arial" w:cs="Arial"/>
          <w:sz w:val="20"/>
          <w:szCs w:val="20"/>
        </w:rPr>
        <w:t xml:space="preserve">If both parents have joint legal custody and one parent does not agree that the child should obtain services then </w:t>
      </w:r>
      <w:r w:rsidR="422C5E93" w:rsidRPr="00C35A34">
        <w:rPr>
          <w:rFonts w:ascii="Arial" w:hAnsi="Arial" w:cs="Arial"/>
          <w:sz w:val="20"/>
          <w:szCs w:val="20"/>
        </w:rPr>
        <w:t xml:space="preserve">staff </w:t>
      </w:r>
      <w:r w:rsidR="1426DAA0" w:rsidRPr="00C35A34">
        <w:rPr>
          <w:rFonts w:ascii="Arial" w:hAnsi="Arial" w:cs="Arial"/>
          <w:sz w:val="20"/>
          <w:szCs w:val="20"/>
        </w:rPr>
        <w:t xml:space="preserve">will </w:t>
      </w:r>
      <w:r w:rsidR="7886EC75" w:rsidRPr="00C35A34">
        <w:rPr>
          <w:rFonts w:ascii="Arial" w:hAnsi="Arial" w:cs="Arial"/>
          <w:sz w:val="20"/>
          <w:szCs w:val="20"/>
        </w:rPr>
        <w:t>deny</w:t>
      </w:r>
      <w:r w:rsidR="002F62CE" w:rsidRPr="00C35A34">
        <w:rPr>
          <w:rFonts w:ascii="Arial" w:hAnsi="Arial" w:cs="Arial"/>
          <w:sz w:val="20"/>
          <w:szCs w:val="20"/>
        </w:rPr>
        <w:t xml:space="preserve"> services</w:t>
      </w:r>
      <w:r w:rsidRPr="00C35A34">
        <w:rPr>
          <w:rFonts w:ascii="Arial" w:hAnsi="Arial" w:cs="Arial"/>
          <w:sz w:val="20"/>
          <w:szCs w:val="20"/>
        </w:rPr>
        <w:t xml:space="preserve"> until </w:t>
      </w:r>
      <w:r w:rsidR="74E41613" w:rsidRPr="00C35A34">
        <w:rPr>
          <w:rFonts w:ascii="Arial" w:hAnsi="Arial" w:cs="Arial"/>
          <w:sz w:val="20"/>
          <w:szCs w:val="20"/>
        </w:rPr>
        <w:t xml:space="preserve">either the legal custody is changed to full for the parent seeking services on behalf of the child or a court order dictates that </w:t>
      </w:r>
      <w:r w:rsidR="19841C62" w:rsidRPr="00C35A34">
        <w:rPr>
          <w:rFonts w:ascii="Arial" w:hAnsi="Arial" w:cs="Arial"/>
          <w:sz w:val="20"/>
          <w:szCs w:val="20"/>
        </w:rPr>
        <w:t>the child should obtain services at our agency.</w:t>
      </w:r>
    </w:p>
    <w:p w14:paraId="0F353A3F" w14:textId="16F69AD7" w:rsidR="707D834D" w:rsidRPr="00B31985" w:rsidRDefault="43EF73DE" w:rsidP="00B31985">
      <w:pPr>
        <w:pStyle w:val="ListParagraph"/>
        <w:numPr>
          <w:ilvl w:val="1"/>
          <w:numId w:val="36"/>
        </w:numPr>
        <w:spacing w:line="240" w:lineRule="auto"/>
        <w:ind w:left="1800"/>
        <w:rPr>
          <w:rFonts w:ascii="Arial" w:eastAsia="Aptos" w:hAnsi="Arial" w:cs="Arial"/>
          <w:sz w:val="20"/>
          <w:szCs w:val="20"/>
        </w:rPr>
      </w:pPr>
      <w:r w:rsidRPr="00C35A34">
        <w:rPr>
          <w:rFonts w:ascii="Arial" w:eastAsia="Aptos" w:hAnsi="Arial" w:cs="Arial"/>
          <w:sz w:val="20"/>
          <w:szCs w:val="20"/>
        </w:rPr>
        <w:t>If one or both parent(s) refuse(s) to authorize care which CMHCM believes is medically necessary and is the only standard of care for the child’s condition, CMHCM will file a complaint with Child Protective Services for potential abuse or neglect.</w:t>
      </w:r>
    </w:p>
    <w:p w14:paraId="37AFD15D" w14:textId="77777777" w:rsidR="00EA7F9E" w:rsidRPr="00C35A34" w:rsidRDefault="00EA7F9E" w:rsidP="00C35A34">
      <w:pPr>
        <w:pStyle w:val="ListParagraph"/>
        <w:numPr>
          <w:ilvl w:val="0"/>
          <w:numId w:val="36"/>
        </w:numPr>
        <w:tabs>
          <w:tab w:val="left" w:pos="1440"/>
        </w:tabs>
        <w:spacing w:line="240" w:lineRule="auto"/>
        <w:ind w:left="1440"/>
        <w:rPr>
          <w:rFonts w:ascii="Arial" w:hAnsi="Arial" w:cs="Arial"/>
          <w:sz w:val="20"/>
          <w:szCs w:val="20"/>
        </w:rPr>
      </w:pPr>
      <w:r w:rsidRPr="00C35A34">
        <w:rPr>
          <w:rFonts w:ascii="Arial" w:hAnsi="Arial" w:cs="Arial"/>
          <w:sz w:val="20"/>
          <w:szCs w:val="20"/>
        </w:rPr>
        <w:t>Psychotropic Medications and Psychiatric Services</w:t>
      </w:r>
    </w:p>
    <w:p w14:paraId="4A5980CC" w14:textId="77777777" w:rsidR="00EA7F9E" w:rsidRPr="00C35A34" w:rsidRDefault="00EA7F9E" w:rsidP="00C35A34">
      <w:pPr>
        <w:pStyle w:val="ListParagraph"/>
        <w:numPr>
          <w:ilvl w:val="1"/>
          <w:numId w:val="36"/>
        </w:numPr>
        <w:spacing w:line="240" w:lineRule="auto"/>
        <w:ind w:left="1800"/>
        <w:rPr>
          <w:rFonts w:ascii="Arial" w:hAnsi="Arial" w:cs="Arial"/>
          <w:sz w:val="20"/>
          <w:szCs w:val="20"/>
        </w:rPr>
      </w:pPr>
      <w:r w:rsidRPr="00C35A34">
        <w:rPr>
          <w:rFonts w:ascii="Arial" w:hAnsi="Arial" w:cs="Arial"/>
          <w:sz w:val="20"/>
          <w:szCs w:val="20"/>
        </w:rPr>
        <w:t xml:space="preserve">Legal guardians/birth parents should be present in person or via phone for all psychiatric appointments. It is important that the parents/guardians understand all of the medication options and side effects of those medications before giving consent. </w:t>
      </w:r>
    </w:p>
    <w:p w14:paraId="70F2C12A" w14:textId="4C3624B0" w:rsidR="00EA7F9E" w:rsidRPr="00C35A34" w:rsidRDefault="00EA7F9E" w:rsidP="00C35A34">
      <w:pPr>
        <w:pStyle w:val="ListParagraph"/>
        <w:numPr>
          <w:ilvl w:val="1"/>
          <w:numId w:val="36"/>
        </w:numPr>
        <w:spacing w:line="240" w:lineRule="auto"/>
        <w:ind w:left="1800"/>
        <w:rPr>
          <w:rFonts w:ascii="Arial" w:hAnsi="Arial" w:cs="Arial"/>
          <w:sz w:val="20"/>
          <w:szCs w:val="20"/>
        </w:rPr>
      </w:pPr>
      <w:r w:rsidRPr="00C35A34">
        <w:rPr>
          <w:rFonts w:ascii="Arial" w:hAnsi="Arial" w:cs="Arial"/>
          <w:sz w:val="20"/>
          <w:szCs w:val="20"/>
        </w:rPr>
        <w:t xml:space="preserve">If all avenues have been attempted and the legal parent/guardian are unable to be present via phone or in person for a psychiatric appointment, the next step would be a court order signed by a judge specifying a person in loco parentis such as a foster parent, grandparent, foster care worker, or other non-relative to seek psychiatric services and obtain psychotropic medications for a child in their care. MDHHS may have authority for </w:t>
      </w:r>
      <w:r w:rsidR="570A0781" w:rsidRPr="00C35A34">
        <w:rPr>
          <w:rFonts w:ascii="Arial" w:hAnsi="Arial" w:cs="Arial"/>
          <w:sz w:val="20"/>
          <w:szCs w:val="20"/>
        </w:rPr>
        <w:t xml:space="preserve">a </w:t>
      </w:r>
      <w:r w:rsidRPr="00C35A34">
        <w:rPr>
          <w:rFonts w:ascii="Arial" w:hAnsi="Arial" w:cs="Arial"/>
          <w:sz w:val="20"/>
          <w:szCs w:val="20"/>
        </w:rPr>
        <w:t>permanent ward.</w:t>
      </w:r>
    </w:p>
    <w:p w14:paraId="22792D26" w14:textId="3A53D2E8" w:rsidR="00EA7F9E" w:rsidRPr="00C35A34" w:rsidRDefault="00EA7F9E" w:rsidP="00C35A34">
      <w:pPr>
        <w:pStyle w:val="ListParagraph"/>
        <w:numPr>
          <w:ilvl w:val="1"/>
          <w:numId w:val="36"/>
        </w:numPr>
        <w:spacing w:after="0" w:line="240" w:lineRule="auto"/>
        <w:ind w:left="1800"/>
        <w:rPr>
          <w:rFonts w:ascii="Arial" w:hAnsi="Arial" w:cs="Arial"/>
          <w:sz w:val="20"/>
          <w:szCs w:val="20"/>
        </w:rPr>
      </w:pPr>
      <w:r w:rsidRPr="00C35A34">
        <w:rPr>
          <w:rFonts w:ascii="Arial" w:hAnsi="Arial" w:cs="Arial"/>
          <w:sz w:val="20"/>
          <w:szCs w:val="20"/>
        </w:rPr>
        <w:t xml:space="preserve">As a last resort, a notarized DPOA </w:t>
      </w:r>
      <w:r w:rsidR="436B7A98" w:rsidRPr="00C35A34">
        <w:rPr>
          <w:rFonts w:ascii="Arial" w:hAnsi="Arial" w:cs="Arial"/>
          <w:sz w:val="20"/>
          <w:szCs w:val="20"/>
        </w:rPr>
        <w:t xml:space="preserve">for minor </w:t>
      </w:r>
      <w:r w:rsidR="73E8BBD1" w:rsidRPr="00C35A34">
        <w:rPr>
          <w:rFonts w:ascii="Arial" w:hAnsi="Arial" w:cs="Arial"/>
          <w:sz w:val="20"/>
          <w:szCs w:val="20"/>
        </w:rPr>
        <w:t xml:space="preserve">child </w:t>
      </w:r>
      <w:r w:rsidR="00670727" w:rsidRPr="00C35A34">
        <w:rPr>
          <w:rFonts w:ascii="Arial" w:hAnsi="Arial" w:cs="Arial"/>
          <w:sz w:val="20"/>
          <w:szCs w:val="20"/>
        </w:rPr>
        <w:t xml:space="preserve">or a DPOA </w:t>
      </w:r>
      <w:r w:rsidR="5F23F56A" w:rsidRPr="00C35A34">
        <w:rPr>
          <w:rFonts w:ascii="Arial" w:hAnsi="Arial" w:cs="Arial"/>
          <w:sz w:val="20"/>
          <w:szCs w:val="20"/>
        </w:rPr>
        <w:t xml:space="preserve">for minor </w:t>
      </w:r>
      <w:r w:rsidR="2ADB2E77" w:rsidRPr="00C35A34">
        <w:rPr>
          <w:rFonts w:ascii="Arial" w:hAnsi="Arial" w:cs="Arial"/>
          <w:sz w:val="20"/>
          <w:szCs w:val="20"/>
        </w:rPr>
        <w:t xml:space="preserve">child </w:t>
      </w:r>
      <w:r w:rsidR="00670727" w:rsidRPr="00C35A34">
        <w:rPr>
          <w:rFonts w:ascii="Arial" w:hAnsi="Arial" w:cs="Arial"/>
          <w:sz w:val="20"/>
          <w:szCs w:val="20"/>
        </w:rPr>
        <w:t xml:space="preserve">signed by two witnesses </w:t>
      </w:r>
      <w:r w:rsidRPr="00C35A34">
        <w:rPr>
          <w:rFonts w:ascii="Arial" w:hAnsi="Arial" w:cs="Arial"/>
          <w:sz w:val="20"/>
          <w:szCs w:val="20"/>
        </w:rPr>
        <w:t>will allow an adult to authorize mental health treatment that includes psychotropic medications and inpatient stays. All DPOAs are effective for six months</w:t>
      </w:r>
      <w:r w:rsidR="6CC485BF" w:rsidRPr="00C35A34">
        <w:rPr>
          <w:rFonts w:ascii="Arial" w:hAnsi="Arial" w:cs="Arial"/>
          <w:sz w:val="20"/>
          <w:szCs w:val="20"/>
        </w:rPr>
        <w:t xml:space="preserve"> unless the parents are active-duty military and on deployment</w:t>
      </w:r>
      <w:r w:rsidR="00670727" w:rsidRPr="00C35A34">
        <w:rPr>
          <w:rFonts w:ascii="Arial" w:hAnsi="Arial" w:cs="Arial"/>
          <w:sz w:val="20"/>
          <w:szCs w:val="20"/>
        </w:rPr>
        <w:t>.</w:t>
      </w:r>
      <w:r w:rsidRPr="00C35A34">
        <w:rPr>
          <w:rFonts w:ascii="Arial" w:hAnsi="Arial" w:cs="Arial"/>
          <w:sz w:val="20"/>
          <w:szCs w:val="20"/>
        </w:rPr>
        <w:t xml:space="preserve"> </w:t>
      </w:r>
      <w:r w:rsidR="7F3705B3" w:rsidRPr="00C35A34">
        <w:rPr>
          <w:rFonts w:ascii="Arial" w:hAnsi="Arial" w:cs="Arial"/>
          <w:sz w:val="20"/>
          <w:szCs w:val="20"/>
        </w:rPr>
        <w:t>DPOA</w:t>
      </w:r>
      <w:r w:rsidR="19D50633" w:rsidRPr="00C35A34">
        <w:rPr>
          <w:rFonts w:ascii="Arial" w:hAnsi="Arial" w:cs="Arial"/>
          <w:sz w:val="20"/>
          <w:szCs w:val="20"/>
        </w:rPr>
        <w:t>s</w:t>
      </w:r>
      <w:r w:rsidR="7F3705B3" w:rsidRPr="00C35A34">
        <w:rPr>
          <w:rFonts w:ascii="Arial" w:hAnsi="Arial" w:cs="Arial"/>
          <w:sz w:val="20"/>
          <w:szCs w:val="20"/>
        </w:rPr>
        <w:t xml:space="preserve"> must specifically include </w:t>
      </w:r>
      <w:r w:rsidRPr="00C35A34">
        <w:rPr>
          <w:rFonts w:ascii="Arial" w:hAnsi="Arial" w:cs="Arial"/>
          <w:sz w:val="20"/>
          <w:szCs w:val="20"/>
        </w:rPr>
        <w:t>authority to</w:t>
      </w:r>
      <w:r w:rsidR="7BAB7212" w:rsidRPr="00C35A34">
        <w:rPr>
          <w:rFonts w:ascii="Arial" w:hAnsi="Arial" w:cs="Arial"/>
          <w:sz w:val="20"/>
          <w:szCs w:val="20"/>
        </w:rPr>
        <w:t xml:space="preserve"> consent to</w:t>
      </w:r>
      <w:r w:rsidRPr="00C35A34">
        <w:rPr>
          <w:rFonts w:ascii="Arial" w:hAnsi="Arial" w:cs="Arial"/>
          <w:sz w:val="20"/>
          <w:szCs w:val="20"/>
        </w:rPr>
        <w:t xml:space="preserve"> </w:t>
      </w:r>
      <w:r w:rsidR="0DD23E4A" w:rsidRPr="00C35A34">
        <w:rPr>
          <w:rFonts w:ascii="Arial" w:hAnsi="Arial" w:cs="Arial"/>
          <w:sz w:val="20"/>
          <w:szCs w:val="20"/>
        </w:rPr>
        <w:t xml:space="preserve">psychotropic medications or psychiatric services </w:t>
      </w:r>
      <w:r w:rsidR="52440638" w:rsidRPr="00C35A34">
        <w:rPr>
          <w:rFonts w:ascii="Arial" w:hAnsi="Arial" w:cs="Arial"/>
          <w:sz w:val="20"/>
          <w:szCs w:val="20"/>
        </w:rPr>
        <w:t xml:space="preserve">DPOAs </w:t>
      </w:r>
      <w:r w:rsidR="50F0B0B6" w:rsidRPr="00C35A34">
        <w:rPr>
          <w:rFonts w:ascii="Arial" w:hAnsi="Arial" w:cs="Arial"/>
          <w:sz w:val="20"/>
          <w:szCs w:val="20"/>
        </w:rPr>
        <w:t>g</w:t>
      </w:r>
      <w:r w:rsidRPr="00C35A34">
        <w:rPr>
          <w:rFonts w:ascii="Arial" w:hAnsi="Arial" w:cs="Arial"/>
          <w:sz w:val="20"/>
          <w:szCs w:val="20"/>
        </w:rPr>
        <w:t>eneric</w:t>
      </w:r>
      <w:r w:rsidR="35F3D376" w:rsidRPr="00C35A34">
        <w:rPr>
          <w:rFonts w:ascii="Arial" w:hAnsi="Arial" w:cs="Arial"/>
          <w:sz w:val="20"/>
          <w:szCs w:val="20"/>
        </w:rPr>
        <w:t xml:space="preserve">ally authorizing </w:t>
      </w:r>
      <w:r w:rsidRPr="00C35A34">
        <w:rPr>
          <w:rFonts w:ascii="Arial" w:hAnsi="Arial" w:cs="Arial"/>
          <w:sz w:val="20"/>
          <w:szCs w:val="20"/>
        </w:rPr>
        <w:t xml:space="preserve">“medical treatment as necessary,” </w:t>
      </w:r>
      <w:r w:rsidR="12602583" w:rsidRPr="00C35A34">
        <w:rPr>
          <w:rFonts w:ascii="Arial" w:hAnsi="Arial" w:cs="Arial"/>
          <w:sz w:val="20"/>
          <w:szCs w:val="20"/>
        </w:rPr>
        <w:t xml:space="preserve">require </w:t>
      </w:r>
      <w:r w:rsidRPr="00C35A34">
        <w:rPr>
          <w:rFonts w:ascii="Arial" w:hAnsi="Arial" w:cs="Arial"/>
          <w:sz w:val="20"/>
          <w:szCs w:val="20"/>
        </w:rPr>
        <w:t xml:space="preserve">parental consent. If the child is in a foster care home </w:t>
      </w:r>
      <w:r w:rsidR="782D5410" w:rsidRPr="00C35A34">
        <w:rPr>
          <w:rFonts w:ascii="Arial" w:hAnsi="Arial" w:cs="Arial"/>
          <w:sz w:val="20"/>
          <w:szCs w:val="20"/>
        </w:rPr>
        <w:t>due to</w:t>
      </w:r>
      <w:r w:rsidRPr="00C35A34">
        <w:rPr>
          <w:rFonts w:ascii="Arial" w:hAnsi="Arial" w:cs="Arial"/>
          <w:sz w:val="20"/>
          <w:szCs w:val="20"/>
        </w:rPr>
        <w:t xml:space="preserve"> abuse or neglect, then a Psychotropic Informed Consent Form (DHS-1643) </w:t>
      </w:r>
      <w:r w:rsidR="6EC99462" w:rsidRPr="00C35A34">
        <w:rPr>
          <w:rFonts w:ascii="Arial" w:hAnsi="Arial" w:cs="Arial"/>
          <w:sz w:val="20"/>
          <w:szCs w:val="20"/>
        </w:rPr>
        <w:t>must</w:t>
      </w:r>
      <w:r w:rsidRPr="00C35A34">
        <w:rPr>
          <w:rFonts w:ascii="Arial" w:hAnsi="Arial" w:cs="Arial"/>
          <w:sz w:val="20"/>
          <w:szCs w:val="20"/>
        </w:rPr>
        <w:t xml:space="preserve"> be completed.</w:t>
      </w:r>
    </w:p>
    <w:p w14:paraId="34CE0A41" w14:textId="77777777" w:rsidR="00EA7F9E" w:rsidRPr="00C35A34" w:rsidRDefault="00EA7F9E" w:rsidP="00C35A34">
      <w:pPr>
        <w:autoSpaceDE w:val="0"/>
        <w:autoSpaceDN w:val="0"/>
        <w:adjustRightInd w:val="0"/>
        <w:rPr>
          <w:rFonts w:ascii="Arial" w:hAnsi="Arial" w:cs="Arial"/>
          <w:color w:val="000000"/>
          <w:sz w:val="20"/>
          <w:szCs w:val="20"/>
        </w:rPr>
      </w:pPr>
    </w:p>
    <w:p w14:paraId="6A130EC4" w14:textId="77777777" w:rsidR="00B31985" w:rsidRDefault="00B31985">
      <w:pPr>
        <w:rPr>
          <w:rFonts w:ascii="Arial" w:hAnsi="Arial" w:cs="Arial"/>
          <w:color w:val="000000"/>
          <w:sz w:val="20"/>
          <w:szCs w:val="20"/>
        </w:rPr>
      </w:pPr>
      <w:r>
        <w:rPr>
          <w:rFonts w:ascii="Arial" w:hAnsi="Arial" w:cs="Arial"/>
          <w:color w:val="000000"/>
          <w:sz w:val="20"/>
          <w:szCs w:val="20"/>
        </w:rPr>
        <w:br w:type="page"/>
      </w:r>
    </w:p>
    <w:p w14:paraId="4151B353" w14:textId="3CCEF17D" w:rsidR="00EA7F9E" w:rsidRPr="00C35A34" w:rsidRDefault="00EA7F9E" w:rsidP="00C35A34">
      <w:pPr>
        <w:autoSpaceDE w:val="0"/>
        <w:autoSpaceDN w:val="0"/>
        <w:adjustRightInd w:val="0"/>
        <w:rPr>
          <w:rFonts w:ascii="Arial" w:hAnsi="Arial" w:cs="Arial"/>
          <w:color w:val="000000"/>
          <w:sz w:val="20"/>
          <w:szCs w:val="20"/>
        </w:rPr>
      </w:pPr>
      <w:r w:rsidRPr="00C35A34">
        <w:rPr>
          <w:rFonts w:ascii="Arial" w:hAnsi="Arial" w:cs="Arial"/>
          <w:color w:val="000000"/>
          <w:sz w:val="20"/>
          <w:szCs w:val="20"/>
        </w:rPr>
        <w:lastRenderedPageBreak/>
        <w:t>Assessment</w:t>
      </w:r>
      <w:r w:rsidR="003B0191" w:rsidRPr="00C35A34">
        <w:rPr>
          <w:rFonts w:ascii="Arial" w:hAnsi="Arial" w:cs="Arial"/>
          <w:color w:val="000000"/>
          <w:sz w:val="20"/>
          <w:szCs w:val="20"/>
        </w:rPr>
        <w:t>:</w:t>
      </w:r>
    </w:p>
    <w:p w14:paraId="04A323FA" w14:textId="3CA587F5" w:rsidR="00EA7F9E" w:rsidRPr="00C35A34" w:rsidRDefault="7428B80E" w:rsidP="00C35A34">
      <w:pPr>
        <w:numPr>
          <w:ilvl w:val="6"/>
          <w:numId w:val="19"/>
        </w:numPr>
        <w:tabs>
          <w:tab w:val="clear" w:pos="4680"/>
          <w:tab w:val="num" w:pos="1080"/>
        </w:tabs>
        <w:ind w:left="1080"/>
        <w:rPr>
          <w:rFonts w:ascii="Arial" w:hAnsi="Arial" w:cs="Arial"/>
          <w:sz w:val="20"/>
          <w:szCs w:val="20"/>
        </w:rPr>
      </w:pPr>
      <w:r w:rsidRPr="00C35A34">
        <w:rPr>
          <w:rFonts w:ascii="Arial" w:hAnsi="Arial" w:cs="Arial"/>
          <w:sz w:val="20"/>
          <w:szCs w:val="20"/>
        </w:rPr>
        <w:t>Assessment Specialist</w:t>
      </w:r>
      <w:r w:rsidR="00EA7F9E" w:rsidRPr="00C35A34">
        <w:rPr>
          <w:rFonts w:ascii="Arial" w:hAnsi="Arial" w:cs="Arial"/>
          <w:sz w:val="20"/>
          <w:szCs w:val="20"/>
        </w:rPr>
        <w:t xml:space="preserve"> will utilize </w:t>
      </w:r>
      <w:r w:rsidR="15237F17" w:rsidRPr="00C35A34">
        <w:rPr>
          <w:rFonts w:ascii="Arial" w:hAnsi="Arial" w:cs="Arial"/>
          <w:sz w:val="20"/>
          <w:szCs w:val="20"/>
        </w:rPr>
        <w:t xml:space="preserve">standardized </w:t>
      </w:r>
      <w:r w:rsidR="00EA7F9E" w:rsidRPr="00C35A34">
        <w:rPr>
          <w:rFonts w:ascii="Arial" w:hAnsi="Arial" w:cs="Arial"/>
          <w:sz w:val="20"/>
          <w:szCs w:val="20"/>
        </w:rPr>
        <w:t xml:space="preserve">screening </w:t>
      </w:r>
      <w:r w:rsidR="01A3D8F0" w:rsidRPr="00C35A34">
        <w:rPr>
          <w:rFonts w:ascii="Arial" w:hAnsi="Arial" w:cs="Arial"/>
          <w:sz w:val="20"/>
          <w:szCs w:val="20"/>
        </w:rPr>
        <w:t xml:space="preserve">and assessment </w:t>
      </w:r>
      <w:r w:rsidR="00EA7F9E" w:rsidRPr="00C35A34">
        <w:rPr>
          <w:rFonts w:ascii="Arial" w:hAnsi="Arial" w:cs="Arial"/>
          <w:sz w:val="20"/>
          <w:szCs w:val="20"/>
        </w:rPr>
        <w:t>tools</w:t>
      </w:r>
      <w:r w:rsidR="0071576D" w:rsidRPr="00C35A34">
        <w:rPr>
          <w:rFonts w:ascii="Arial" w:hAnsi="Arial" w:cs="Arial"/>
          <w:sz w:val="20"/>
          <w:szCs w:val="20"/>
        </w:rPr>
        <w:t xml:space="preserve">, </w:t>
      </w:r>
      <w:r w:rsidR="10C59957" w:rsidRPr="00C35A34">
        <w:rPr>
          <w:rFonts w:ascii="Arial" w:hAnsi="Arial" w:cs="Arial"/>
          <w:sz w:val="20"/>
          <w:szCs w:val="20"/>
        </w:rPr>
        <w:t xml:space="preserve">including </w:t>
      </w:r>
      <w:r w:rsidR="0071576D" w:rsidRPr="00C35A34">
        <w:rPr>
          <w:rFonts w:ascii="Arial" w:hAnsi="Arial" w:cs="Arial"/>
          <w:sz w:val="20"/>
          <w:szCs w:val="20"/>
        </w:rPr>
        <w:t xml:space="preserve">LOCUS, </w:t>
      </w:r>
      <w:r w:rsidR="6095F5AB" w:rsidRPr="00C35A34">
        <w:rPr>
          <w:rFonts w:ascii="Arial" w:hAnsi="Arial" w:cs="Arial"/>
          <w:sz w:val="20"/>
          <w:szCs w:val="20"/>
        </w:rPr>
        <w:t>MichiCAN</w:t>
      </w:r>
      <w:r w:rsidR="00EF76DD" w:rsidRPr="00C35A34">
        <w:rPr>
          <w:rFonts w:ascii="Arial" w:hAnsi="Arial" w:cs="Arial"/>
          <w:sz w:val="20"/>
          <w:szCs w:val="20"/>
        </w:rPr>
        <w:t>S</w:t>
      </w:r>
      <w:r w:rsidR="0071576D" w:rsidRPr="00C35A34">
        <w:rPr>
          <w:rFonts w:ascii="Arial" w:hAnsi="Arial" w:cs="Arial"/>
          <w:sz w:val="20"/>
          <w:szCs w:val="20"/>
        </w:rPr>
        <w:t>, diagnos</w:t>
      </w:r>
      <w:r w:rsidR="7F326E2B" w:rsidRPr="00C35A34">
        <w:rPr>
          <w:rFonts w:ascii="Arial" w:hAnsi="Arial" w:cs="Arial"/>
          <w:sz w:val="20"/>
          <w:szCs w:val="20"/>
        </w:rPr>
        <w:t>e</w:t>
      </w:r>
      <w:r w:rsidR="0071576D" w:rsidRPr="00C35A34">
        <w:rPr>
          <w:rFonts w:ascii="Arial" w:hAnsi="Arial" w:cs="Arial"/>
          <w:sz w:val="20"/>
          <w:szCs w:val="20"/>
        </w:rPr>
        <w:t xml:space="preserve">s, </w:t>
      </w:r>
      <w:r w:rsidR="00101367" w:rsidRPr="00C35A34">
        <w:rPr>
          <w:rFonts w:ascii="Arial" w:hAnsi="Arial" w:cs="Arial"/>
          <w:sz w:val="20"/>
          <w:szCs w:val="20"/>
        </w:rPr>
        <w:t xml:space="preserve">clinical judgement, consumer </w:t>
      </w:r>
      <w:r w:rsidR="00640AC0" w:rsidRPr="00C35A34">
        <w:rPr>
          <w:rFonts w:ascii="Arial" w:hAnsi="Arial" w:cs="Arial"/>
          <w:sz w:val="20"/>
          <w:szCs w:val="20"/>
        </w:rPr>
        <w:t>preference,</w:t>
      </w:r>
      <w:r w:rsidR="00EA7F9E" w:rsidRPr="00C35A34">
        <w:rPr>
          <w:rFonts w:ascii="Arial" w:hAnsi="Arial" w:cs="Arial"/>
          <w:sz w:val="20"/>
          <w:szCs w:val="20"/>
        </w:rPr>
        <w:t xml:space="preserve"> and admission criteria to assure accurate determination of eligibility and referrals that</w:t>
      </w:r>
      <w:r w:rsidR="3872CE9F" w:rsidRPr="00C35A34">
        <w:rPr>
          <w:rFonts w:ascii="Arial" w:hAnsi="Arial" w:cs="Arial"/>
          <w:sz w:val="20"/>
          <w:szCs w:val="20"/>
        </w:rPr>
        <w:t xml:space="preserve"> best</w:t>
      </w:r>
      <w:r w:rsidR="00EA7F9E" w:rsidRPr="00C35A34">
        <w:rPr>
          <w:rFonts w:ascii="Arial" w:hAnsi="Arial" w:cs="Arial"/>
          <w:sz w:val="20"/>
          <w:szCs w:val="20"/>
        </w:rPr>
        <w:t xml:space="preserve"> match service areas </w:t>
      </w:r>
      <w:r w:rsidR="6D96DA50" w:rsidRPr="00C35A34">
        <w:rPr>
          <w:rFonts w:ascii="Arial" w:hAnsi="Arial" w:cs="Arial"/>
          <w:sz w:val="20"/>
          <w:szCs w:val="20"/>
        </w:rPr>
        <w:t xml:space="preserve">with a consumer’s </w:t>
      </w:r>
      <w:r w:rsidR="00EA7F9E" w:rsidRPr="00C35A34">
        <w:rPr>
          <w:rFonts w:ascii="Arial" w:hAnsi="Arial" w:cs="Arial"/>
          <w:sz w:val="20"/>
          <w:szCs w:val="20"/>
        </w:rPr>
        <w:t xml:space="preserve">need. CMHCM shall ensure that screening tools and program admission criteria are based on eligibility criteria and are valid, reliable, </w:t>
      </w:r>
      <w:r w:rsidR="00640AC0" w:rsidRPr="00C35A34">
        <w:rPr>
          <w:rFonts w:ascii="Arial" w:hAnsi="Arial" w:cs="Arial"/>
          <w:sz w:val="20"/>
          <w:szCs w:val="20"/>
        </w:rPr>
        <w:t>uniformly,</w:t>
      </w:r>
      <w:r w:rsidR="00EA7F9E" w:rsidRPr="00C35A34">
        <w:rPr>
          <w:rFonts w:ascii="Arial" w:hAnsi="Arial" w:cs="Arial"/>
          <w:sz w:val="20"/>
          <w:szCs w:val="20"/>
        </w:rPr>
        <w:t xml:space="preserve"> </w:t>
      </w:r>
      <w:r w:rsidR="413A9FC6" w:rsidRPr="00C35A34">
        <w:rPr>
          <w:rFonts w:ascii="Arial" w:hAnsi="Arial" w:cs="Arial"/>
          <w:sz w:val="20"/>
          <w:szCs w:val="20"/>
        </w:rPr>
        <w:t xml:space="preserve">and consistently </w:t>
      </w:r>
      <w:r w:rsidR="00EA7F9E" w:rsidRPr="00C35A34">
        <w:rPr>
          <w:rFonts w:ascii="Arial" w:hAnsi="Arial" w:cs="Arial"/>
          <w:sz w:val="20"/>
          <w:szCs w:val="20"/>
        </w:rPr>
        <w:t xml:space="preserve">administered. </w:t>
      </w:r>
    </w:p>
    <w:p w14:paraId="0AF3DDB5" w14:textId="165DE11B" w:rsidR="00EA7F9E" w:rsidRPr="00C35A34" w:rsidRDefault="5E035663" w:rsidP="00C35A34">
      <w:pPr>
        <w:numPr>
          <w:ilvl w:val="6"/>
          <w:numId w:val="19"/>
        </w:numPr>
        <w:tabs>
          <w:tab w:val="clear" w:pos="4680"/>
          <w:tab w:val="num" w:pos="1080"/>
        </w:tabs>
        <w:autoSpaceDE w:val="0"/>
        <w:autoSpaceDN w:val="0"/>
        <w:adjustRightInd w:val="0"/>
        <w:ind w:left="1080"/>
        <w:rPr>
          <w:rFonts w:ascii="Arial" w:hAnsi="Arial" w:cs="Arial"/>
          <w:sz w:val="20"/>
          <w:szCs w:val="20"/>
        </w:rPr>
      </w:pPr>
      <w:r w:rsidRPr="00C35A34">
        <w:rPr>
          <w:rFonts w:ascii="Arial" w:hAnsi="Arial" w:cs="Arial"/>
          <w:sz w:val="20"/>
          <w:szCs w:val="20"/>
        </w:rPr>
        <w:t>All c</w:t>
      </w:r>
      <w:r w:rsidR="00EA7F9E" w:rsidRPr="00C35A34">
        <w:rPr>
          <w:rFonts w:ascii="Arial" w:hAnsi="Arial" w:cs="Arial"/>
          <w:sz w:val="20"/>
          <w:szCs w:val="20"/>
        </w:rPr>
        <w:t xml:space="preserve">onsumers entering services at any CMHCM location will be asked the same questions by </w:t>
      </w:r>
      <w:r w:rsidR="7428B80E" w:rsidRPr="00C35A34">
        <w:rPr>
          <w:rFonts w:ascii="Arial" w:hAnsi="Arial" w:cs="Arial"/>
          <w:sz w:val="20"/>
          <w:szCs w:val="20"/>
        </w:rPr>
        <w:t>Assessment Specialist</w:t>
      </w:r>
      <w:r w:rsidR="5C5EED76" w:rsidRPr="00C35A34">
        <w:rPr>
          <w:rFonts w:ascii="Arial" w:hAnsi="Arial" w:cs="Arial"/>
          <w:sz w:val="20"/>
          <w:szCs w:val="20"/>
        </w:rPr>
        <w:t>s</w:t>
      </w:r>
      <w:r w:rsidR="00EA7F9E" w:rsidRPr="00C35A34">
        <w:rPr>
          <w:rFonts w:ascii="Arial" w:hAnsi="Arial" w:cs="Arial"/>
          <w:sz w:val="20"/>
          <w:szCs w:val="20"/>
        </w:rPr>
        <w:t xml:space="preserve">. </w:t>
      </w:r>
      <w:r w:rsidR="7428B80E" w:rsidRPr="00C35A34">
        <w:rPr>
          <w:rFonts w:ascii="Arial" w:hAnsi="Arial" w:cs="Arial"/>
          <w:sz w:val="20"/>
          <w:szCs w:val="20"/>
        </w:rPr>
        <w:t>Assessment Specialist</w:t>
      </w:r>
      <w:r w:rsidR="00EA7F9E" w:rsidRPr="00C35A34">
        <w:rPr>
          <w:rFonts w:ascii="Arial" w:hAnsi="Arial" w:cs="Arial"/>
          <w:sz w:val="20"/>
          <w:szCs w:val="20"/>
        </w:rPr>
        <w:t xml:space="preserve"> will gather as much of the information as possible during the initial appointment. </w:t>
      </w:r>
      <w:r w:rsidR="07F01D45" w:rsidRPr="00C35A34">
        <w:rPr>
          <w:rFonts w:ascii="Arial" w:hAnsi="Arial" w:cs="Arial"/>
          <w:sz w:val="20"/>
          <w:szCs w:val="20"/>
        </w:rPr>
        <w:t>Assessment Specialist will</w:t>
      </w:r>
      <w:r w:rsidR="00EA7F9E" w:rsidRPr="00C35A34">
        <w:rPr>
          <w:rFonts w:ascii="Arial" w:hAnsi="Arial" w:cs="Arial"/>
          <w:sz w:val="20"/>
          <w:szCs w:val="20"/>
        </w:rPr>
        <w:t xml:space="preserve"> </w:t>
      </w:r>
      <w:r w:rsidR="468E8F08" w:rsidRPr="00C35A34">
        <w:rPr>
          <w:rFonts w:ascii="Arial" w:hAnsi="Arial" w:cs="Arial"/>
          <w:sz w:val="20"/>
          <w:szCs w:val="20"/>
        </w:rPr>
        <w:t>ensure</w:t>
      </w:r>
      <w:r w:rsidR="00EA7F9E" w:rsidRPr="00C35A34">
        <w:rPr>
          <w:rFonts w:ascii="Arial" w:hAnsi="Arial" w:cs="Arial"/>
          <w:sz w:val="20"/>
          <w:szCs w:val="20"/>
        </w:rPr>
        <w:t xml:space="preserve"> that services authorized are equitable.</w:t>
      </w:r>
    </w:p>
    <w:p w14:paraId="67A5933E" w14:textId="67E45B33" w:rsidR="00EA7F9E" w:rsidRPr="00C35A34" w:rsidRDefault="7428B80E" w:rsidP="00C35A34">
      <w:pPr>
        <w:numPr>
          <w:ilvl w:val="6"/>
          <w:numId w:val="19"/>
        </w:numPr>
        <w:tabs>
          <w:tab w:val="clear" w:pos="4680"/>
          <w:tab w:val="num" w:pos="1080"/>
          <w:tab w:val="left" w:pos="4590"/>
          <w:tab w:val="left" w:pos="4860"/>
        </w:tabs>
        <w:autoSpaceDE w:val="0"/>
        <w:autoSpaceDN w:val="0"/>
        <w:adjustRightInd w:val="0"/>
        <w:ind w:left="1080"/>
        <w:rPr>
          <w:rFonts w:ascii="Arial" w:hAnsi="Arial" w:cs="Arial"/>
          <w:sz w:val="20"/>
          <w:szCs w:val="20"/>
        </w:rPr>
      </w:pPr>
      <w:r w:rsidRPr="00C35A34">
        <w:rPr>
          <w:rFonts w:ascii="Arial" w:hAnsi="Arial" w:cs="Arial"/>
          <w:sz w:val="20"/>
          <w:szCs w:val="20"/>
        </w:rPr>
        <w:t>Assessment Specialist</w:t>
      </w:r>
      <w:r w:rsidR="00EA7F9E" w:rsidRPr="00C35A34">
        <w:rPr>
          <w:rFonts w:ascii="Arial" w:hAnsi="Arial" w:cs="Arial"/>
          <w:sz w:val="20"/>
          <w:szCs w:val="20"/>
        </w:rPr>
        <w:t xml:space="preserve"> shall inquire as to the existence of any established medical or psychiatric advance directives relevant to the provision of services.</w:t>
      </w:r>
    </w:p>
    <w:p w14:paraId="2A95DF65" w14:textId="648DC084" w:rsidR="00EA7F9E" w:rsidRPr="00C35A34" w:rsidRDefault="7428B80E" w:rsidP="00C35A34">
      <w:pPr>
        <w:numPr>
          <w:ilvl w:val="6"/>
          <w:numId w:val="19"/>
        </w:numPr>
        <w:tabs>
          <w:tab w:val="clear" w:pos="4680"/>
          <w:tab w:val="num" w:pos="1080"/>
        </w:tabs>
        <w:autoSpaceDE w:val="0"/>
        <w:autoSpaceDN w:val="0"/>
        <w:adjustRightInd w:val="0"/>
        <w:ind w:left="1080"/>
        <w:rPr>
          <w:rFonts w:ascii="Arial" w:hAnsi="Arial" w:cs="Arial"/>
          <w:sz w:val="20"/>
          <w:szCs w:val="20"/>
        </w:rPr>
      </w:pPr>
      <w:r w:rsidRPr="00C35A34">
        <w:rPr>
          <w:rFonts w:ascii="Arial" w:hAnsi="Arial" w:cs="Arial"/>
          <w:sz w:val="20"/>
          <w:szCs w:val="20"/>
        </w:rPr>
        <w:t>Assessment Specialist</w:t>
      </w:r>
      <w:r w:rsidR="00EA7F9E" w:rsidRPr="00C35A34">
        <w:rPr>
          <w:rFonts w:ascii="Arial" w:hAnsi="Arial" w:cs="Arial"/>
          <w:sz w:val="20"/>
          <w:szCs w:val="20"/>
        </w:rPr>
        <w:t xml:space="preserve"> shall provide the Early Periodic Screening, Diagnostic and Treatment (EPSDT) to children </w:t>
      </w:r>
      <w:r w:rsidR="5EBCA380" w:rsidRPr="00C35A34">
        <w:rPr>
          <w:rFonts w:ascii="Arial" w:hAnsi="Arial" w:cs="Arial"/>
          <w:sz w:val="20"/>
          <w:szCs w:val="20"/>
        </w:rPr>
        <w:t xml:space="preserve">to determine </w:t>
      </w:r>
      <w:r w:rsidR="00EA7F9E" w:rsidRPr="00C35A34">
        <w:rPr>
          <w:rFonts w:ascii="Arial" w:hAnsi="Arial" w:cs="Arial"/>
          <w:sz w:val="20"/>
          <w:szCs w:val="20"/>
        </w:rPr>
        <w:t xml:space="preserve">corrective or ameliorative services that are required by the MDHHS/PIHP specialty services and supports contract. </w:t>
      </w:r>
    </w:p>
    <w:p w14:paraId="60EE07A9" w14:textId="3C607199" w:rsidR="003B0191" w:rsidRPr="00C35A34" w:rsidRDefault="7428B80E" w:rsidP="00C35A34">
      <w:pPr>
        <w:numPr>
          <w:ilvl w:val="6"/>
          <w:numId w:val="19"/>
        </w:numPr>
        <w:tabs>
          <w:tab w:val="clear" w:pos="4680"/>
          <w:tab w:val="num" w:pos="1080"/>
        </w:tabs>
        <w:autoSpaceDE w:val="0"/>
        <w:autoSpaceDN w:val="0"/>
        <w:adjustRightInd w:val="0"/>
        <w:ind w:left="1080"/>
        <w:rPr>
          <w:rFonts w:ascii="Arial" w:hAnsi="Arial" w:cs="Arial"/>
          <w:sz w:val="20"/>
          <w:szCs w:val="20"/>
        </w:rPr>
      </w:pPr>
      <w:r w:rsidRPr="00C35A34">
        <w:rPr>
          <w:rFonts w:ascii="Arial" w:hAnsi="Arial" w:cs="Arial"/>
          <w:sz w:val="20"/>
          <w:szCs w:val="20"/>
        </w:rPr>
        <w:t>Assessment Specialist</w:t>
      </w:r>
      <w:r w:rsidR="00EA7F9E" w:rsidRPr="00C35A34">
        <w:rPr>
          <w:rFonts w:ascii="Arial" w:hAnsi="Arial" w:cs="Arial"/>
          <w:sz w:val="20"/>
          <w:szCs w:val="20"/>
        </w:rPr>
        <w:t xml:space="preserve"> shall provide a written (hard copy or electronic) screening decision of the </w:t>
      </w:r>
      <w:r w:rsidR="007A333B" w:rsidRPr="00C35A34">
        <w:rPr>
          <w:rFonts w:ascii="Arial" w:hAnsi="Arial" w:cs="Arial"/>
          <w:sz w:val="20"/>
          <w:szCs w:val="20"/>
        </w:rPr>
        <w:t xml:space="preserve">consumer’s </w:t>
      </w:r>
      <w:r w:rsidR="00EA7F9E" w:rsidRPr="00C35A34">
        <w:rPr>
          <w:rFonts w:ascii="Arial" w:hAnsi="Arial" w:cs="Arial"/>
          <w:sz w:val="20"/>
          <w:szCs w:val="20"/>
        </w:rPr>
        <w:t>eligibility for admission based upon established admission criteria. The written decision shall include:</w:t>
      </w:r>
    </w:p>
    <w:p w14:paraId="43F5E2C3" w14:textId="77777777" w:rsidR="00EA7F9E" w:rsidRPr="00C35A34" w:rsidRDefault="00EA7F9E" w:rsidP="00C35A34">
      <w:pPr>
        <w:numPr>
          <w:ilvl w:val="1"/>
          <w:numId w:val="47"/>
        </w:numPr>
        <w:tabs>
          <w:tab w:val="clear" w:pos="435"/>
          <w:tab w:val="num" w:pos="1440"/>
        </w:tabs>
        <w:autoSpaceDE w:val="0"/>
        <w:autoSpaceDN w:val="0"/>
        <w:adjustRightInd w:val="0"/>
        <w:ind w:left="1440" w:hanging="360"/>
        <w:rPr>
          <w:rFonts w:ascii="Arial" w:hAnsi="Arial" w:cs="Arial"/>
          <w:sz w:val="20"/>
          <w:szCs w:val="20"/>
        </w:rPr>
      </w:pPr>
      <w:r w:rsidRPr="00C35A34">
        <w:rPr>
          <w:rFonts w:ascii="Arial" w:hAnsi="Arial" w:cs="Arial"/>
          <w:sz w:val="20"/>
          <w:szCs w:val="20"/>
        </w:rPr>
        <w:t>Identification of presenting problem(s) and need for services and supports.</w:t>
      </w:r>
    </w:p>
    <w:p w14:paraId="04FAEAFC" w14:textId="466F1E02" w:rsidR="00EA7F9E" w:rsidRPr="00C35A34" w:rsidRDefault="00EA7F9E" w:rsidP="00C35A34">
      <w:pPr>
        <w:numPr>
          <w:ilvl w:val="1"/>
          <w:numId w:val="47"/>
        </w:numPr>
        <w:tabs>
          <w:tab w:val="clear" w:pos="435"/>
          <w:tab w:val="num" w:pos="1440"/>
        </w:tabs>
        <w:autoSpaceDE w:val="0"/>
        <w:autoSpaceDN w:val="0"/>
        <w:adjustRightInd w:val="0"/>
        <w:ind w:left="1440" w:hanging="360"/>
        <w:rPr>
          <w:rFonts w:ascii="Arial" w:hAnsi="Arial" w:cs="Arial"/>
          <w:sz w:val="20"/>
          <w:szCs w:val="20"/>
        </w:rPr>
      </w:pPr>
      <w:r w:rsidRPr="00C35A34">
        <w:rPr>
          <w:rFonts w:ascii="Arial" w:hAnsi="Arial" w:cs="Arial"/>
          <w:sz w:val="20"/>
          <w:szCs w:val="20"/>
        </w:rPr>
        <w:t>Initial identification of population group (I/DD, MI including COD, SED, or SUD) services and supports</w:t>
      </w:r>
      <w:r w:rsidR="760FC920" w:rsidRPr="00C35A34">
        <w:rPr>
          <w:rFonts w:ascii="Arial" w:hAnsi="Arial" w:cs="Arial"/>
          <w:sz w:val="20"/>
          <w:szCs w:val="20"/>
        </w:rPr>
        <w:t>.</w:t>
      </w:r>
    </w:p>
    <w:p w14:paraId="430411E7" w14:textId="77777777" w:rsidR="00EA7F9E" w:rsidRPr="00C35A34" w:rsidRDefault="00EA7F9E" w:rsidP="00C35A34">
      <w:pPr>
        <w:numPr>
          <w:ilvl w:val="1"/>
          <w:numId w:val="47"/>
        </w:numPr>
        <w:tabs>
          <w:tab w:val="clear" w:pos="435"/>
          <w:tab w:val="num" w:pos="1440"/>
        </w:tabs>
        <w:ind w:left="1440" w:hanging="360"/>
        <w:rPr>
          <w:rFonts w:ascii="Arial" w:hAnsi="Arial" w:cs="Arial"/>
          <w:sz w:val="20"/>
          <w:szCs w:val="20"/>
        </w:rPr>
      </w:pPr>
      <w:r w:rsidRPr="00C35A34">
        <w:rPr>
          <w:rFonts w:ascii="Arial" w:hAnsi="Arial" w:cs="Arial"/>
          <w:sz w:val="20"/>
          <w:szCs w:val="20"/>
        </w:rPr>
        <w:t xml:space="preserve">Legal eligibility and priority criteria (where applicable). </w:t>
      </w:r>
    </w:p>
    <w:p w14:paraId="3AD16E41" w14:textId="77777777" w:rsidR="00EA7F9E" w:rsidRPr="00C35A34" w:rsidRDefault="00EA7F9E" w:rsidP="00C35A34">
      <w:pPr>
        <w:numPr>
          <w:ilvl w:val="1"/>
          <w:numId w:val="48"/>
        </w:numPr>
        <w:tabs>
          <w:tab w:val="num" w:pos="1440"/>
        </w:tabs>
        <w:ind w:left="1440"/>
        <w:rPr>
          <w:rFonts w:ascii="Arial" w:hAnsi="Arial" w:cs="Arial"/>
          <w:sz w:val="20"/>
          <w:szCs w:val="20"/>
        </w:rPr>
      </w:pPr>
      <w:r w:rsidRPr="00C35A34">
        <w:rPr>
          <w:rFonts w:ascii="Arial" w:hAnsi="Arial" w:cs="Arial"/>
          <w:sz w:val="20"/>
          <w:szCs w:val="20"/>
        </w:rPr>
        <w:t xml:space="preserve">Documentation of any emergent or urgent needs and how they were immediately linked for crisis service. </w:t>
      </w:r>
    </w:p>
    <w:p w14:paraId="6407D8F1" w14:textId="77777777" w:rsidR="00EA7F9E" w:rsidRPr="00C35A34" w:rsidRDefault="00EA7F9E" w:rsidP="00C35A34">
      <w:pPr>
        <w:numPr>
          <w:ilvl w:val="1"/>
          <w:numId w:val="48"/>
        </w:numPr>
        <w:tabs>
          <w:tab w:val="num" w:pos="1440"/>
        </w:tabs>
        <w:ind w:left="1440"/>
        <w:rPr>
          <w:rFonts w:ascii="Arial" w:hAnsi="Arial" w:cs="Arial"/>
          <w:sz w:val="20"/>
          <w:szCs w:val="20"/>
        </w:rPr>
      </w:pPr>
      <w:r w:rsidRPr="00C35A34">
        <w:rPr>
          <w:rFonts w:ascii="Arial" w:hAnsi="Arial" w:cs="Arial"/>
          <w:sz w:val="20"/>
          <w:szCs w:val="20"/>
        </w:rPr>
        <w:t>Identification of screening disposition.</w:t>
      </w:r>
    </w:p>
    <w:p w14:paraId="70586274" w14:textId="18E85E7E" w:rsidR="36A47EFB" w:rsidRPr="00B31985" w:rsidRDefault="00EA7F9E" w:rsidP="00B31985">
      <w:pPr>
        <w:numPr>
          <w:ilvl w:val="1"/>
          <w:numId w:val="48"/>
        </w:numPr>
        <w:tabs>
          <w:tab w:val="num" w:pos="1440"/>
        </w:tabs>
        <w:ind w:left="1440"/>
        <w:rPr>
          <w:rFonts w:ascii="Arial" w:hAnsi="Arial" w:cs="Arial"/>
          <w:sz w:val="20"/>
          <w:szCs w:val="20"/>
        </w:rPr>
      </w:pPr>
      <w:r w:rsidRPr="00C35A34">
        <w:rPr>
          <w:rFonts w:ascii="Arial" w:hAnsi="Arial" w:cs="Arial"/>
          <w:sz w:val="20"/>
          <w:szCs w:val="20"/>
        </w:rPr>
        <w:t>Rationale for admission or denial of services.</w:t>
      </w:r>
    </w:p>
    <w:p w14:paraId="53BFA62E" w14:textId="77777777" w:rsidR="00B31985" w:rsidRDefault="007A333B" w:rsidP="00B31985">
      <w:pPr>
        <w:numPr>
          <w:ilvl w:val="1"/>
          <w:numId w:val="48"/>
        </w:numPr>
        <w:tabs>
          <w:tab w:val="num" w:pos="1440"/>
        </w:tabs>
        <w:ind w:left="1440"/>
        <w:rPr>
          <w:rFonts w:ascii="Arial" w:hAnsi="Arial" w:cs="Arial"/>
          <w:sz w:val="20"/>
          <w:szCs w:val="20"/>
        </w:rPr>
      </w:pPr>
      <w:r w:rsidRPr="00C35A34">
        <w:rPr>
          <w:rFonts w:ascii="Arial" w:hAnsi="Arial" w:cs="Arial"/>
          <w:sz w:val="20"/>
          <w:szCs w:val="20"/>
        </w:rPr>
        <w:t>LOCUS/</w:t>
      </w:r>
      <w:r w:rsidR="194E61B6" w:rsidRPr="00C35A34">
        <w:rPr>
          <w:rFonts w:ascii="Arial" w:hAnsi="Arial" w:cs="Arial"/>
          <w:sz w:val="20"/>
          <w:szCs w:val="20"/>
        </w:rPr>
        <w:t>MichiCAN</w:t>
      </w:r>
      <w:r w:rsidR="00EF76DD" w:rsidRPr="00C35A34">
        <w:rPr>
          <w:rFonts w:ascii="Arial" w:hAnsi="Arial" w:cs="Arial"/>
          <w:sz w:val="20"/>
          <w:szCs w:val="20"/>
        </w:rPr>
        <w:t>S</w:t>
      </w:r>
    </w:p>
    <w:p w14:paraId="2B03B512" w14:textId="6B6F93DC" w:rsidR="00EA7F9E" w:rsidRPr="00B31985" w:rsidRDefault="00EA7F9E" w:rsidP="00B31985">
      <w:pPr>
        <w:pStyle w:val="ListParagraph"/>
        <w:numPr>
          <w:ilvl w:val="4"/>
          <w:numId w:val="55"/>
        </w:numPr>
        <w:spacing w:after="0" w:line="240" w:lineRule="auto"/>
        <w:ind w:left="1080"/>
        <w:rPr>
          <w:rFonts w:ascii="Arial" w:hAnsi="Arial" w:cs="Arial"/>
          <w:sz w:val="20"/>
          <w:szCs w:val="20"/>
        </w:rPr>
      </w:pPr>
      <w:r w:rsidRPr="00B31985">
        <w:rPr>
          <w:rFonts w:ascii="Arial" w:hAnsi="Arial" w:cs="Arial"/>
          <w:sz w:val="20"/>
          <w:szCs w:val="20"/>
        </w:rPr>
        <w:t>Diagnosis.</w:t>
      </w:r>
      <w:r w:rsidR="00AB5A25" w:rsidRPr="00B31985">
        <w:rPr>
          <w:rFonts w:ascii="Arial" w:hAnsi="Arial" w:cs="Arial"/>
          <w:sz w:val="20"/>
          <w:szCs w:val="20"/>
        </w:rPr>
        <w:t xml:space="preserve"> </w:t>
      </w:r>
      <w:r w:rsidR="7428B80E" w:rsidRPr="00B31985">
        <w:rPr>
          <w:rFonts w:ascii="Arial" w:hAnsi="Arial" w:cs="Arial"/>
          <w:sz w:val="20"/>
          <w:szCs w:val="20"/>
        </w:rPr>
        <w:t>Assessment Specialist</w:t>
      </w:r>
      <w:r w:rsidRPr="00B31985">
        <w:rPr>
          <w:rFonts w:ascii="Arial" w:hAnsi="Arial" w:cs="Arial"/>
          <w:sz w:val="20"/>
          <w:szCs w:val="20"/>
        </w:rPr>
        <w:t xml:space="preserve"> shall avoid duplication of screening and assessments by using assessments already performed in accordance with applicable federal/state confidentiality guidelines (</w:t>
      </w:r>
      <w:r w:rsidR="00640AC0" w:rsidRPr="00B31985">
        <w:rPr>
          <w:rFonts w:ascii="Arial" w:hAnsi="Arial" w:cs="Arial"/>
          <w:sz w:val="20"/>
          <w:szCs w:val="20"/>
        </w:rPr>
        <w:t>e.g.,</w:t>
      </w:r>
      <w:r w:rsidRPr="00B31985">
        <w:rPr>
          <w:rFonts w:ascii="Arial" w:hAnsi="Arial" w:cs="Arial"/>
          <w:sz w:val="20"/>
          <w:szCs w:val="20"/>
        </w:rPr>
        <w:t xml:space="preserve"> 42 CFR Part 2 for substance use disorders).</w:t>
      </w:r>
    </w:p>
    <w:p w14:paraId="78A4E33A" w14:textId="56403BD4" w:rsidR="00EA7F9E" w:rsidRPr="00C35A34" w:rsidRDefault="00EA7F9E" w:rsidP="00C35A34">
      <w:pPr>
        <w:numPr>
          <w:ilvl w:val="0"/>
          <w:numId w:val="54"/>
        </w:numPr>
        <w:ind w:left="1080"/>
        <w:rPr>
          <w:rFonts w:ascii="Arial" w:hAnsi="Arial" w:cs="Arial"/>
          <w:sz w:val="20"/>
          <w:szCs w:val="20"/>
        </w:rPr>
      </w:pPr>
      <w:r w:rsidRPr="00C35A34">
        <w:rPr>
          <w:rFonts w:ascii="Arial" w:hAnsi="Arial" w:cs="Arial"/>
          <w:sz w:val="20"/>
          <w:szCs w:val="20"/>
        </w:rPr>
        <w:t xml:space="preserve">The </w:t>
      </w:r>
      <w:r w:rsidR="005E77A0" w:rsidRPr="00C35A34">
        <w:rPr>
          <w:rFonts w:ascii="Arial" w:hAnsi="Arial" w:cs="Arial"/>
          <w:sz w:val="20"/>
          <w:szCs w:val="20"/>
        </w:rPr>
        <w:t xml:space="preserve">Level of Care </w:t>
      </w:r>
      <w:r w:rsidRPr="00C35A34">
        <w:rPr>
          <w:rFonts w:ascii="Arial" w:hAnsi="Arial" w:cs="Arial"/>
          <w:sz w:val="20"/>
          <w:szCs w:val="20"/>
        </w:rPr>
        <w:t xml:space="preserve">grid is used as a guide for </w:t>
      </w:r>
      <w:r w:rsidR="7428B80E" w:rsidRPr="00C35A34">
        <w:rPr>
          <w:rFonts w:ascii="Arial" w:hAnsi="Arial" w:cs="Arial"/>
          <w:sz w:val="20"/>
          <w:szCs w:val="20"/>
        </w:rPr>
        <w:t>Assessment Specialist</w:t>
      </w:r>
      <w:r w:rsidR="0E8F4B1C" w:rsidRPr="00C35A34">
        <w:rPr>
          <w:rFonts w:ascii="Arial" w:hAnsi="Arial" w:cs="Arial"/>
          <w:sz w:val="20"/>
          <w:szCs w:val="20"/>
        </w:rPr>
        <w:t>s</w:t>
      </w:r>
      <w:r w:rsidRPr="00C35A34">
        <w:rPr>
          <w:rFonts w:ascii="Arial" w:hAnsi="Arial" w:cs="Arial"/>
          <w:sz w:val="20"/>
          <w:szCs w:val="20"/>
        </w:rPr>
        <w:t xml:space="preserve">. The available array of evidence-based practices may be discussed with the </w:t>
      </w:r>
      <w:r w:rsidR="007A333B" w:rsidRPr="00C35A34">
        <w:rPr>
          <w:rFonts w:ascii="Arial" w:hAnsi="Arial" w:cs="Arial"/>
          <w:sz w:val="20"/>
          <w:szCs w:val="20"/>
        </w:rPr>
        <w:t>consumer</w:t>
      </w:r>
      <w:r w:rsidRPr="00C35A34">
        <w:rPr>
          <w:rFonts w:ascii="Arial" w:hAnsi="Arial" w:cs="Arial"/>
          <w:sz w:val="20"/>
          <w:szCs w:val="20"/>
        </w:rPr>
        <w:t xml:space="preserve">/family to </w:t>
      </w:r>
      <w:r w:rsidR="00EF76DD" w:rsidRPr="00C35A34">
        <w:rPr>
          <w:rFonts w:ascii="Arial" w:hAnsi="Arial" w:cs="Arial"/>
          <w:sz w:val="20"/>
          <w:szCs w:val="20"/>
        </w:rPr>
        <w:t>ensure</w:t>
      </w:r>
      <w:r w:rsidRPr="00C35A34">
        <w:rPr>
          <w:rFonts w:ascii="Arial" w:hAnsi="Arial" w:cs="Arial"/>
          <w:sz w:val="20"/>
          <w:szCs w:val="20"/>
        </w:rPr>
        <w:t xml:space="preserve"> that the service best meets the needs. Assessment </w:t>
      </w:r>
      <w:r w:rsidR="00BC110F" w:rsidRPr="00C35A34">
        <w:rPr>
          <w:rFonts w:ascii="Arial" w:hAnsi="Arial" w:cs="Arial"/>
          <w:sz w:val="20"/>
          <w:szCs w:val="20"/>
        </w:rPr>
        <w:t>S</w:t>
      </w:r>
      <w:r w:rsidRPr="00C35A34">
        <w:rPr>
          <w:rFonts w:ascii="Arial" w:hAnsi="Arial" w:cs="Arial"/>
          <w:sz w:val="20"/>
          <w:szCs w:val="20"/>
        </w:rPr>
        <w:t xml:space="preserve">pecialist will utilize the </w:t>
      </w:r>
      <w:r w:rsidR="6171FD21" w:rsidRPr="00C35A34">
        <w:rPr>
          <w:rFonts w:ascii="Arial" w:hAnsi="Arial" w:cs="Arial"/>
          <w:sz w:val="20"/>
          <w:szCs w:val="20"/>
        </w:rPr>
        <w:t>MichiCAN</w:t>
      </w:r>
      <w:r w:rsidR="00EF76DD" w:rsidRPr="00C35A34">
        <w:rPr>
          <w:rFonts w:ascii="Arial" w:hAnsi="Arial" w:cs="Arial"/>
          <w:sz w:val="20"/>
          <w:szCs w:val="20"/>
        </w:rPr>
        <w:t>S</w:t>
      </w:r>
      <w:r w:rsidR="6171FD21" w:rsidRPr="00C35A34">
        <w:rPr>
          <w:rFonts w:ascii="Arial" w:hAnsi="Arial" w:cs="Arial"/>
          <w:sz w:val="20"/>
          <w:szCs w:val="20"/>
        </w:rPr>
        <w:t xml:space="preserve"> compre</w:t>
      </w:r>
      <w:r w:rsidR="214930F1" w:rsidRPr="00C35A34">
        <w:rPr>
          <w:rFonts w:ascii="Arial" w:hAnsi="Arial" w:cs="Arial"/>
          <w:sz w:val="20"/>
          <w:szCs w:val="20"/>
        </w:rPr>
        <w:t>he</w:t>
      </w:r>
      <w:r w:rsidR="6171FD21" w:rsidRPr="00C35A34">
        <w:rPr>
          <w:rFonts w:ascii="Arial" w:hAnsi="Arial" w:cs="Arial"/>
          <w:sz w:val="20"/>
          <w:szCs w:val="20"/>
        </w:rPr>
        <w:t xml:space="preserve">nsive for ages 0-21 </w:t>
      </w:r>
      <w:r w:rsidRPr="00C35A34">
        <w:rPr>
          <w:rFonts w:ascii="Arial" w:hAnsi="Arial" w:cs="Arial"/>
          <w:sz w:val="20"/>
          <w:szCs w:val="20"/>
        </w:rPr>
        <w:t xml:space="preserve">for youth that are still in the foster care system or obtaining youth services and the LOCUS (Level of Care Utilization System) for all adults with primary diagnosis of mental illness for ages 18 and up. </w:t>
      </w:r>
      <w:r w:rsidR="65BFE119" w:rsidRPr="00C35A34">
        <w:rPr>
          <w:rFonts w:ascii="Arial" w:hAnsi="Arial" w:cs="Arial"/>
          <w:sz w:val="20"/>
          <w:szCs w:val="20"/>
        </w:rPr>
        <w:t>Assessment Specialists will utilize the MichiCAN</w:t>
      </w:r>
      <w:r w:rsidR="00EF76DD" w:rsidRPr="00C35A34">
        <w:rPr>
          <w:rFonts w:ascii="Arial" w:hAnsi="Arial" w:cs="Arial"/>
          <w:sz w:val="20"/>
          <w:szCs w:val="20"/>
        </w:rPr>
        <w:t>S</w:t>
      </w:r>
      <w:r w:rsidR="65BFE119" w:rsidRPr="00C35A34">
        <w:rPr>
          <w:rFonts w:ascii="Arial" w:hAnsi="Arial" w:cs="Arial"/>
          <w:sz w:val="20"/>
          <w:szCs w:val="20"/>
        </w:rPr>
        <w:t xml:space="preserve"> and CAFAS/PECFAS when determining </w:t>
      </w:r>
      <w:r w:rsidR="5805151D" w:rsidRPr="00C35A34">
        <w:rPr>
          <w:rFonts w:ascii="Arial" w:hAnsi="Arial" w:cs="Arial"/>
          <w:sz w:val="20"/>
          <w:szCs w:val="20"/>
        </w:rPr>
        <w:t>eligibility</w:t>
      </w:r>
      <w:r w:rsidR="65BFE119" w:rsidRPr="00C35A34">
        <w:rPr>
          <w:rFonts w:ascii="Arial" w:hAnsi="Arial" w:cs="Arial"/>
          <w:sz w:val="20"/>
          <w:szCs w:val="20"/>
        </w:rPr>
        <w:t xml:space="preserve"> for SEDW</w:t>
      </w:r>
      <w:r w:rsidR="00640AC0" w:rsidRPr="00C35A34">
        <w:rPr>
          <w:rFonts w:ascii="Arial" w:hAnsi="Arial" w:cs="Arial"/>
          <w:sz w:val="20"/>
          <w:szCs w:val="20"/>
        </w:rPr>
        <w:t xml:space="preserve">. </w:t>
      </w:r>
      <w:r w:rsidR="65BFE119" w:rsidRPr="00C35A34">
        <w:rPr>
          <w:rFonts w:ascii="Arial" w:hAnsi="Arial" w:cs="Arial"/>
          <w:sz w:val="20"/>
          <w:szCs w:val="20"/>
        </w:rPr>
        <w:t>Assessment Specialists also utilize the MichiCANS up to age 21 for consumers</w:t>
      </w:r>
      <w:r w:rsidR="3F6CBAD3" w:rsidRPr="00C35A34">
        <w:rPr>
          <w:rFonts w:ascii="Arial" w:hAnsi="Arial" w:cs="Arial"/>
          <w:sz w:val="20"/>
          <w:szCs w:val="20"/>
        </w:rPr>
        <w:t xml:space="preserve"> that are seeking Applied Behavioral Analysis</w:t>
      </w:r>
      <w:r w:rsidR="1CA8AF03" w:rsidRPr="00C35A34">
        <w:rPr>
          <w:rFonts w:ascii="Arial" w:hAnsi="Arial" w:cs="Arial"/>
          <w:sz w:val="20"/>
          <w:szCs w:val="20"/>
        </w:rPr>
        <w:t xml:space="preserve"> for Autism </w:t>
      </w:r>
      <w:r w:rsidR="759F0870" w:rsidRPr="00C35A34">
        <w:rPr>
          <w:rFonts w:ascii="Arial" w:hAnsi="Arial" w:cs="Arial"/>
          <w:sz w:val="20"/>
          <w:szCs w:val="20"/>
        </w:rPr>
        <w:t>treatment</w:t>
      </w:r>
      <w:r w:rsidR="00640AC0" w:rsidRPr="00C35A34">
        <w:rPr>
          <w:rFonts w:ascii="Arial" w:hAnsi="Arial" w:cs="Arial"/>
          <w:sz w:val="20"/>
          <w:szCs w:val="20"/>
        </w:rPr>
        <w:t xml:space="preserve">. </w:t>
      </w:r>
      <w:r w:rsidR="00587604" w:rsidRPr="00C35A34">
        <w:rPr>
          <w:rFonts w:ascii="Arial" w:hAnsi="Arial" w:cs="Arial"/>
          <w:sz w:val="20"/>
          <w:szCs w:val="20"/>
        </w:rPr>
        <w:t>Assessment Specialists will also utilize</w:t>
      </w:r>
      <w:r w:rsidR="6EA18F91" w:rsidRPr="00C35A34">
        <w:rPr>
          <w:rFonts w:ascii="Arial" w:hAnsi="Arial" w:cs="Arial"/>
          <w:sz w:val="20"/>
          <w:szCs w:val="20"/>
        </w:rPr>
        <w:t xml:space="preserve"> PMLA </w:t>
      </w:r>
      <w:r w:rsidR="00587604" w:rsidRPr="00C35A34">
        <w:rPr>
          <w:rFonts w:ascii="Arial" w:hAnsi="Arial" w:cs="Arial"/>
          <w:sz w:val="20"/>
          <w:szCs w:val="20"/>
        </w:rPr>
        <w:t>for adult consumers with primary IDD designation if they have been opened to services prior to re-entering the system.</w:t>
      </w:r>
      <w:r w:rsidR="00AB5A25" w:rsidRPr="00C35A34">
        <w:rPr>
          <w:rFonts w:ascii="Arial" w:hAnsi="Arial" w:cs="Arial"/>
          <w:sz w:val="20"/>
          <w:szCs w:val="20"/>
        </w:rPr>
        <w:t xml:space="preserve"> </w:t>
      </w:r>
      <w:r w:rsidRPr="00C35A34">
        <w:rPr>
          <w:rFonts w:ascii="Arial" w:hAnsi="Arial" w:cs="Arial"/>
          <w:sz w:val="20"/>
          <w:szCs w:val="20"/>
        </w:rPr>
        <w:t xml:space="preserve">These assessment tools will be used along with trauma history, functional impairments, consumer </w:t>
      </w:r>
      <w:r w:rsidR="00640AC0" w:rsidRPr="00C35A34">
        <w:rPr>
          <w:rFonts w:ascii="Arial" w:hAnsi="Arial" w:cs="Arial"/>
          <w:sz w:val="20"/>
          <w:szCs w:val="20"/>
        </w:rPr>
        <w:t>choice,</w:t>
      </w:r>
      <w:r w:rsidRPr="00C35A34">
        <w:rPr>
          <w:rFonts w:ascii="Arial" w:hAnsi="Arial" w:cs="Arial"/>
          <w:sz w:val="20"/>
          <w:szCs w:val="20"/>
        </w:rPr>
        <w:t xml:space="preserve"> and diagnos</w:t>
      </w:r>
      <w:r w:rsidR="0DEF2692" w:rsidRPr="00C35A34">
        <w:rPr>
          <w:rFonts w:ascii="Arial" w:hAnsi="Arial" w:cs="Arial"/>
          <w:sz w:val="20"/>
          <w:szCs w:val="20"/>
        </w:rPr>
        <w:t>e</w:t>
      </w:r>
      <w:r w:rsidRPr="00C35A34">
        <w:rPr>
          <w:rFonts w:ascii="Arial" w:hAnsi="Arial" w:cs="Arial"/>
          <w:sz w:val="20"/>
          <w:szCs w:val="20"/>
        </w:rPr>
        <w:t>s to determine level of care and appropriate services.</w:t>
      </w:r>
      <w:r w:rsidR="007A6869" w:rsidRPr="00C35A34">
        <w:rPr>
          <w:rFonts w:ascii="Arial" w:hAnsi="Arial" w:cs="Arial"/>
          <w:sz w:val="20"/>
          <w:szCs w:val="20"/>
        </w:rPr>
        <w:t xml:space="preserve"> Assessment Specialists should document clinical rationale </w:t>
      </w:r>
      <w:r w:rsidR="15F3456F" w:rsidRPr="00C35A34">
        <w:rPr>
          <w:rFonts w:ascii="Arial" w:hAnsi="Arial" w:cs="Arial"/>
          <w:sz w:val="20"/>
          <w:szCs w:val="20"/>
        </w:rPr>
        <w:t xml:space="preserve">when </w:t>
      </w:r>
      <w:r w:rsidR="003639E3" w:rsidRPr="00C35A34">
        <w:rPr>
          <w:rFonts w:ascii="Arial" w:hAnsi="Arial" w:cs="Arial"/>
          <w:sz w:val="20"/>
          <w:szCs w:val="20"/>
        </w:rPr>
        <w:t xml:space="preserve">authorizing a </w:t>
      </w:r>
      <w:r w:rsidR="00A4422E" w:rsidRPr="00C35A34">
        <w:rPr>
          <w:rFonts w:ascii="Arial" w:hAnsi="Arial" w:cs="Arial"/>
          <w:sz w:val="20"/>
          <w:szCs w:val="20"/>
        </w:rPr>
        <w:t>different</w:t>
      </w:r>
      <w:r w:rsidR="003639E3" w:rsidRPr="00C35A34">
        <w:rPr>
          <w:rFonts w:ascii="Arial" w:hAnsi="Arial" w:cs="Arial"/>
          <w:sz w:val="20"/>
          <w:szCs w:val="20"/>
        </w:rPr>
        <w:t xml:space="preserve"> level of care </w:t>
      </w:r>
      <w:r w:rsidR="1DD190C2" w:rsidRPr="00C35A34">
        <w:rPr>
          <w:rFonts w:ascii="Arial" w:hAnsi="Arial" w:cs="Arial"/>
          <w:sz w:val="20"/>
          <w:szCs w:val="20"/>
        </w:rPr>
        <w:t>than</w:t>
      </w:r>
      <w:r w:rsidR="003639E3" w:rsidRPr="00C35A34">
        <w:rPr>
          <w:rFonts w:ascii="Arial" w:hAnsi="Arial" w:cs="Arial"/>
          <w:sz w:val="20"/>
          <w:szCs w:val="20"/>
        </w:rPr>
        <w:t xml:space="preserve"> what </w:t>
      </w:r>
      <w:r w:rsidR="345C811A" w:rsidRPr="00C35A34">
        <w:rPr>
          <w:rFonts w:ascii="Arial" w:hAnsi="Arial" w:cs="Arial"/>
          <w:sz w:val="20"/>
          <w:szCs w:val="20"/>
        </w:rPr>
        <w:t>are</w:t>
      </w:r>
      <w:r w:rsidR="2F6D76FE" w:rsidRPr="00C35A34">
        <w:rPr>
          <w:rFonts w:ascii="Arial" w:hAnsi="Arial" w:cs="Arial"/>
          <w:sz w:val="20"/>
          <w:szCs w:val="20"/>
        </w:rPr>
        <w:t xml:space="preserve"> indicated in the </w:t>
      </w:r>
      <w:r w:rsidR="003639E3" w:rsidRPr="00C35A34">
        <w:rPr>
          <w:rFonts w:ascii="Arial" w:hAnsi="Arial" w:cs="Arial"/>
          <w:sz w:val="20"/>
          <w:szCs w:val="20"/>
        </w:rPr>
        <w:t xml:space="preserve">screening tools, </w:t>
      </w:r>
      <w:r w:rsidR="1BFE5DD3" w:rsidRPr="00C35A34">
        <w:rPr>
          <w:rFonts w:ascii="Arial" w:hAnsi="Arial" w:cs="Arial"/>
          <w:sz w:val="20"/>
          <w:szCs w:val="20"/>
        </w:rPr>
        <w:t>(</w:t>
      </w:r>
      <w:r w:rsidR="00640AC0" w:rsidRPr="00C35A34">
        <w:rPr>
          <w:rFonts w:ascii="Arial" w:hAnsi="Arial" w:cs="Arial"/>
          <w:sz w:val="20"/>
          <w:szCs w:val="20"/>
        </w:rPr>
        <w:t>i.e.,</w:t>
      </w:r>
      <w:r w:rsidR="1BFE5DD3" w:rsidRPr="00C35A34">
        <w:rPr>
          <w:rFonts w:ascii="Arial" w:hAnsi="Arial" w:cs="Arial"/>
          <w:sz w:val="20"/>
          <w:szCs w:val="20"/>
        </w:rPr>
        <w:t xml:space="preserve"> </w:t>
      </w:r>
      <w:r w:rsidR="003639E3" w:rsidRPr="00C35A34">
        <w:rPr>
          <w:rFonts w:ascii="Arial" w:hAnsi="Arial" w:cs="Arial"/>
          <w:sz w:val="20"/>
          <w:szCs w:val="20"/>
        </w:rPr>
        <w:t>LOCUS</w:t>
      </w:r>
      <w:r w:rsidR="00587604" w:rsidRPr="00C35A34">
        <w:rPr>
          <w:rFonts w:ascii="Arial" w:hAnsi="Arial" w:cs="Arial"/>
          <w:sz w:val="20"/>
          <w:szCs w:val="20"/>
        </w:rPr>
        <w:t>,</w:t>
      </w:r>
      <w:r w:rsidR="660907A2" w:rsidRPr="00C35A34">
        <w:rPr>
          <w:rFonts w:ascii="Arial" w:hAnsi="Arial" w:cs="Arial"/>
          <w:sz w:val="20"/>
          <w:szCs w:val="20"/>
        </w:rPr>
        <w:t xml:space="preserve"> MichiCAN</w:t>
      </w:r>
      <w:r w:rsidR="00EF76DD" w:rsidRPr="00C35A34">
        <w:rPr>
          <w:rFonts w:ascii="Arial" w:hAnsi="Arial" w:cs="Arial"/>
          <w:sz w:val="20"/>
          <w:szCs w:val="20"/>
        </w:rPr>
        <w:t>S</w:t>
      </w:r>
      <w:r w:rsidR="003639E3" w:rsidRPr="00C35A34">
        <w:rPr>
          <w:rFonts w:ascii="Arial" w:hAnsi="Arial" w:cs="Arial"/>
          <w:sz w:val="20"/>
          <w:szCs w:val="20"/>
        </w:rPr>
        <w:t xml:space="preserve">). This clinical rationale should </w:t>
      </w:r>
      <w:r w:rsidR="00A4422E" w:rsidRPr="00C35A34">
        <w:rPr>
          <w:rFonts w:ascii="Arial" w:hAnsi="Arial" w:cs="Arial"/>
          <w:sz w:val="20"/>
          <w:szCs w:val="20"/>
        </w:rPr>
        <w:t>consider</w:t>
      </w:r>
      <w:r w:rsidR="003639E3" w:rsidRPr="00C35A34">
        <w:rPr>
          <w:rFonts w:ascii="Arial" w:hAnsi="Arial" w:cs="Arial"/>
          <w:sz w:val="20"/>
          <w:szCs w:val="20"/>
        </w:rPr>
        <w:t xml:space="preserve"> consumer and/or family preferences, ancillary services that will support the consumer and/or family in higher/lower level of care and services that </w:t>
      </w:r>
      <w:r w:rsidR="6015F5CB" w:rsidRPr="00C35A34">
        <w:rPr>
          <w:rFonts w:ascii="Arial" w:hAnsi="Arial" w:cs="Arial"/>
          <w:sz w:val="20"/>
          <w:szCs w:val="20"/>
        </w:rPr>
        <w:t>may</w:t>
      </w:r>
      <w:r w:rsidR="003639E3" w:rsidRPr="00C35A34">
        <w:rPr>
          <w:rFonts w:ascii="Arial" w:hAnsi="Arial" w:cs="Arial"/>
          <w:sz w:val="20"/>
          <w:szCs w:val="20"/>
        </w:rPr>
        <w:t xml:space="preserve"> directly impact areas </w:t>
      </w:r>
      <w:r w:rsidR="2A09E7A6" w:rsidRPr="00C35A34">
        <w:rPr>
          <w:rFonts w:ascii="Arial" w:hAnsi="Arial" w:cs="Arial"/>
          <w:sz w:val="20"/>
          <w:szCs w:val="20"/>
        </w:rPr>
        <w:t>where</w:t>
      </w:r>
      <w:r w:rsidR="003639E3" w:rsidRPr="00C35A34">
        <w:rPr>
          <w:rFonts w:ascii="Arial" w:hAnsi="Arial" w:cs="Arial"/>
          <w:sz w:val="20"/>
          <w:szCs w:val="20"/>
        </w:rPr>
        <w:t xml:space="preserve"> the consumer scored high.</w:t>
      </w:r>
    </w:p>
    <w:p w14:paraId="676814F8" w14:textId="1278C4FF" w:rsidR="00EA7F9E" w:rsidRPr="00C35A34" w:rsidRDefault="00EA7F9E" w:rsidP="00C35A34">
      <w:pPr>
        <w:numPr>
          <w:ilvl w:val="0"/>
          <w:numId w:val="54"/>
        </w:numPr>
        <w:ind w:left="1080"/>
        <w:rPr>
          <w:rFonts w:ascii="Arial" w:hAnsi="Arial" w:cs="Arial"/>
          <w:sz w:val="20"/>
          <w:szCs w:val="20"/>
        </w:rPr>
      </w:pPr>
      <w:r w:rsidRPr="00C35A34">
        <w:rPr>
          <w:rFonts w:ascii="Arial" w:hAnsi="Arial" w:cs="Arial"/>
          <w:sz w:val="20"/>
          <w:szCs w:val="20"/>
        </w:rPr>
        <w:t xml:space="preserve">At the conclusion of the assessment and diagnostic interview, the consumer and </w:t>
      </w:r>
      <w:r w:rsidR="34A33808" w:rsidRPr="00C35A34">
        <w:rPr>
          <w:rFonts w:ascii="Arial" w:hAnsi="Arial" w:cs="Arial"/>
          <w:sz w:val="20"/>
          <w:szCs w:val="20"/>
        </w:rPr>
        <w:t xml:space="preserve">Assessment Specialist </w:t>
      </w:r>
      <w:r w:rsidRPr="00C35A34">
        <w:rPr>
          <w:rFonts w:ascii="Arial" w:hAnsi="Arial" w:cs="Arial"/>
          <w:sz w:val="20"/>
          <w:szCs w:val="20"/>
        </w:rPr>
        <w:t>will determine whether further agency service is needed,</w:t>
      </w:r>
      <w:r w:rsidR="0071576D" w:rsidRPr="00C35A34">
        <w:rPr>
          <w:rFonts w:ascii="Arial" w:hAnsi="Arial" w:cs="Arial"/>
          <w:sz w:val="20"/>
          <w:szCs w:val="20"/>
        </w:rPr>
        <w:t xml:space="preserve"> </w:t>
      </w:r>
      <w:r w:rsidRPr="00C35A34">
        <w:rPr>
          <w:rFonts w:ascii="Arial" w:hAnsi="Arial" w:cs="Arial"/>
          <w:sz w:val="20"/>
          <w:szCs w:val="20"/>
        </w:rPr>
        <w:t xml:space="preserve">referral to another service provider is indicated, or no further service is </w:t>
      </w:r>
      <w:r w:rsidR="00A4422E" w:rsidRPr="00C35A34">
        <w:rPr>
          <w:rFonts w:ascii="Arial" w:hAnsi="Arial" w:cs="Arial"/>
          <w:sz w:val="20"/>
          <w:szCs w:val="20"/>
        </w:rPr>
        <w:t>warranted</w:t>
      </w:r>
      <w:r w:rsidRPr="00C35A34">
        <w:rPr>
          <w:rFonts w:ascii="Arial" w:hAnsi="Arial" w:cs="Arial"/>
          <w:sz w:val="20"/>
          <w:szCs w:val="20"/>
        </w:rPr>
        <w:t xml:space="preserve">. </w:t>
      </w:r>
    </w:p>
    <w:p w14:paraId="6063FDDB" w14:textId="730455C2" w:rsidR="00EA7F9E" w:rsidRPr="00C35A34" w:rsidRDefault="00EA7F9E" w:rsidP="00C35A34">
      <w:pPr>
        <w:numPr>
          <w:ilvl w:val="0"/>
          <w:numId w:val="54"/>
        </w:numPr>
        <w:ind w:left="1080"/>
        <w:rPr>
          <w:rFonts w:ascii="Arial" w:hAnsi="Arial" w:cs="Arial"/>
          <w:sz w:val="20"/>
          <w:szCs w:val="20"/>
        </w:rPr>
      </w:pPr>
      <w:r w:rsidRPr="00C35A34">
        <w:rPr>
          <w:rFonts w:ascii="Arial" w:hAnsi="Arial" w:cs="Arial"/>
          <w:sz w:val="20"/>
          <w:szCs w:val="20"/>
        </w:rPr>
        <w:lastRenderedPageBreak/>
        <w:t>If additional agency service is agreed upon,</w:t>
      </w:r>
      <w:r w:rsidR="00242C22" w:rsidRPr="00C35A34">
        <w:rPr>
          <w:rFonts w:ascii="Arial" w:hAnsi="Arial" w:cs="Arial"/>
          <w:sz w:val="20"/>
          <w:szCs w:val="20"/>
        </w:rPr>
        <w:t xml:space="preserve"> Assessment Specialist </w:t>
      </w:r>
      <w:r w:rsidR="6293A9FB" w:rsidRPr="00C35A34">
        <w:rPr>
          <w:rFonts w:ascii="Arial" w:hAnsi="Arial" w:cs="Arial"/>
          <w:sz w:val="20"/>
          <w:szCs w:val="20"/>
        </w:rPr>
        <w:t xml:space="preserve">will </w:t>
      </w:r>
      <w:r w:rsidR="18857824" w:rsidRPr="00C35A34">
        <w:rPr>
          <w:rFonts w:ascii="Arial" w:hAnsi="Arial" w:cs="Arial"/>
          <w:sz w:val="20"/>
          <w:szCs w:val="20"/>
        </w:rPr>
        <w:t>offer the consumer independent facilitation</w:t>
      </w:r>
      <w:r w:rsidR="4A54A795" w:rsidRPr="00C35A34">
        <w:rPr>
          <w:rFonts w:ascii="Arial" w:hAnsi="Arial" w:cs="Arial"/>
          <w:sz w:val="20"/>
          <w:szCs w:val="20"/>
        </w:rPr>
        <w:t>.</w:t>
      </w:r>
      <w:r w:rsidR="37C268A7" w:rsidRPr="00C35A34">
        <w:rPr>
          <w:rFonts w:ascii="Arial" w:hAnsi="Arial" w:cs="Arial"/>
          <w:sz w:val="20"/>
          <w:szCs w:val="20"/>
        </w:rPr>
        <w:t xml:space="preserve"> If </w:t>
      </w:r>
      <w:r w:rsidR="1FDC223A" w:rsidRPr="00C35A34">
        <w:rPr>
          <w:rFonts w:ascii="Arial" w:hAnsi="Arial" w:cs="Arial"/>
          <w:sz w:val="20"/>
          <w:szCs w:val="20"/>
        </w:rPr>
        <w:t xml:space="preserve">independent facilitation is </w:t>
      </w:r>
      <w:r w:rsidR="18857824" w:rsidRPr="00C35A34">
        <w:rPr>
          <w:rFonts w:ascii="Arial" w:hAnsi="Arial" w:cs="Arial"/>
          <w:sz w:val="20"/>
          <w:szCs w:val="20"/>
        </w:rPr>
        <w:t>declined</w:t>
      </w:r>
      <w:r w:rsidR="590A58D9" w:rsidRPr="00C35A34">
        <w:rPr>
          <w:rFonts w:ascii="Arial" w:hAnsi="Arial" w:cs="Arial"/>
          <w:sz w:val="20"/>
          <w:szCs w:val="20"/>
        </w:rPr>
        <w:t>,</w:t>
      </w:r>
      <w:r w:rsidR="18857824" w:rsidRPr="00C35A34">
        <w:rPr>
          <w:rFonts w:ascii="Arial" w:hAnsi="Arial" w:cs="Arial"/>
          <w:sz w:val="20"/>
          <w:szCs w:val="20"/>
        </w:rPr>
        <w:t xml:space="preserve"> </w:t>
      </w:r>
      <w:r w:rsidR="0E378654" w:rsidRPr="00C35A34">
        <w:rPr>
          <w:rFonts w:ascii="Arial" w:hAnsi="Arial" w:cs="Arial"/>
          <w:sz w:val="20"/>
          <w:szCs w:val="20"/>
        </w:rPr>
        <w:t xml:space="preserve">Assessment Specialist </w:t>
      </w:r>
      <w:r w:rsidR="18857824" w:rsidRPr="00C35A34">
        <w:rPr>
          <w:rFonts w:ascii="Arial" w:hAnsi="Arial" w:cs="Arial"/>
          <w:sz w:val="20"/>
          <w:szCs w:val="20"/>
        </w:rPr>
        <w:t xml:space="preserve">will </w:t>
      </w:r>
      <w:r w:rsidR="023CFD27" w:rsidRPr="00C35A34">
        <w:rPr>
          <w:rFonts w:ascii="Arial" w:hAnsi="Arial" w:cs="Arial"/>
          <w:sz w:val="20"/>
          <w:szCs w:val="20"/>
        </w:rPr>
        <w:t xml:space="preserve">complete the preliminary </w:t>
      </w:r>
      <w:r w:rsidR="0C3D6161" w:rsidRPr="00C35A34">
        <w:rPr>
          <w:rFonts w:ascii="Arial" w:hAnsi="Arial" w:cs="Arial"/>
          <w:sz w:val="20"/>
          <w:szCs w:val="20"/>
        </w:rPr>
        <w:t>p</w:t>
      </w:r>
      <w:r w:rsidR="023CFD27" w:rsidRPr="00C35A34">
        <w:rPr>
          <w:rFonts w:ascii="Arial" w:hAnsi="Arial" w:cs="Arial"/>
          <w:sz w:val="20"/>
          <w:szCs w:val="20"/>
        </w:rPr>
        <w:t>erson</w:t>
      </w:r>
      <w:r w:rsidR="471022A4" w:rsidRPr="00C35A34">
        <w:rPr>
          <w:rFonts w:ascii="Arial" w:hAnsi="Arial" w:cs="Arial"/>
          <w:sz w:val="20"/>
          <w:szCs w:val="20"/>
        </w:rPr>
        <w:t>-c</w:t>
      </w:r>
      <w:r w:rsidR="023CFD27" w:rsidRPr="00C35A34">
        <w:rPr>
          <w:rFonts w:ascii="Arial" w:hAnsi="Arial" w:cs="Arial"/>
          <w:sz w:val="20"/>
          <w:szCs w:val="20"/>
        </w:rPr>
        <w:t xml:space="preserve">entered </w:t>
      </w:r>
      <w:r w:rsidR="772A07FA" w:rsidRPr="00C35A34">
        <w:rPr>
          <w:rFonts w:ascii="Arial" w:hAnsi="Arial" w:cs="Arial"/>
          <w:sz w:val="20"/>
          <w:szCs w:val="20"/>
        </w:rPr>
        <w:t>p</w:t>
      </w:r>
      <w:r w:rsidR="023CFD27" w:rsidRPr="00C35A34">
        <w:rPr>
          <w:rFonts w:ascii="Arial" w:hAnsi="Arial" w:cs="Arial"/>
          <w:sz w:val="20"/>
          <w:szCs w:val="20"/>
        </w:rPr>
        <w:t>lan authorizing</w:t>
      </w:r>
      <w:r w:rsidR="4D16D29D" w:rsidRPr="00C35A34">
        <w:rPr>
          <w:rFonts w:ascii="Arial" w:hAnsi="Arial" w:cs="Arial"/>
          <w:sz w:val="20"/>
          <w:szCs w:val="20"/>
        </w:rPr>
        <w:t xml:space="preserve"> sixty days of services</w:t>
      </w:r>
      <w:r w:rsidR="00640AC0" w:rsidRPr="00C35A34">
        <w:rPr>
          <w:rFonts w:ascii="Arial" w:hAnsi="Arial" w:cs="Arial"/>
          <w:sz w:val="20"/>
          <w:szCs w:val="20"/>
        </w:rPr>
        <w:t xml:space="preserve">. </w:t>
      </w:r>
      <w:r w:rsidR="63A912CC" w:rsidRPr="00C35A34">
        <w:rPr>
          <w:rFonts w:ascii="Arial" w:hAnsi="Arial" w:cs="Arial"/>
          <w:sz w:val="20"/>
          <w:szCs w:val="20"/>
        </w:rPr>
        <w:t>If independent facilitation</w:t>
      </w:r>
      <w:r w:rsidR="3CE61FBA" w:rsidRPr="00C35A34">
        <w:rPr>
          <w:rFonts w:ascii="Arial" w:hAnsi="Arial" w:cs="Arial"/>
          <w:sz w:val="20"/>
          <w:szCs w:val="20"/>
        </w:rPr>
        <w:t xml:space="preserve"> is requested</w:t>
      </w:r>
      <w:r w:rsidR="63A912CC" w:rsidRPr="00C35A34">
        <w:rPr>
          <w:rFonts w:ascii="Arial" w:hAnsi="Arial" w:cs="Arial"/>
          <w:sz w:val="20"/>
          <w:szCs w:val="20"/>
        </w:rPr>
        <w:t xml:space="preserve">, the preliminary </w:t>
      </w:r>
      <w:r w:rsidR="416F2504" w:rsidRPr="00C35A34">
        <w:rPr>
          <w:rFonts w:ascii="Arial" w:hAnsi="Arial" w:cs="Arial"/>
          <w:sz w:val="20"/>
          <w:szCs w:val="20"/>
        </w:rPr>
        <w:t>person-centered</w:t>
      </w:r>
      <w:r w:rsidR="63A912CC" w:rsidRPr="00C35A34">
        <w:rPr>
          <w:rFonts w:ascii="Arial" w:hAnsi="Arial" w:cs="Arial"/>
          <w:sz w:val="20"/>
          <w:szCs w:val="20"/>
        </w:rPr>
        <w:t xml:space="preserve"> plan will </w:t>
      </w:r>
      <w:r w:rsidR="574835CB" w:rsidRPr="00C35A34">
        <w:rPr>
          <w:rFonts w:ascii="Arial" w:hAnsi="Arial" w:cs="Arial"/>
          <w:sz w:val="20"/>
          <w:szCs w:val="20"/>
        </w:rPr>
        <w:t>be</w:t>
      </w:r>
      <w:r w:rsidR="63A912CC" w:rsidRPr="00C35A34">
        <w:rPr>
          <w:rFonts w:ascii="Arial" w:hAnsi="Arial" w:cs="Arial"/>
          <w:sz w:val="20"/>
          <w:szCs w:val="20"/>
        </w:rPr>
        <w:t xml:space="preserve"> scheduled </w:t>
      </w:r>
      <w:r w:rsidR="2EB67BA4" w:rsidRPr="00C35A34">
        <w:rPr>
          <w:rFonts w:ascii="Arial" w:hAnsi="Arial" w:cs="Arial"/>
          <w:sz w:val="20"/>
          <w:szCs w:val="20"/>
        </w:rPr>
        <w:t>and completed by the Assessment Specialist on</w:t>
      </w:r>
      <w:r w:rsidR="23CA3FD4" w:rsidRPr="00C35A34">
        <w:rPr>
          <w:rFonts w:ascii="Arial" w:hAnsi="Arial" w:cs="Arial"/>
          <w:sz w:val="20"/>
          <w:szCs w:val="20"/>
        </w:rPr>
        <w:t xml:space="preserve"> a future </w:t>
      </w:r>
      <w:r w:rsidR="63A912CC" w:rsidRPr="00C35A34">
        <w:rPr>
          <w:rFonts w:ascii="Arial" w:hAnsi="Arial" w:cs="Arial"/>
          <w:sz w:val="20"/>
          <w:szCs w:val="20"/>
        </w:rPr>
        <w:t>date</w:t>
      </w:r>
      <w:r w:rsidR="00640AC0" w:rsidRPr="00C35A34">
        <w:rPr>
          <w:rFonts w:ascii="Arial" w:hAnsi="Arial" w:cs="Arial"/>
          <w:sz w:val="20"/>
          <w:szCs w:val="20"/>
        </w:rPr>
        <w:t xml:space="preserve">. </w:t>
      </w:r>
    </w:p>
    <w:p w14:paraId="124E47C1" w14:textId="4216A4C4" w:rsidR="00EA7F9E" w:rsidRPr="00C35A34" w:rsidRDefault="65086538" w:rsidP="00C35A34">
      <w:pPr>
        <w:numPr>
          <w:ilvl w:val="0"/>
          <w:numId w:val="54"/>
        </w:numPr>
        <w:ind w:left="1080"/>
        <w:rPr>
          <w:rFonts w:ascii="Arial" w:hAnsi="Arial" w:cs="Arial"/>
          <w:sz w:val="20"/>
          <w:szCs w:val="20"/>
        </w:rPr>
      </w:pPr>
      <w:r w:rsidRPr="00C35A34">
        <w:rPr>
          <w:rFonts w:ascii="Arial" w:hAnsi="Arial" w:cs="Arial"/>
          <w:sz w:val="20"/>
          <w:szCs w:val="20"/>
        </w:rPr>
        <w:t xml:space="preserve">Assessment </w:t>
      </w:r>
      <w:r w:rsidR="73D67620" w:rsidRPr="00C35A34">
        <w:rPr>
          <w:rFonts w:ascii="Arial" w:hAnsi="Arial" w:cs="Arial"/>
          <w:sz w:val="20"/>
          <w:szCs w:val="20"/>
        </w:rPr>
        <w:t>S</w:t>
      </w:r>
      <w:r w:rsidRPr="00C35A34">
        <w:rPr>
          <w:rFonts w:ascii="Arial" w:hAnsi="Arial" w:cs="Arial"/>
          <w:sz w:val="20"/>
          <w:szCs w:val="20"/>
        </w:rPr>
        <w:t xml:space="preserve">pecialist will then </w:t>
      </w:r>
      <w:r w:rsidR="023CFD27" w:rsidRPr="00C35A34">
        <w:rPr>
          <w:rFonts w:ascii="Arial" w:hAnsi="Arial" w:cs="Arial"/>
          <w:sz w:val="20"/>
          <w:szCs w:val="20"/>
        </w:rPr>
        <w:t>schedul</w:t>
      </w:r>
      <w:r w:rsidR="4C604A7D" w:rsidRPr="00C35A34">
        <w:rPr>
          <w:rFonts w:ascii="Arial" w:hAnsi="Arial" w:cs="Arial"/>
          <w:sz w:val="20"/>
          <w:szCs w:val="20"/>
        </w:rPr>
        <w:t>e</w:t>
      </w:r>
      <w:r w:rsidR="023CFD27" w:rsidRPr="00C35A34">
        <w:rPr>
          <w:rFonts w:ascii="Arial" w:hAnsi="Arial" w:cs="Arial"/>
          <w:sz w:val="20"/>
          <w:szCs w:val="20"/>
        </w:rPr>
        <w:t xml:space="preserve"> the </w:t>
      </w:r>
      <w:r w:rsidR="00242C22" w:rsidRPr="00C35A34">
        <w:rPr>
          <w:rFonts w:ascii="Arial" w:hAnsi="Arial" w:cs="Arial"/>
          <w:sz w:val="20"/>
          <w:szCs w:val="20"/>
        </w:rPr>
        <w:t xml:space="preserve">consumer </w:t>
      </w:r>
      <w:r w:rsidR="340F6F08" w:rsidRPr="00C35A34">
        <w:rPr>
          <w:rFonts w:ascii="Arial" w:hAnsi="Arial" w:cs="Arial"/>
          <w:sz w:val="20"/>
          <w:szCs w:val="20"/>
        </w:rPr>
        <w:t>with a</w:t>
      </w:r>
      <w:r w:rsidR="00242C22" w:rsidRPr="00C35A34">
        <w:rPr>
          <w:rFonts w:ascii="Arial" w:hAnsi="Arial" w:cs="Arial"/>
          <w:sz w:val="20"/>
          <w:szCs w:val="20"/>
        </w:rPr>
        <w:t xml:space="preserve"> first service appointment with a case </w:t>
      </w:r>
      <w:r w:rsidR="23FA6347" w:rsidRPr="00C35A34">
        <w:rPr>
          <w:rFonts w:ascii="Arial" w:hAnsi="Arial" w:cs="Arial"/>
          <w:sz w:val="20"/>
          <w:szCs w:val="20"/>
        </w:rPr>
        <w:t>holder</w:t>
      </w:r>
      <w:r w:rsidR="00242C22" w:rsidRPr="00C35A34">
        <w:rPr>
          <w:rFonts w:ascii="Arial" w:hAnsi="Arial" w:cs="Arial"/>
          <w:sz w:val="20"/>
          <w:szCs w:val="20"/>
        </w:rPr>
        <w:t xml:space="preserve"> that will coordinate </w:t>
      </w:r>
      <w:r w:rsidR="5A7BABB4" w:rsidRPr="00C35A34">
        <w:rPr>
          <w:rFonts w:ascii="Arial" w:hAnsi="Arial" w:cs="Arial"/>
          <w:sz w:val="20"/>
          <w:szCs w:val="20"/>
        </w:rPr>
        <w:t>services and</w:t>
      </w:r>
      <w:r w:rsidR="00242C22" w:rsidRPr="00C35A34">
        <w:rPr>
          <w:rFonts w:ascii="Arial" w:hAnsi="Arial" w:cs="Arial"/>
          <w:sz w:val="20"/>
          <w:szCs w:val="20"/>
        </w:rPr>
        <w:t xml:space="preserve"> complete the full person-centered planning process</w:t>
      </w:r>
      <w:r w:rsidR="00640AC0" w:rsidRPr="00C35A34">
        <w:rPr>
          <w:rFonts w:ascii="Arial" w:hAnsi="Arial" w:cs="Arial"/>
          <w:sz w:val="20"/>
          <w:szCs w:val="20"/>
        </w:rPr>
        <w:t xml:space="preserve">. </w:t>
      </w:r>
      <w:r w:rsidR="00242C22" w:rsidRPr="00C35A34">
        <w:rPr>
          <w:rFonts w:ascii="Arial" w:hAnsi="Arial" w:cs="Arial"/>
          <w:sz w:val="20"/>
          <w:szCs w:val="20"/>
        </w:rPr>
        <w:t>Consumers will have the ability to meet with a case manager of their choice within the CMHSP contract required timeframes. Consumers will be informed that a team will work together to support the treatment plan. This first service appointment will occur within 14 days of assessment.</w:t>
      </w:r>
    </w:p>
    <w:p w14:paraId="050D97FF" w14:textId="7A85C045" w:rsidR="001B33A7" w:rsidRPr="00C35A34" w:rsidRDefault="001B33A7" w:rsidP="00C35A34">
      <w:pPr>
        <w:numPr>
          <w:ilvl w:val="0"/>
          <w:numId w:val="54"/>
        </w:numPr>
        <w:ind w:left="1080"/>
        <w:rPr>
          <w:rFonts w:ascii="Arial" w:hAnsi="Arial" w:cs="Arial"/>
          <w:sz w:val="20"/>
          <w:szCs w:val="20"/>
        </w:rPr>
      </w:pPr>
      <w:r w:rsidRPr="00C35A34">
        <w:rPr>
          <w:rFonts w:ascii="Arial" w:hAnsi="Arial" w:cs="Arial"/>
          <w:sz w:val="20"/>
          <w:szCs w:val="20"/>
        </w:rPr>
        <w:t xml:space="preserve">Assessment Specialist will confirm preferred method of contact for consumers </w:t>
      </w:r>
      <w:r w:rsidR="266B6343" w:rsidRPr="00C35A34">
        <w:rPr>
          <w:rFonts w:ascii="Arial" w:hAnsi="Arial" w:cs="Arial"/>
          <w:sz w:val="20"/>
          <w:szCs w:val="20"/>
        </w:rPr>
        <w:t>prior to the</w:t>
      </w:r>
      <w:r w:rsidRPr="00C35A34">
        <w:rPr>
          <w:rFonts w:ascii="Arial" w:hAnsi="Arial" w:cs="Arial"/>
          <w:sz w:val="20"/>
          <w:szCs w:val="20"/>
        </w:rPr>
        <w:t xml:space="preserve"> initial service.</w:t>
      </w:r>
    </w:p>
    <w:p w14:paraId="62EBF3C5" w14:textId="77777777" w:rsidR="00EA7F9E" w:rsidRPr="00C35A34" w:rsidRDefault="00EA7F9E" w:rsidP="00C35A34">
      <w:pPr>
        <w:autoSpaceDE w:val="0"/>
        <w:autoSpaceDN w:val="0"/>
        <w:adjustRightInd w:val="0"/>
        <w:rPr>
          <w:rFonts w:ascii="Arial" w:hAnsi="Arial" w:cs="Arial"/>
          <w:color w:val="000000"/>
          <w:sz w:val="20"/>
          <w:szCs w:val="20"/>
        </w:rPr>
      </w:pPr>
    </w:p>
    <w:p w14:paraId="3160607E" w14:textId="77777777" w:rsidR="00EA7F9E" w:rsidRPr="00C35A34" w:rsidRDefault="00EA7F9E" w:rsidP="00C35A34">
      <w:pPr>
        <w:autoSpaceDE w:val="0"/>
        <w:autoSpaceDN w:val="0"/>
        <w:adjustRightInd w:val="0"/>
        <w:rPr>
          <w:rFonts w:ascii="Arial" w:hAnsi="Arial" w:cs="Arial"/>
          <w:color w:val="000000"/>
          <w:sz w:val="20"/>
          <w:szCs w:val="20"/>
        </w:rPr>
      </w:pPr>
      <w:r w:rsidRPr="00C35A34">
        <w:rPr>
          <w:rFonts w:ascii="Arial" w:hAnsi="Arial" w:cs="Arial"/>
          <w:sz w:val="20"/>
          <w:szCs w:val="20"/>
        </w:rPr>
        <w:t>Rights/Appeal/Customer Service:</w:t>
      </w:r>
    </w:p>
    <w:p w14:paraId="4A87FD6C" w14:textId="77777777" w:rsidR="00EA7F9E" w:rsidRPr="00C35A34" w:rsidRDefault="00EA7F9E" w:rsidP="00C35A34">
      <w:pPr>
        <w:numPr>
          <w:ilvl w:val="1"/>
          <w:numId w:val="54"/>
        </w:numPr>
        <w:ind w:left="1080"/>
        <w:rPr>
          <w:rFonts w:ascii="Arial" w:hAnsi="Arial" w:cs="Arial"/>
          <w:sz w:val="20"/>
          <w:szCs w:val="20"/>
        </w:rPr>
      </w:pPr>
      <w:r w:rsidRPr="00C35A34">
        <w:rPr>
          <w:rFonts w:ascii="Arial" w:hAnsi="Arial" w:cs="Arial"/>
          <w:sz w:val="20"/>
          <w:szCs w:val="20"/>
        </w:rPr>
        <w:t xml:space="preserve">CMHCM will respond to each request for services, </w:t>
      </w:r>
      <w:r w:rsidR="006B0B19" w:rsidRPr="00C35A34">
        <w:rPr>
          <w:rFonts w:ascii="Arial" w:hAnsi="Arial" w:cs="Arial"/>
          <w:sz w:val="20"/>
          <w:szCs w:val="20"/>
        </w:rPr>
        <w:t xml:space="preserve">mediation, </w:t>
      </w:r>
      <w:r w:rsidRPr="00C35A34">
        <w:rPr>
          <w:rFonts w:ascii="Arial" w:hAnsi="Arial" w:cs="Arial"/>
          <w:sz w:val="20"/>
          <w:szCs w:val="20"/>
        </w:rPr>
        <w:t xml:space="preserve">second opinion, or appeal in a professional manner, respecting the dignity and individuality of each </w:t>
      </w:r>
      <w:r w:rsidR="00410620" w:rsidRPr="00C35A34">
        <w:rPr>
          <w:rFonts w:ascii="Arial" w:hAnsi="Arial" w:cs="Arial"/>
          <w:sz w:val="20"/>
          <w:szCs w:val="20"/>
        </w:rPr>
        <w:t>consumer</w:t>
      </w:r>
      <w:r w:rsidRPr="00C35A34">
        <w:rPr>
          <w:rFonts w:ascii="Arial" w:hAnsi="Arial" w:cs="Arial"/>
          <w:sz w:val="20"/>
          <w:szCs w:val="20"/>
        </w:rPr>
        <w:t xml:space="preserve">, while attending to administrative requirements. </w:t>
      </w:r>
    </w:p>
    <w:p w14:paraId="02112067" w14:textId="6AD94F2C" w:rsidR="00EA7F9E" w:rsidRPr="00C35A34" w:rsidRDefault="00EA7F9E" w:rsidP="00C35A34">
      <w:pPr>
        <w:numPr>
          <w:ilvl w:val="1"/>
          <w:numId w:val="54"/>
        </w:numPr>
        <w:ind w:left="1080"/>
        <w:rPr>
          <w:rFonts w:ascii="Arial" w:hAnsi="Arial" w:cs="Arial"/>
          <w:sz w:val="20"/>
          <w:szCs w:val="20"/>
        </w:rPr>
      </w:pPr>
      <w:r w:rsidRPr="00C35A34">
        <w:rPr>
          <w:rFonts w:ascii="Arial" w:hAnsi="Arial" w:cs="Arial"/>
          <w:sz w:val="20"/>
          <w:szCs w:val="20"/>
        </w:rPr>
        <w:t xml:space="preserve">Consumers must be advised of their eligibility for services and </w:t>
      </w:r>
      <w:r w:rsidR="27B358E9" w:rsidRPr="00C35A34">
        <w:rPr>
          <w:rFonts w:ascii="Arial" w:hAnsi="Arial" w:cs="Arial"/>
          <w:sz w:val="20"/>
          <w:szCs w:val="20"/>
        </w:rPr>
        <w:t>be</w:t>
      </w:r>
      <w:r w:rsidRPr="00C35A34">
        <w:rPr>
          <w:rFonts w:ascii="Arial" w:hAnsi="Arial" w:cs="Arial"/>
          <w:sz w:val="20"/>
          <w:szCs w:val="20"/>
        </w:rPr>
        <w:t xml:space="preserve"> provided with a written copy of the screening decision based upon CMHCM established admission criteria. </w:t>
      </w:r>
    </w:p>
    <w:p w14:paraId="42C20544" w14:textId="5AAD0723" w:rsidR="00EA7F9E" w:rsidRPr="00C35A34" w:rsidRDefault="7C540D09" w:rsidP="00C35A34">
      <w:pPr>
        <w:numPr>
          <w:ilvl w:val="1"/>
          <w:numId w:val="54"/>
        </w:numPr>
        <w:ind w:left="1080"/>
        <w:rPr>
          <w:rFonts w:ascii="Arial" w:hAnsi="Arial" w:cs="Arial"/>
          <w:sz w:val="20"/>
          <w:szCs w:val="20"/>
        </w:rPr>
      </w:pPr>
      <w:r w:rsidRPr="00C35A34">
        <w:rPr>
          <w:rFonts w:ascii="Arial" w:hAnsi="Arial" w:cs="Arial"/>
          <w:sz w:val="20"/>
          <w:szCs w:val="20"/>
        </w:rPr>
        <w:t>Navigator</w:t>
      </w:r>
      <w:r w:rsidR="00D361E9" w:rsidRPr="00C35A34">
        <w:rPr>
          <w:rFonts w:ascii="Arial" w:hAnsi="Arial" w:cs="Arial"/>
          <w:sz w:val="20"/>
          <w:szCs w:val="20"/>
        </w:rPr>
        <w:t xml:space="preserve"> </w:t>
      </w:r>
      <w:r w:rsidR="00EA7F9E" w:rsidRPr="00C35A34">
        <w:rPr>
          <w:rFonts w:ascii="Arial" w:hAnsi="Arial" w:cs="Arial"/>
          <w:sz w:val="20"/>
          <w:szCs w:val="20"/>
        </w:rPr>
        <w:t xml:space="preserve">or Assessment Specialist shall ensure the </w:t>
      </w:r>
      <w:r w:rsidR="00410620" w:rsidRPr="00C35A34">
        <w:rPr>
          <w:rFonts w:ascii="Arial" w:hAnsi="Arial" w:cs="Arial"/>
          <w:sz w:val="20"/>
          <w:szCs w:val="20"/>
        </w:rPr>
        <w:t>consumer</w:t>
      </w:r>
      <w:r w:rsidR="00EA7F9E" w:rsidRPr="00C35A34">
        <w:rPr>
          <w:rFonts w:ascii="Arial" w:hAnsi="Arial" w:cs="Arial"/>
          <w:sz w:val="20"/>
          <w:szCs w:val="20"/>
        </w:rPr>
        <w:t xml:space="preserve"> and any referral source (with the </w:t>
      </w:r>
      <w:r w:rsidR="00410620" w:rsidRPr="00C35A34">
        <w:rPr>
          <w:rFonts w:ascii="Arial" w:hAnsi="Arial" w:cs="Arial"/>
          <w:sz w:val="20"/>
          <w:szCs w:val="20"/>
        </w:rPr>
        <w:t>consumer</w:t>
      </w:r>
      <w:r w:rsidR="00EA7F9E" w:rsidRPr="00C35A34">
        <w:rPr>
          <w:rFonts w:ascii="Arial" w:hAnsi="Arial" w:cs="Arial"/>
          <w:sz w:val="20"/>
          <w:szCs w:val="20"/>
        </w:rPr>
        <w:t xml:space="preserve">’s consent) is informed of the reasons for </w:t>
      </w:r>
      <w:r w:rsidR="00EF76DD" w:rsidRPr="00C35A34">
        <w:rPr>
          <w:rFonts w:ascii="Arial" w:hAnsi="Arial" w:cs="Arial"/>
          <w:sz w:val="20"/>
          <w:szCs w:val="20"/>
        </w:rPr>
        <w:t>denial and</w:t>
      </w:r>
      <w:r w:rsidR="00EA7F9E" w:rsidRPr="00C35A34">
        <w:rPr>
          <w:rFonts w:ascii="Arial" w:hAnsi="Arial" w:cs="Arial"/>
          <w:sz w:val="20"/>
          <w:szCs w:val="20"/>
        </w:rPr>
        <w:t xml:space="preserve"> shall recommend alternative services and supports or disposition.</w:t>
      </w:r>
    </w:p>
    <w:p w14:paraId="141B8BED" w14:textId="7356645B" w:rsidR="00EA7F9E" w:rsidRPr="00C35A34" w:rsidRDefault="7C540D09" w:rsidP="00C35A34">
      <w:pPr>
        <w:numPr>
          <w:ilvl w:val="1"/>
          <w:numId w:val="54"/>
        </w:numPr>
        <w:ind w:left="1080"/>
        <w:rPr>
          <w:rFonts w:ascii="Arial" w:hAnsi="Arial" w:cs="Arial"/>
          <w:sz w:val="20"/>
          <w:szCs w:val="20"/>
        </w:rPr>
      </w:pPr>
      <w:r w:rsidRPr="00C35A34">
        <w:rPr>
          <w:rFonts w:ascii="Arial" w:hAnsi="Arial" w:cs="Arial"/>
          <w:sz w:val="20"/>
          <w:szCs w:val="20"/>
        </w:rPr>
        <w:t>Navigator</w:t>
      </w:r>
      <w:r w:rsidR="00D361E9" w:rsidRPr="00C35A34">
        <w:rPr>
          <w:rFonts w:ascii="Arial" w:hAnsi="Arial" w:cs="Arial"/>
          <w:sz w:val="20"/>
          <w:szCs w:val="20"/>
        </w:rPr>
        <w:t xml:space="preserve"> </w:t>
      </w:r>
      <w:r w:rsidR="00EA7F9E" w:rsidRPr="00C35A34">
        <w:rPr>
          <w:rFonts w:ascii="Arial" w:hAnsi="Arial" w:cs="Arial"/>
          <w:sz w:val="20"/>
          <w:szCs w:val="20"/>
        </w:rPr>
        <w:t xml:space="preserve">or Assessment Specialist shall provide information about, and help </w:t>
      </w:r>
      <w:r w:rsidR="28FFB716" w:rsidRPr="00C35A34">
        <w:rPr>
          <w:rFonts w:ascii="Arial" w:hAnsi="Arial" w:cs="Arial"/>
          <w:sz w:val="20"/>
          <w:szCs w:val="20"/>
        </w:rPr>
        <w:t>consumers</w:t>
      </w:r>
      <w:r w:rsidR="00EA7F9E" w:rsidRPr="00C35A34">
        <w:rPr>
          <w:rFonts w:ascii="Arial" w:hAnsi="Arial" w:cs="Arial"/>
          <w:sz w:val="20"/>
          <w:szCs w:val="20"/>
        </w:rPr>
        <w:t xml:space="preserve"> connect as needed with, peer supports </w:t>
      </w:r>
      <w:r w:rsidR="00EF76DD" w:rsidRPr="00C35A34">
        <w:rPr>
          <w:rFonts w:ascii="Arial" w:hAnsi="Arial" w:cs="Arial"/>
          <w:sz w:val="20"/>
          <w:szCs w:val="20"/>
        </w:rPr>
        <w:t>specialists, parent</w:t>
      </w:r>
      <w:r w:rsidR="70C2E9E3" w:rsidRPr="00C35A34">
        <w:rPr>
          <w:rFonts w:ascii="Arial" w:hAnsi="Arial" w:cs="Arial"/>
          <w:sz w:val="20"/>
          <w:szCs w:val="20"/>
        </w:rPr>
        <w:t xml:space="preserve"> support partners, </w:t>
      </w:r>
      <w:r w:rsidR="00EA7F9E" w:rsidRPr="00C35A34">
        <w:rPr>
          <w:rFonts w:ascii="Arial" w:hAnsi="Arial" w:cs="Arial"/>
          <w:sz w:val="20"/>
          <w:szCs w:val="20"/>
        </w:rPr>
        <w:t xml:space="preserve">and local community resources, such as transportation services, prevention programs, local community advocacy groups, self-help groups, </w:t>
      </w:r>
      <w:r w:rsidR="12724549" w:rsidRPr="00C35A34">
        <w:rPr>
          <w:rFonts w:ascii="Arial" w:hAnsi="Arial" w:cs="Arial"/>
          <w:sz w:val="20"/>
          <w:szCs w:val="20"/>
        </w:rPr>
        <w:t xml:space="preserve">outpatient </w:t>
      </w:r>
      <w:r w:rsidR="00EA7F9E" w:rsidRPr="00C35A34">
        <w:rPr>
          <w:rFonts w:ascii="Arial" w:hAnsi="Arial" w:cs="Arial"/>
          <w:sz w:val="20"/>
          <w:szCs w:val="20"/>
        </w:rPr>
        <w:t>groups, and other avenues of support, as appropriate.</w:t>
      </w:r>
    </w:p>
    <w:p w14:paraId="279C0B59" w14:textId="0A187DDB" w:rsidR="00EA7F9E" w:rsidRPr="00C35A34" w:rsidRDefault="7C540D09" w:rsidP="00C35A34">
      <w:pPr>
        <w:numPr>
          <w:ilvl w:val="1"/>
          <w:numId w:val="54"/>
        </w:numPr>
        <w:ind w:left="1080"/>
        <w:rPr>
          <w:rFonts w:ascii="Arial" w:hAnsi="Arial" w:cs="Arial"/>
          <w:sz w:val="20"/>
          <w:szCs w:val="20"/>
        </w:rPr>
      </w:pPr>
      <w:r w:rsidRPr="00C35A34">
        <w:rPr>
          <w:rFonts w:ascii="Arial" w:hAnsi="Arial" w:cs="Arial"/>
          <w:sz w:val="20"/>
          <w:szCs w:val="20"/>
        </w:rPr>
        <w:t>Navigator</w:t>
      </w:r>
      <w:r w:rsidR="00D361E9" w:rsidRPr="00C35A34">
        <w:rPr>
          <w:rFonts w:ascii="Arial" w:hAnsi="Arial" w:cs="Arial"/>
          <w:sz w:val="20"/>
          <w:szCs w:val="20"/>
        </w:rPr>
        <w:t xml:space="preserve"> </w:t>
      </w:r>
      <w:r w:rsidR="00EA7F9E" w:rsidRPr="00C35A34">
        <w:rPr>
          <w:rFonts w:ascii="Arial" w:hAnsi="Arial" w:cs="Arial"/>
          <w:sz w:val="20"/>
          <w:szCs w:val="20"/>
        </w:rPr>
        <w:t xml:space="preserve">or Assessment Specialist shall provide Medicaid, Healthy Michigan, and MIChild beneficiaries information about the local dispute resolution process and the state Medicaid Fair Hearing process. </w:t>
      </w:r>
    </w:p>
    <w:p w14:paraId="6171C16D" w14:textId="6549DFA8" w:rsidR="00EA7F9E" w:rsidRPr="00C35A34" w:rsidRDefault="00EA7F9E" w:rsidP="00C35A34">
      <w:pPr>
        <w:numPr>
          <w:ilvl w:val="1"/>
          <w:numId w:val="54"/>
        </w:numPr>
        <w:ind w:left="1080"/>
        <w:rPr>
          <w:rFonts w:ascii="Arial" w:hAnsi="Arial" w:cs="Arial"/>
          <w:sz w:val="20"/>
          <w:szCs w:val="20"/>
        </w:rPr>
      </w:pPr>
      <w:r w:rsidRPr="00C35A34">
        <w:rPr>
          <w:rFonts w:ascii="Arial" w:hAnsi="Arial" w:cs="Arial"/>
          <w:sz w:val="20"/>
          <w:szCs w:val="20"/>
        </w:rPr>
        <w:t xml:space="preserve">When a </w:t>
      </w:r>
      <w:r w:rsidR="00D361E9" w:rsidRPr="00C35A34">
        <w:rPr>
          <w:rFonts w:ascii="Arial" w:hAnsi="Arial" w:cs="Arial"/>
          <w:sz w:val="20"/>
          <w:szCs w:val="20"/>
        </w:rPr>
        <w:t xml:space="preserve">consumer </w:t>
      </w:r>
      <w:r w:rsidRPr="00C35A34">
        <w:rPr>
          <w:rFonts w:ascii="Arial" w:hAnsi="Arial" w:cs="Arial"/>
          <w:sz w:val="20"/>
          <w:szCs w:val="20"/>
        </w:rPr>
        <w:t xml:space="preserve">is determined ineligible for </w:t>
      </w:r>
      <w:r w:rsidR="5CB4DB29" w:rsidRPr="00C35A34">
        <w:rPr>
          <w:rFonts w:ascii="Arial" w:hAnsi="Arial" w:cs="Arial"/>
          <w:sz w:val="20"/>
          <w:szCs w:val="20"/>
        </w:rPr>
        <w:t>any</w:t>
      </w:r>
      <w:r w:rsidRPr="00C35A34">
        <w:rPr>
          <w:rFonts w:ascii="Arial" w:hAnsi="Arial" w:cs="Arial"/>
          <w:sz w:val="20"/>
          <w:szCs w:val="20"/>
        </w:rPr>
        <w:t xml:space="preserve"> mental health services </w:t>
      </w:r>
      <w:r w:rsidR="416D2266" w:rsidRPr="00C35A34">
        <w:rPr>
          <w:rFonts w:ascii="Arial" w:hAnsi="Arial" w:cs="Arial"/>
          <w:sz w:val="20"/>
          <w:szCs w:val="20"/>
        </w:rPr>
        <w:t>including</w:t>
      </w:r>
      <w:r w:rsidRPr="00C35A34">
        <w:rPr>
          <w:rFonts w:ascii="Arial" w:hAnsi="Arial" w:cs="Arial"/>
          <w:sz w:val="20"/>
          <w:szCs w:val="20"/>
        </w:rPr>
        <w:t xml:space="preserve"> hospitalization, </w:t>
      </w:r>
      <w:r w:rsidR="6875CE10" w:rsidRPr="00C35A34">
        <w:rPr>
          <w:rFonts w:ascii="Arial" w:hAnsi="Arial" w:cs="Arial"/>
          <w:sz w:val="20"/>
          <w:szCs w:val="20"/>
        </w:rPr>
        <w:t>they are</w:t>
      </w:r>
      <w:r w:rsidRPr="00C35A34">
        <w:rPr>
          <w:rFonts w:ascii="Arial" w:hAnsi="Arial" w:cs="Arial"/>
          <w:sz w:val="20"/>
          <w:szCs w:val="20"/>
        </w:rPr>
        <w:t xml:space="preserve"> notified both verbally and in writing of the right to request a second opinion; and/or file an appeal through the local dispute resolution process</w:t>
      </w:r>
      <w:r w:rsidR="246B4199" w:rsidRPr="00C35A34">
        <w:rPr>
          <w:rFonts w:ascii="Arial" w:hAnsi="Arial" w:cs="Arial"/>
          <w:sz w:val="20"/>
          <w:szCs w:val="20"/>
        </w:rPr>
        <w:t>.</w:t>
      </w:r>
      <w:r w:rsidRPr="00C35A34">
        <w:rPr>
          <w:rFonts w:ascii="Arial" w:hAnsi="Arial" w:cs="Arial"/>
          <w:sz w:val="20"/>
          <w:szCs w:val="20"/>
        </w:rPr>
        <w:t xml:space="preserve"> </w:t>
      </w:r>
    </w:p>
    <w:p w14:paraId="4D8C824B" w14:textId="23C6F1F6" w:rsidR="00EA7F9E" w:rsidRPr="00C35A34" w:rsidRDefault="7C540D09" w:rsidP="00C35A34">
      <w:pPr>
        <w:numPr>
          <w:ilvl w:val="1"/>
          <w:numId w:val="54"/>
        </w:numPr>
        <w:ind w:left="1080"/>
        <w:rPr>
          <w:rFonts w:ascii="Arial" w:hAnsi="Arial" w:cs="Arial"/>
          <w:sz w:val="20"/>
          <w:szCs w:val="20"/>
        </w:rPr>
      </w:pPr>
      <w:r w:rsidRPr="00C35A34">
        <w:rPr>
          <w:rFonts w:ascii="Arial" w:hAnsi="Arial" w:cs="Arial"/>
          <w:sz w:val="20"/>
          <w:szCs w:val="20"/>
        </w:rPr>
        <w:t>Navigator</w:t>
      </w:r>
      <w:r w:rsidR="00D361E9" w:rsidRPr="00C35A34">
        <w:rPr>
          <w:rFonts w:ascii="Arial" w:hAnsi="Arial" w:cs="Arial"/>
          <w:sz w:val="20"/>
          <w:szCs w:val="20"/>
        </w:rPr>
        <w:t xml:space="preserve"> </w:t>
      </w:r>
      <w:r w:rsidR="00EA7F9E" w:rsidRPr="00C35A34">
        <w:rPr>
          <w:rFonts w:ascii="Arial" w:hAnsi="Arial" w:cs="Arial"/>
          <w:sz w:val="20"/>
          <w:szCs w:val="20"/>
        </w:rPr>
        <w:t xml:space="preserve">or Assessment Specialist shall provide </w:t>
      </w:r>
      <w:r w:rsidR="3664E727" w:rsidRPr="00C35A34">
        <w:rPr>
          <w:rFonts w:ascii="Arial" w:hAnsi="Arial" w:cs="Arial"/>
          <w:sz w:val="20"/>
          <w:szCs w:val="20"/>
        </w:rPr>
        <w:t xml:space="preserve">all </w:t>
      </w:r>
      <w:r w:rsidR="00D361E9" w:rsidRPr="00C35A34">
        <w:rPr>
          <w:rFonts w:ascii="Arial" w:hAnsi="Arial" w:cs="Arial"/>
          <w:sz w:val="20"/>
          <w:szCs w:val="20"/>
        </w:rPr>
        <w:t xml:space="preserve">consumers </w:t>
      </w:r>
      <w:r w:rsidR="00EA7F9E" w:rsidRPr="00C35A34">
        <w:rPr>
          <w:rFonts w:ascii="Arial" w:hAnsi="Arial" w:cs="Arial"/>
          <w:sz w:val="20"/>
          <w:szCs w:val="20"/>
        </w:rPr>
        <w:t xml:space="preserve">with </w:t>
      </w:r>
      <w:r w:rsidR="716FD5A1" w:rsidRPr="00C35A34">
        <w:rPr>
          <w:rFonts w:ascii="Arial" w:hAnsi="Arial" w:cs="Arial"/>
          <w:sz w:val="20"/>
          <w:szCs w:val="20"/>
        </w:rPr>
        <w:t xml:space="preserve">contact </w:t>
      </w:r>
      <w:r w:rsidR="00EA7F9E" w:rsidRPr="00C35A34">
        <w:rPr>
          <w:rFonts w:ascii="Arial" w:hAnsi="Arial" w:cs="Arial"/>
          <w:sz w:val="20"/>
          <w:szCs w:val="20"/>
        </w:rPr>
        <w:t xml:space="preserve">information </w:t>
      </w:r>
      <w:r w:rsidR="0B3A7D96" w:rsidRPr="00C35A34">
        <w:rPr>
          <w:rFonts w:ascii="Arial" w:hAnsi="Arial" w:cs="Arial"/>
          <w:sz w:val="20"/>
          <w:szCs w:val="20"/>
        </w:rPr>
        <w:t xml:space="preserve">for </w:t>
      </w:r>
      <w:r w:rsidR="00EA7F9E" w:rsidRPr="00C35A34">
        <w:rPr>
          <w:rFonts w:ascii="Arial" w:hAnsi="Arial" w:cs="Arial"/>
          <w:sz w:val="20"/>
          <w:szCs w:val="20"/>
        </w:rPr>
        <w:t>the Office of Recipient Rights (ORR) and Customer Service</w:t>
      </w:r>
      <w:r w:rsidR="188A6EBD" w:rsidRPr="00C35A34">
        <w:rPr>
          <w:rFonts w:ascii="Arial" w:hAnsi="Arial" w:cs="Arial"/>
          <w:sz w:val="20"/>
          <w:szCs w:val="20"/>
        </w:rPr>
        <w:t xml:space="preserve"> Department</w:t>
      </w:r>
      <w:r w:rsidR="00EA7F9E" w:rsidRPr="00C35A34">
        <w:rPr>
          <w:rFonts w:ascii="Arial" w:hAnsi="Arial" w:cs="Arial"/>
          <w:sz w:val="20"/>
          <w:szCs w:val="20"/>
        </w:rPr>
        <w:t xml:space="preserve">. </w:t>
      </w:r>
    </w:p>
    <w:p w14:paraId="4C15790B" w14:textId="09FF1601" w:rsidR="00EA7F9E" w:rsidRPr="00C35A34" w:rsidRDefault="7C540D09" w:rsidP="00C35A34">
      <w:pPr>
        <w:numPr>
          <w:ilvl w:val="1"/>
          <w:numId w:val="54"/>
        </w:numPr>
        <w:ind w:left="1080"/>
        <w:rPr>
          <w:rFonts w:ascii="Arial" w:hAnsi="Arial" w:cs="Arial"/>
          <w:sz w:val="20"/>
          <w:szCs w:val="20"/>
        </w:rPr>
      </w:pPr>
      <w:r w:rsidRPr="00C35A34">
        <w:rPr>
          <w:rFonts w:ascii="Arial" w:hAnsi="Arial" w:cs="Arial"/>
          <w:sz w:val="20"/>
          <w:szCs w:val="20"/>
        </w:rPr>
        <w:t>Navigator</w:t>
      </w:r>
      <w:r w:rsidR="00D361E9" w:rsidRPr="00C35A34">
        <w:rPr>
          <w:rFonts w:ascii="Arial" w:hAnsi="Arial" w:cs="Arial"/>
          <w:sz w:val="20"/>
          <w:szCs w:val="20"/>
        </w:rPr>
        <w:t xml:space="preserve"> </w:t>
      </w:r>
      <w:r w:rsidR="00EA7F9E" w:rsidRPr="00C35A34">
        <w:rPr>
          <w:rFonts w:ascii="Arial" w:hAnsi="Arial" w:cs="Arial"/>
          <w:sz w:val="20"/>
          <w:szCs w:val="20"/>
        </w:rPr>
        <w:t xml:space="preserve">or Assessment Specialist shall provide </w:t>
      </w:r>
      <w:r w:rsidR="00D361E9" w:rsidRPr="00C35A34">
        <w:rPr>
          <w:rFonts w:ascii="Arial" w:hAnsi="Arial" w:cs="Arial"/>
          <w:sz w:val="20"/>
          <w:szCs w:val="20"/>
        </w:rPr>
        <w:t xml:space="preserve">consumers </w:t>
      </w:r>
      <w:r w:rsidR="00EA7F9E" w:rsidRPr="00C35A34">
        <w:rPr>
          <w:rFonts w:ascii="Arial" w:hAnsi="Arial" w:cs="Arial"/>
          <w:sz w:val="20"/>
          <w:szCs w:val="20"/>
        </w:rPr>
        <w:t xml:space="preserve">and their families being referred for Applied Behavior Analysis (autism) services with information regarding how to report abuse and neglect. </w:t>
      </w:r>
    </w:p>
    <w:p w14:paraId="6D98A12B" w14:textId="77777777" w:rsidR="00EA7F9E" w:rsidRPr="00C35A34" w:rsidRDefault="00EA7F9E" w:rsidP="00C35A34">
      <w:pPr>
        <w:ind w:left="1440"/>
        <w:rPr>
          <w:rFonts w:ascii="Arial" w:hAnsi="Arial" w:cs="Arial"/>
          <w:sz w:val="20"/>
          <w:szCs w:val="20"/>
        </w:rPr>
      </w:pPr>
    </w:p>
    <w:p w14:paraId="53E605F6" w14:textId="77820D16" w:rsidR="00EA7F9E" w:rsidRPr="00C35A34" w:rsidRDefault="00EA7F9E" w:rsidP="00C35A34">
      <w:pPr>
        <w:autoSpaceDE w:val="0"/>
        <w:autoSpaceDN w:val="0"/>
        <w:adjustRightInd w:val="0"/>
        <w:rPr>
          <w:rFonts w:ascii="Arial" w:hAnsi="Arial" w:cs="Arial"/>
          <w:color w:val="000000"/>
          <w:sz w:val="20"/>
          <w:szCs w:val="20"/>
        </w:rPr>
      </w:pPr>
      <w:r w:rsidRPr="00C35A34">
        <w:rPr>
          <w:rFonts w:ascii="Arial" w:hAnsi="Arial" w:cs="Arial"/>
          <w:color w:val="000000"/>
          <w:sz w:val="20"/>
          <w:szCs w:val="20"/>
        </w:rPr>
        <w:t>Wait</w:t>
      </w:r>
      <w:r w:rsidR="00B31985">
        <w:rPr>
          <w:rFonts w:ascii="Arial" w:hAnsi="Arial" w:cs="Arial"/>
          <w:color w:val="000000"/>
          <w:sz w:val="20"/>
          <w:szCs w:val="20"/>
        </w:rPr>
        <w:t xml:space="preserve"> L</w:t>
      </w:r>
      <w:r w:rsidRPr="00C35A34">
        <w:rPr>
          <w:rFonts w:ascii="Arial" w:hAnsi="Arial" w:cs="Arial"/>
          <w:color w:val="000000"/>
          <w:sz w:val="20"/>
          <w:szCs w:val="20"/>
        </w:rPr>
        <w:t>ist:</w:t>
      </w:r>
    </w:p>
    <w:p w14:paraId="06861205" w14:textId="56B2BEC1" w:rsidR="00EA7F9E" w:rsidRPr="00C35A34" w:rsidRDefault="00EA7F9E" w:rsidP="00B31985">
      <w:pPr>
        <w:numPr>
          <w:ilvl w:val="4"/>
          <w:numId w:val="56"/>
        </w:numPr>
        <w:tabs>
          <w:tab w:val="clear" w:pos="3240"/>
          <w:tab w:val="left" w:pos="1080"/>
        </w:tabs>
        <w:ind w:left="1080"/>
        <w:rPr>
          <w:rFonts w:ascii="Arial" w:hAnsi="Arial" w:cs="Arial"/>
          <w:sz w:val="20"/>
          <w:szCs w:val="20"/>
        </w:rPr>
      </w:pPr>
      <w:r w:rsidRPr="00C35A34">
        <w:rPr>
          <w:rFonts w:ascii="Arial" w:hAnsi="Arial" w:cs="Arial"/>
          <w:sz w:val="20"/>
          <w:szCs w:val="20"/>
        </w:rPr>
        <w:t>Wait</w:t>
      </w:r>
      <w:r w:rsidR="00B31985">
        <w:rPr>
          <w:rFonts w:ascii="Arial" w:hAnsi="Arial" w:cs="Arial"/>
          <w:sz w:val="20"/>
          <w:szCs w:val="20"/>
        </w:rPr>
        <w:t xml:space="preserve"> L</w:t>
      </w:r>
      <w:r w:rsidRPr="00C35A34">
        <w:rPr>
          <w:rFonts w:ascii="Arial" w:hAnsi="Arial" w:cs="Arial"/>
          <w:sz w:val="20"/>
          <w:szCs w:val="20"/>
        </w:rPr>
        <w:t>ist Eligibility</w:t>
      </w:r>
    </w:p>
    <w:p w14:paraId="34254DDA" w14:textId="79BBD009" w:rsidR="00EA7F9E" w:rsidRPr="00C35A34" w:rsidRDefault="00D361E9" w:rsidP="00C35A34">
      <w:pPr>
        <w:numPr>
          <w:ilvl w:val="0"/>
          <w:numId w:val="21"/>
        </w:numPr>
        <w:tabs>
          <w:tab w:val="clear" w:pos="1800"/>
          <w:tab w:val="num" w:pos="1440"/>
        </w:tabs>
        <w:autoSpaceDE w:val="0"/>
        <w:autoSpaceDN w:val="0"/>
        <w:adjustRightInd w:val="0"/>
        <w:ind w:left="1440"/>
        <w:rPr>
          <w:rFonts w:ascii="Arial" w:hAnsi="Arial" w:cs="Arial"/>
          <w:sz w:val="20"/>
          <w:szCs w:val="20"/>
        </w:rPr>
      </w:pPr>
      <w:r w:rsidRPr="00C35A34">
        <w:rPr>
          <w:rFonts w:ascii="Arial" w:hAnsi="Arial" w:cs="Arial"/>
          <w:sz w:val="20"/>
          <w:szCs w:val="20"/>
        </w:rPr>
        <w:t xml:space="preserve">Consumers </w:t>
      </w:r>
      <w:r w:rsidR="00593657" w:rsidRPr="00C35A34">
        <w:rPr>
          <w:rFonts w:ascii="Arial" w:hAnsi="Arial" w:cs="Arial"/>
          <w:sz w:val="20"/>
          <w:szCs w:val="20"/>
        </w:rPr>
        <w:t xml:space="preserve">with </w:t>
      </w:r>
      <w:r w:rsidR="00EA7F9E" w:rsidRPr="00C35A34">
        <w:rPr>
          <w:rFonts w:ascii="Arial" w:hAnsi="Arial" w:cs="Arial"/>
          <w:sz w:val="20"/>
          <w:szCs w:val="20"/>
        </w:rPr>
        <w:t xml:space="preserve">Medicaid, Healthy Michigan, or MIChild </w:t>
      </w:r>
      <w:r w:rsidR="00593657" w:rsidRPr="00C35A34">
        <w:rPr>
          <w:rFonts w:ascii="Arial" w:hAnsi="Arial" w:cs="Arial"/>
          <w:sz w:val="20"/>
          <w:szCs w:val="20"/>
        </w:rPr>
        <w:t xml:space="preserve">insurance must be served and may not be </w:t>
      </w:r>
      <w:r w:rsidR="00EA7F9E" w:rsidRPr="00C35A34">
        <w:rPr>
          <w:rFonts w:ascii="Arial" w:hAnsi="Arial" w:cs="Arial"/>
          <w:sz w:val="20"/>
          <w:szCs w:val="20"/>
        </w:rPr>
        <w:t>placed on wait lists for any medically necessary Medicaid, Healthy Michigan, or MIChild service.</w:t>
      </w:r>
    </w:p>
    <w:p w14:paraId="29DB9D17" w14:textId="039A74C6" w:rsidR="00EA7F9E" w:rsidRPr="00C35A34" w:rsidRDefault="00D361E9" w:rsidP="00C35A34">
      <w:pPr>
        <w:numPr>
          <w:ilvl w:val="0"/>
          <w:numId w:val="21"/>
        </w:numPr>
        <w:tabs>
          <w:tab w:val="clear" w:pos="1800"/>
          <w:tab w:val="num" w:pos="1440"/>
        </w:tabs>
        <w:autoSpaceDE w:val="0"/>
        <w:autoSpaceDN w:val="0"/>
        <w:adjustRightInd w:val="0"/>
        <w:ind w:left="1440"/>
        <w:rPr>
          <w:rFonts w:ascii="Arial" w:hAnsi="Arial" w:cs="Arial"/>
          <w:color w:val="000000"/>
          <w:sz w:val="20"/>
          <w:szCs w:val="20"/>
        </w:rPr>
      </w:pPr>
      <w:r w:rsidRPr="00C35A34">
        <w:rPr>
          <w:rFonts w:ascii="Arial" w:hAnsi="Arial" w:cs="Arial"/>
          <w:color w:val="000000" w:themeColor="text1"/>
          <w:sz w:val="20"/>
          <w:szCs w:val="20"/>
        </w:rPr>
        <w:t xml:space="preserve">Consumers </w:t>
      </w:r>
      <w:r w:rsidR="78585690" w:rsidRPr="00C35A34">
        <w:rPr>
          <w:rFonts w:ascii="Arial" w:hAnsi="Arial" w:cs="Arial"/>
          <w:color w:val="000000" w:themeColor="text1"/>
          <w:sz w:val="20"/>
          <w:szCs w:val="20"/>
        </w:rPr>
        <w:t xml:space="preserve">with </w:t>
      </w:r>
      <w:r w:rsidR="00EA7F9E" w:rsidRPr="00C35A34">
        <w:rPr>
          <w:rFonts w:ascii="Arial" w:hAnsi="Arial" w:cs="Arial"/>
          <w:color w:val="000000" w:themeColor="text1"/>
          <w:sz w:val="20"/>
          <w:szCs w:val="20"/>
        </w:rPr>
        <w:t xml:space="preserve">a Medicaid deductible (spend-down) are not Medicaid eligible until their deductible has been </w:t>
      </w:r>
      <w:r w:rsidR="00EF76DD" w:rsidRPr="00C35A34">
        <w:rPr>
          <w:rFonts w:ascii="Arial" w:hAnsi="Arial" w:cs="Arial"/>
          <w:color w:val="000000" w:themeColor="text1"/>
          <w:sz w:val="20"/>
          <w:szCs w:val="20"/>
        </w:rPr>
        <w:t>met and</w:t>
      </w:r>
      <w:r w:rsidR="00EA7F9E" w:rsidRPr="00C35A34">
        <w:rPr>
          <w:rFonts w:ascii="Arial" w:hAnsi="Arial" w:cs="Arial"/>
          <w:color w:val="000000" w:themeColor="text1"/>
          <w:sz w:val="20"/>
          <w:szCs w:val="20"/>
        </w:rPr>
        <w:t xml:space="preserve"> may be placed on a wait list. </w:t>
      </w:r>
    </w:p>
    <w:p w14:paraId="7AAFE128" w14:textId="77777777" w:rsidR="00EA7F9E" w:rsidRPr="00C35A34" w:rsidRDefault="00EA7F9E" w:rsidP="00C35A34">
      <w:pPr>
        <w:numPr>
          <w:ilvl w:val="0"/>
          <w:numId w:val="21"/>
        </w:numPr>
        <w:tabs>
          <w:tab w:val="clear" w:pos="1800"/>
          <w:tab w:val="num" w:pos="1440"/>
        </w:tabs>
        <w:autoSpaceDE w:val="0"/>
        <w:autoSpaceDN w:val="0"/>
        <w:adjustRightInd w:val="0"/>
        <w:ind w:left="1440"/>
        <w:rPr>
          <w:rFonts w:ascii="Arial" w:hAnsi="Arial" w:cs="Arial"/>
          <w:sz w:val="20"/>
          <w:szCs w:val="20"/>
        </w:rPr>
      </w:pPr>
      <w:r w:rsidRPr="00C35A34">
        <w:rPr>
          <w:rFonts w:ascii="Arial" w:hAnsi="Arial" w:cs="Arial"/>
          <w:sz w:val="20"/>
          <w:szCs w:val="20"/>
        </w:rPr>
        <w:t xml:space="preserve">Emergency services, hospitalization prescreens, and aftercare stabilization services are available to all </w:t>
      </w:r>
      <w:r w:rsidR="00F16655" w:rsidRPr="00C35A34">
        <w:rPr>
          <w:rFonts w:ascii="Arial" w:hAnsi="Arial" w:cs="Arial"/>
          <w:sz w:val="20"/>
          <w:szCs w:val="20"/>
        </w:rPr>
        <w:t>consumer</w:t>
      </w:r>
      <w:r w:rsidRPr="00C35A34">
        <w:rPr>
          <w:rFonts w:ascii="Arial" w:hAnsi="Arial" w:cs="Arial"/>
          <w:sz w:val="20"/>
          <w:szCs w:val="20"/>
        </w:rPr>
        <w:t>s in crisis and are not subject to wait list criteria.</w:t>
      </w:r>
    </w:p>
    <w:p w14:paraId="7FEAC7F5" w14:textId="23ED497C" w:rsidR="00EA7F9E" w:rsidRPr="00C35A34" w:rsidRDefault="00EA7F9E" w:rsidP="00C35A34">
      <w:pPr>
        <w:numPr>
          <w:ilvl w:val="0"/>
          <w:numId w:val="21"/>
        </w:numPr>
        <w:tabs>
          <w:tab w:val="clear" w:pos="1800"/>
          <w:tab w:val="num" w:pos="1440"/>
        </w:tabs>
        <w:autoSpaceDE w:val="0"/>
        <w:autoSpaceDN w:val="0"/>
        <w:adjustRightInd w:val="0"/>
        <w:ind w:left="1440"/>
        <w:rPr>
          <w:rFonts w:ascii="Arial" w:hAnsi="Arial" w:cs="Arial"/>
          <w:sz w:val="20"/>
          <w:szCs w:val="20"/>
        </w:rPr>
      </w:pPr>
      <w:r w:rsidRPr="00C35A34">
        <w:rPr>
          <w:rFonts w:ascii="Arial" w:hAnsi="Arial" w:cs="Arial"/>
          <w:sz w:val="20"/>
          <w:szCs w:val="20"/>
        </w:rPr>
        <w:t>Assessment Specialist standard</w:t>
      </w:r>
      <w:r w:rsidR="2F9DA387" w:rsidRPr="00C35A34">
        <w:rPr>
          <w:rFonts w:ascii="Arial" w:hAnsi="Arial" w:cs="Arial"/>
          <w:sz w:val="20"/>
          <w:szCs w:val="20"/>
        </w:rPr>
        <w:t>ized</w:t>
      </w:r>
      <w:r w:rsidRPr="00C35A34">
        <w:rPr>
          <w:rFonts w:ascii="Arial" w:hAnsi="Arial" w:cs="Arial"/>
          <w:sz w:val="20"/>
          <w:szCs w:val="20"/>
        </w:rPr>
        <w:t xml:space="preserve"> screening tools will be </w:t>
      </w:r>
      <w:r w:rsidR="00593657" w:rsidRPr="00C35A34">
        <w:rPr>
          <w:rFonts w:ascii="Arial" w:hAnsi="Arial" w:cs="Arial"/>
          <w:sz w:val="20"/>
          <w:szCs w:val="20"/>
        </w:rPr>
        <w:t xml:space="preserve">completed </w:t>
      </w:r>
      <w:r w:rsidRPr="00C35A34">
        <w:rPr>
          <w:rFonts w:ascii="Arial" w:hAnsi="Arial" w:cs="Arial"/>
          <w:sz w:val="20"/>
          <w:szCs w:val="20"/>
        </w:rPr>
        <w:t xml:space="preserve">for those </w:t>
      </w:r>
      <w:r w:rsidR="008135E3" w:rsidRPr="00C35A34">
        <w:rPr>
          <w:rFonts w:ascii="Arial" w:hAnsi="Arial" w:cs="Arial"/>
          <w:sz w:val="20"/>
          <w:szCs w:val="20"/>
        </w:rPr>
        <w:t xml:space="preserve">consumers </w:t>
      </w:r>
      <w:r w:rsidR="00593657" w:rsidRPr="00C35A34">
        <w:rPr>
          <w:rFonts w:ascii="Arial" w:hAnsi="Arial" w:cs="Arial"/>
          <w:sz w:val="20"/>
          <w:szCs w:val="20"/>
        </w:rPr>
        <w:t xml:space="preserve">requesting to be </w:t>
      </w:r>
      <w:r w:rsidRPr="00C35A34">
        <w:rPr>
          <w:rFonts w:ascii="Arial" w:hAnsi="Arial" w:cs="Arial"/>
          <w:sz w:val="20"/>
          <w:szCs w:val="20"/>
        </w:rPr>
        <w:t xml:space="preserve">placed on the wait list </w:t>
      </w:r>
      <w:r w:rsidR="00593657" w:rsidRPr="00C35A34">
        <w:rPr>
          <w:rFonts w:ascii="Arial" w:hAnsi="Arial" w:cs="Arial"/>
          <w:sz w:val="20"/>
          <w:szCs w:val="20"/>
        </w:rPr>
        <w:t xml:space="preserve">to establish severity of need and to </w:t>
      </w:r>
      <w:r w:rsidR="00593657" w:rsidRPr="00C35A34">
        <w:rPr>
          <w:rFonts w:ascii="Arial" w:hAnsi="Arial" w:cs="Arial"/>
          <w:sz w:val="20"/>
          <w:szCs w:val="20"/>
        </w:rPr>
        <w:lastRenderedPageBreak/>
        <w:t xml:space="preserve">assist in triage for services. </w:t>
      </w:r>
      <w:r w:rsidRPr="00C35A34">
        <w:rPr>
          <w:rFonts w:ascii="Arial" w:hAnsi="Arial" w:cs="Arial"/>
          <w:sz w:val="20"/>
          <w:szCs w:val="20"/>
        </w:rPr>
        <w:t>Minimally, the wait list shall include information regarding the service needed, the severity</w:t>
      </w:r>
      <w:r w:rsidR="00AA597F" w:rsidRPr="00C35A34">
        <w:rPr>
          <w:rFonts w:ascii="Arial" w:hAnsi="Arial" w:cs="Arial"/>
          <w:sz w:val="20"/>
          <w:szCs w:val="20"/>
        </w:rPr>
        <w:t>/urgency</w:t>
      </w:r>
      <w:r w:rsidRPr="00C35A34">
        <w:rPr>
          <w:rFonts w:ascii="Arial" w:hAnsi="Arial" w:cs="Arial"/>
          <w:sz w:val="20"/>
          <w:szCs w:val="20"/>
        </w:rPr>
        <w:t xml:space="preserve"> of need, and eligibility rationale.</w:t>
      </w:r>
    </w:p>
    <w:p w14:paraId="5117707C" w14:textId="7B27340C" w:rsidR="00EA7F9E" w:rsidRPr="00C35A34" w:rsidRDefault="00EA7F9E" w:rsidP="00B31985">
      <w:pPr>
        <w:numPr>
          <w:ilvl w:val="4"/>
          <w:numId w:val="56"/>
        </w:numPr>
        <w:tabs>
          <w:tab w:val="clear" w:pos="3240"/>
          <w:tab w:val="num" w:pos="1080"/>
        </w:tabs>
        <w:autoSpaceDE w:val="0"/>
        <w:autoSpaceDN w:val="0"/>
        <w:adjustRightInd w:val="0"/>
        <w:ind w:hanging="2520"/>
        <w:rPr>
          <w:rFonts w:ascii="Arial" w:hAnsi="Arial" w:cs="Arial"/>
          <w:sz w:val="20"/>
          <w:szCs w:val="20"/>
          <w:u w:val="single"/>
        </w:rPr>
      </w:pPr>
      <w:r w:rsidRPr="00C35A34">
        <w:rPr>
          <w:rFonts w:ascii="Arial" w:hAnsi="Arial" w:cs="Arial"/>
          <w:sz w:val="20"/>
          <w:szCs w:val="20"/>
        </w:rPr>
        <w:t>Wait</w:t>
      </w:r>
      <w:r w:rsidR="00AA597F" w:rsidRPr="00C35A34">
        <w:rPr>
          <w:rFonts w:ascii="Arial" w:hAnsi="Arial" w:cs="Arial"/>
          <w:sz w:val="20"/>
          <w:szCs w:val="20"/>
        </w:rPr>
        <w:t xml:space="preserve"> </w:t>
      </w:r>
      <w:r w:rsidR="00B31985">
        <w:rPr>
          <w:rFonts w:ascii="Arial" w:hAnsi="Arial" w:cs="Arial"/>
          <w:sz w:val="20"/>
          <w:szCs w:val="20"/>
        </w:rPr>
        <w:t>L</w:t>
      </w:r>
      <w:r w:rsidRPr="00C35A34">
        <w:rPr>
          <w:rFonts w:ascii="Arial" w:hAnsi="Arial" w:cs="Arial"/>
          <w:sz w:val="20"/>
          <w:szCs w:val="20"/>
        </w:rPr>
        <w:t>ist Placement</w:t>
      </w:r>
    </w:p>
    <w:p w14:paraId="548CDB09" w14:textId="5BFE5E3B" w:rsidR="00EA7F9E" w:rsidRPr="00C35A34" w:rsidRDefault="00EA7F9E" w:rsidP="00B31985">
      <w:pPr>
        <w:numPr>
          <w:ilvl w:val="5"/>
          <w:numId w:val="56"/>
        </w:numPr>
        <w:tabs>
          <w:tab w:val="num" w:pos="1440"/>
        </w:tabs>
        <w:autoSpaceDE w:val="0"/>
        <w:autoSpaceDN w:val="0"/>
        <w:adjustRightInd w:val="0"/>
        <w:ind w:left="1440"/>
        <w:rPr>
          <w:rFonts w:ascii="Arial" w:hAnsi="Arial" w:cs="Arial"/>
          <w:sz w:val="20"/>
          <w:szCs w:val="20"/>
        </w:rPr>
      </w:pPr>
      <w:r w:rsidRPr="00C35A34">
        <w:rPr>
          <w:rFonts w:ascii="Arial" w:hAnsi="Arial" w:cs="Arial"/>
          <w:sz w:val="20"/>
          <w:szCs w:val="20"/>
        </w:rPr>
        <w:t xml:space="preserve">At the time of the Assessment or when a </w:t>
      </w:r>
      <w:r w:rsidR="008135E3" w:rsidRPr="00C35A34">
        <w:rPr>
          <w:rFonts w:ascii="Arial" w:hAnsi="Arial" w:cs="Arial"/>
          <w:sz w:val="20"/>
          <w:szCs w:val="20"/>
        </w:rPr>
        <w:t xml:space="preserve">consumer </w:t>
      </w:r>
      <w:r w:rsidR="7BF77919" w:rsidRPr="00C35A34">
        <w:rPr>
          <w:rFonts w:ascii="Arial" w:hAnsi="Arial" w:cs="Arial"/>
          <w:sz w:val="20"/>
          <w:szCs w:val="20"/>
        </w:rPr>
        <w:t>is</w:t>
      </w:r>
      <w:r w:rsidRPr="00C35A34">
        <w:rPr>
          <w:rFonts w:ascii="Arial" w:hAnsi="Arial" w:cs="Arial"/>
          <w:sz w:val="20"/>
          <w:szCs w:val="20"/>
        </w:rPr>
        <w:t xml:space="preserve"> placed on the wait list, </w:t>
      </w:r>
      <w:r w:rsidR="6AB77D86" w:rsidRPr="00C35A34">
        <w:rPr>
          <w:rFonts w:ascii="Arial" w:hAnsi="Arial" w:cs="Arial"/>
          <w:sz w:val="20"/>
          <w:szCs w:val="20"/>
        </w:rPr>
        <w:t>consumers</w:t>
      </w:r>
      <w:r w:rsidRPr="00C35A34">
        <w:rPr>
          <w:rFonts w:ascii="Arial" w:hAnsi="Arial" w:cs="Arial"/>
          <w:sz w:val="20"/>
          <w:szCs w:val="20"/>
        </w:rPr>
        <w:t xml:space="preserve"> </w:t>
      </w:r>
      <w:r w:rsidR="662B7232" w:rsidRPr="00C35A34">
        <w:rPr>
          <w:rFonts w:ascii="Arial" w:hAnsi="Arial" w:cs="Arial"/>
          <w:sz w:val="20"/>
          <w:szCs w:val="20"/>
        </w:rPr>
        <w:t xml:space="preserve">will be </w:t>
      </w:r>
      <w:r w:rsidRPr="00C35A34">
        <w:rPr>
          <w:rFonts w:ascii="Arial" w:hAnsi="Arial" w:cs="Arial"/>
          <w:sz w:val="20"/>
          <w:szCs w:val="20"/>
        </w:rPr>
        <w:t xml:space="preserve">informed of </w:t>
      </w:r>
      <w:r w:rsidR="694677B7" w:rsidRPr="00C35A34">
        <w:rPr>
          <w:rFonts w:ascii="Arial" w:hAnsi="Arial" w:cs="Arial"/>
          <w:sz w:val="20"/>
          <w:szCs w:val="20"/>
        </w:rPr>
        <w:t xml:space="preserve">and encouraged to use </w:t>
      </w:r>
      <w:r w:rsidRPr="00C35A34">
        <w:rPr>
          <w:rFonts w:ascii="Arial" w:hAnsi="Arial" w:cs="Arial"/>
          <w:sz w:val="20"/>
          <w:szCs w:val="20"/>
        </w:rPr>
        <w:t xml:space="preserve">CMHCM’s 24-hour crisis emergency services </w:t>
      </w:r>
      <w:r w:rsidR="00AA597F" w:rsidRPr="00C35A34">
        <w:rPr>
          <w:rFonts w:ascii="Arial" w:hAnsi="Arial" w:cs="Arial"/>
          <w:sz w:val="20"/>
          <w:szCs w:val="20"/>
        </w:rPr>
        <w:t>if</w:t>
      </w:r>
      <w:r w:rsidRPr="00C35A34">
        <w:rPr>
          <w:rFonts w:ascii="Arial" w:hAnsi="Arial" w:cs="Arial"/>
          <w:sz w:val="20"/>
          <w:szCs w:val="20"/>
        </w:rPr>
        <w:t xml:space="preserve"> deemed necessary.</w:t>
      </w:r>
    </w:p>
    <w:p w14:paraId="05C0A5BC" w14:textId="77777777" w:rsidR="00EA7F9E" w:rsidRPr="00C35A34" w:rsidRDefault="008135E3" w:rsidP="00B31985">
      <w:pPr>
        <w:numPr>
          <w:ilvl w:val="5"/>
          <w:numId w:val="56"/>
        </w:numPr>
        <w:tabs>
          <w:tab w:val="num" w:pos="1440"/>
        </w:tabs>
        <w:autoSpaceDE w:val="0"/>
        <w:autoSpaceDN w:val="0"/>
        <w:adjustRightInd w:val="0"/>
        <w:ind w:left="1440"/>
        <w:rPr>
          <w:rFonts w:ascii="Arial" w:hAnsi="Arial" w:cs="Arial"/>
          <w:sz w:val="20"/>
          <w:szCs w:val="20"/>
        </w:rPr>
      </w:pPr>
      <w:r w:rsidRPr="00C35A34">
        <w:rPr>
          <w:rFonts w:ascii="Arial" w:hAnsi="Arial" w:cs="Arial"/>
          <w:sz w:val="20"/>
          <w:szCs w:val="20"/>
        </w:rPr>
        <w:t xml:space="preserve">Consumers </w:t>
      </w:r>
      <w:r w:rsidR="00EA7F9E" w:rsidRPr="00C35A34">
        <w:rPr>
          <w:rFonts w:ascii="Arial" w:hAnsi="Arial" w:cs="Arial"/>
          <w:sz w:val="20"/>
          <w:szCs w:val="20"/>
        </w:rPr>
        <w:t>placed on the wait list will be asked to contact CMHCM should their situation change</w:t>
      </w:r>
      <w:r w:rsidR="00A4422E" w:rsidRPr="00C35A34">
        <w:rPr>
          <w:rFonts w:ascii="Arial" w:hAnsi="Arial" w:cs="Arial"/>
          <w:sz w:val="20"/>
          <w:szCs w:val="20"/>
        </w:rPr>
        <w:t>.</w:t>
      </w:r>
      <w:r w:rsidR="005E77A0" w:rsidRPr="00C35A34">
        <w:rPr>
          <w:rFonts w:ascii="Arial" w:hAnsi="Arial" w:cs="Arial"/>
          <w:sz w:val="20"/>
          <w:szCs w:val="20"/>
        </w:rPr>
        <w:t xml:space="preserve"> </w:t>
      </w:r>
      <w:r w:rsidR="00EA7F9E" w:rsidRPr="00C35A34">
        <w:rPr>
          <w:rFonts w:ascii="Arial" w:hAnsi="Arial" w:cs="Arial"/>
          <w:sz w:val="20"/>
          <w:szCs w:val="20"/>
        </w:rPr>
        <w:t xml:space="preserve">A re-evaluation will be completed and reprioritization and/or referral for crisis </w:t>
      </w:r>
      <w:r w:rsidR="00AA597F" w:rsidRPr="00C35A34">
        <w:rPr>
          <w:rFonts w:ascii="Arial" w:hAnsi="Arial" w:cs="Arial"/>
          <w:sz w:val="20"/>
          <w:szCs w:val="20"/>
        </w:rPr>
        <w:t xml:space="preserve">and/or ongoing </w:t>
      </w:r>
      <w:r w:rsidR="00EA7F9E" w:rsidRPr="00C35A34">
        <w:rPr>
          <w:rFonts w:ascii="Arial" w:hAnsi="Arial" w:cs="Arial"/>
          <w:sz w:val="20"/>
          <w:szCs w:val="20"/>
        </w:rPr>
        <w:t>services will occur.</w:t>
      </w:r>
    </w:p>
    <w:p w14:paraId="1F8EC6AC" w14:textId="3528EB7F" w:rsidR="00EA7F9E" w:rsidRPr="00C35A34" w:rsidRDefault="00EA7F9E" w:rsidP="00B31985">
      <w:pPr>
        <w:numPr>
          <w:ilvl w:val="5"/>
          <w:numId w:val="56"/>
        </w:numPr>
        <w:tabs>
          <w:tab w:val="num" w:pos="1440"/>
        </w:tabs>
        <w:autoSpaceDE w:val="0"/>
        <w:autoSpaceDN w:val="0"/>
        <w:adjustRightInd w:val="0"/>
        <w:ind w:left="1440"/>
        <w:rPr>
          <w:rFonts w:ascii="Arial" w:hAnsi="Arial" w:cs="Arial"/>
          <w:sz w:val="20"/>
          <w:szCs w:val="20"/>
        </w:rPr>
      </w:pPr>
      <w:r w:rsidRPr="00C35A34">
        <w:rPr>
          <w:rFonts w:ascii="Arial" w:hAnsi="Arial" w:cs="Arial"/>
          <w:sz w:val="20"/>
          <w:szCs w:val="20"/>
        </w:rPr>
        <w:t>Assessment Specialist may</w:t>
      </w:r>
      <w:r w:rsidRPr="00C35A34">
        <w:rPr>
          <w:rFonts w:ascii="Arial" w:hAnsi="Arial" w:cs="Arial"/>
          <w:i/>
          <w:iCs/>
          <w:sz w:val="20"/>
          <w:szCs w:val="20"/>
        </w:rPr>
        <w:t xml:space="preserve"> </w:t>
      </w:r>
      <w:r w:rsidR="5AAA6F9F" w:rsidRPr="00C35A34">
        <w:rPr>
          <w:rFonts w:ascii="Arial" w:hAnsi="Arial" w:cs="Arial"/>
          <w:sz w:val="20"/>
          <w:szCs w:val="20"/>
        </w:rPr>
        <w:t>provide</w:t>
      </w:r>
      <w:r w:rsidRPr="00C35A34">
        <w:rPr>
          <w:rFonts w:ascii="Arial" w:hAnsi="Arial" w:cs="Arial"/>
          <w:sz w:val="20"/>
          <w:szCs w:val="20"/>
        </w:rPr>
        <w:t xml:space="preserve"> a full assessment</w:t>
      </w:r>
      <w:r w:rsidR="2FF8AA57" w:rsidRPr="00C35A34">
        <w:rPr>
          <w:rFonts w:ascii="Arial" w:hAnsi="Arial" w:cs="Arial"/>
          <w:sz w:val="20"/>
          <w:szCs w:val="20"/>
        </w:rPr>
        <w:t xml:space="preserve"> to determine if a </w:t>
      </w:r>
      <w:r w:rsidR="781709DF" w:rsidRPr="00C35A34">
        <w:rPr>
          <w:rFonts w:ascii="Arial" w:hAnsi="Arial" w:cs="Arial"/>
          <w:sz w:val="20"/>
          <w:szCs w:val="20"/>
        </w:rPr>
        <w:t xml:space="preserve">request for </w:t>
      </w:r>
      <w:r w:rsidR="2FF8AA57" w:rsidRPr="00C35A34">
        <w:rPr>
          <w:rFonts w:ascii="Arial" w:hAnsi="Arial" w:cs="Arial"/>
          <w:sz w:val="20"/>
          <w:szCs w:val="20"/>
        </w:rPr>
        <w:t>General Fund</w:t>
      </w:r>
      <w:r w:rsidR="5144CCAB" w:rsidRPr="00C35A34">
        <w:rPr>
          <w:rFonts w:ascii="Arial" w:hAnsi="Arial" w:cs="Arial"/>
          <w:sz w:val="20"/>
          <w:szCs w:val="20"/>
        </w:rPr>
        <w:t xml:space="preserve"> exception should be submitted</w:t>
      </w:r>
      <w:r w:rsidR="2FF8AA57" w:rsidRPr="00C35A34">
        <w:rPr>
          <w:rFonts w:ascii="Arial" w:hAnsi="Arial" w:cs="Arial"/>
          <w:sz w:val="20"/>
          <w:szCs w:val="20"/>
        </w:rPr>
        <w:t xml:space="preserve">. </w:t>
      </w:r>
      <w:r w:rsidR="7428B80E" w:rsidRPr="00C35A34">
        <w:rPr>
          <w:rFonts w:ascii="Arial" w:hAnsi="Arial" w:cs="Arial"/>
          <w:sz w:val="20"/>
          <w:szCs w:val="20"/>
        </w:rPr>
        <w:t>Assessment Specialist</w:t>
      </w:r>
      <w:r w:rsidRPr="00C35A34">
        <w:rPr>
          <w:rFonts w:ascii="Arial" w:hAnsi="Arial" w:cs="Arial"/>
          <w:sz w:val="20"/>
          <w:szCs w:val="20"/>
        </w:rPr>
        <w:t xml:space="preserve"> will determine whether a </w:t>
      </w:r>
      <w:r w:rsidR="00F16655" w:rsidRPr="00C35A34">
        <w:rPr>
          <w:rFonts w:ascii="Arial" w:hAnsi="Arial" w:cs="Arial"/>
          <w:sz w:val="20"/>
          <w:szCs w:val="20"/>
        </w:rPr>
        <w:t>consumer</w:t>
      </w:r>
      <w:r w:rsidRPr="00C35A34">
        <w:rPr>
          <w:rFonts w:ascii="Arial" w:hAnsi="Arial" w:cs="Arial"/>
          <w:sz w:val="20"/>
          <w:szCs w:val="20"/>
        </w:rPr>
        <w:t xml:space="preserve"> meets the criteria for immediate crisis services or minimum criteria for placement on the wait list. Severity of need, urgency of need, </w:t>
      </w:r>
      <w:r w:rsidR="2E5700F6" w:rsidRPr="00C35A34">
        <w:rPr>
          <w:rFonts w:ascii="Arial" w:hAnsi="Arial" w:cs="Arial"/>
          <w:sz w:val="20"/>
          <w:szCs w:val="20"/>
        </w:rPr>
        <w:t xml:space="preserve">results of standardized </w:t>
      </w:r>
      <w:r w:rsidR="4D9A3117" w:rsidRPr="00C35A34">
        <w:rPr>
          <w:rFonts w:ascii="Arial" w:hAnsi="Arial" w:cs="Arial"/>
          <w:sz w:val="20"/>
          <w:szCs w:val="20"/>
        </w:rPr>
        <w:t xml:space="preserve">screening tools, </w:t>
      </w:r>
      <w:r w:rsidR="2E5700F6" w:rsidRPr="00C35A34">
        <w:rPr>
          <w:rFonts w:ascii="Arial" w:hAnsi="Arial" w:cs="Arial"/>
          <w:sz w:val="20"/>
          <w:szCs w:val="20"/>
        </w:rPr>
        <w:t>assessment</w:t>
      </w:r>
      <w:r w:rsidRPr="00C35A34">
        <w:rPr>
          <w:rFonts w:ascii="Arial" w:hAnsi="Arial" w:cs="Arial"/>
          <w:sz w:val="20"/>
          <w:szCs w:val="20"/>
        </w:rPr>
        <w:t>, diagnos</w:t>
      </w:r>
      <w:r w:rsidR="7AD234E6" w:rsidRPr="00C35A34">
        <w:rPr>
          <w:rFonts w:ascii="Arial" w:hAnsi="Arial" w:cs="Arial"/>
          <w:sz w:val="20"/>
          <w:szCs w:val="20"/>
        </w:rPr>
        <w:t>e</w:t>
      </w:r>
      <w:r w:rsidRPr="00C35A34">
        <w:rPr>
          <w:rFonts w:ascii="Arial" w:hAnsi="Arial" w:cs="Arial"/>
          <w:sz w:val="20"/>
          <w:szCs w:val="20"/>
        </w:rPr>
        <w:t>s, and clinical judgment are used in th</w:t>
      </w:r>
      <w:r w:rsidR="00AA597F" w:rsidRPr="00C35A34">
        <w:rPr>
          <w:rFonts w:ascii="Arial" w:hAnsi="Arial" w:cs="Arial"/>
          <w:sz w:val="20"/>
          <w:szCs w:val="20"/>
        </w:rPr>
        <w:t>is</w:t>
      </w:r>
      <w:r w:rsidRPr="00C35A34">
        <w:rPr>
          <w:rFonts w:ascii="Arial" w:hAnsi="Arial" w:cs="Arial"/>
          <w:sz w:val="20"/>
          <w:szCs w:val="20"/>
        </w:rPr>
        <w:t xml:space="preserve"> determination. The eligibility results will be documented in the CIGMMO electronic health record and recorded on the CIGMMO wait list entry.</w:t>
      </w:r>
    </w:p>
    <w:p w14:paraId="61F7BEAA" w14:textId="77777777" w:rsidR="00EA7F9E" w:rsidRPr="00C35A34" w:rsidRDefault="008135E3" w:rsidP="00B31985">
      <w:pPr>
        <w:numPr>
          <w:ilvl w:val="5"/>
          <w:numId w:val="56"/>
        </w:numPr>
        <w:tabs>
          <w:tab w:val="num" w:pos="1440"/>
        </w:tabs>
        <w:autoSpaceDE w:val="0"/>
        <w:autoSpaceDN w:val="0"/>
        <w:adjustRightInd w:val="0"/>
        <w:ind w:left="1440"/>
        <w:rPr>
          <w:rFonts w:ascii="Arial" w:hAnsi="Arial" w:cs="Arial"/>
          <w:sz w:val="20"/>
          <w:szCs w:val="20"/>
        </w:rPr>
      </w:pPr>
      <w:r w:rsidRPr="00C35A34">
        <w:rPr>
          <w:rFonts w:ascii="Arial" w:hAnsi="Arial" w:cs="Arial"/>
          <w:sz w:val="20"/>
          <w:szCs w:val="20"/>
        </w:rPr>
        <w:t xml:space="preserve">Consumers </w:t>
      </w:r>
      <w:r w:rsidR="00EA7F9E" w:rsidRPr="00C35A34">
        <w:rPr>
          <w:rFonts w:ascii="Arial" w:hAnsi="Arial" w:cs="Arial"/>
          <w:sz w:val="20"/>
          <w:szCs w:val="20"/>
        </w:rPr>
        <w:t xml:space="preserve">may choose to decline being on the wait list for some or all services. A Closing Letter and </w:t>
      </w:r>
      <w:r w:rsidR="00AA597F" w:rsidRPr="00C35A34">
        <w:rPr>
          <w:rFonts w:ascii="Arial" w:hAnsi="Arial" w:cs="Arial"/>
          <w:sz w:val="20"/>
          <w:szCs w:val="20"/>
        </w:rPr>
        <w:t>an Adverse N</w:t>
      </w:r>
      <w:r w:rsidR="00EA7F9E" w:rsidRPr="00C35A34">
        <w:rPr>
          <w:rFonts w:ascii="Arial" w:hAnsi="Arial" w:cs="Arial"/>
          <w:sz w:val="20"/>
          <w:szCs w:val="20"/>
        </w:rPr>
        <w:t>otice of Benefit Determination will be sent indicating the services are denied.</w:t>
      </w:r>
    </w:p>
    <w:p w14:paraId="24395005" w14:textId="484E82A6" w:rsidR="00EA7F9E" w:rsidRPr="00C35A34" w:rsidRDefault="008135E3" w:rsidP="00B31985">
      <w:pPr>
        <w:numPr>
          <w:ilvl w:val="5"/>
          <w:numId w:val="56"/>
        </w:numPr>
        <w:tabs>
          <w:tab w:val="num" w:pos="1440"/>
        </w:tabs>
        <w:autoSpaceDE w:val="0"/>
        <w:autoSpaceDN w:val="0"/>
        <w:adjustRightInd w:val="0"/>
        <w:ind w:left="1440"/>
        <w:rPr>
          <w:rFonts w:ascii="Arial" w:hAnsi="Arial" w:cs="Arial"/>
          <w:sz w:val="20"/>
          <w:szCs w:val="20"/>
        </w:rPr>
      </w:pPr>
      <w:r w:rsidRPr="00C35A34">
        <w:rPr>
          <w:rFonts w:ascii="Arial" w:hAnsi="Arial" w:cs="Arial"/>
          <w:sz w:val="20"/>
          <w:szCs w:val="20"/>
        </w:rPr>
        <w:t xml:space="preserve">Consumers </w:t>
      </w:r>
      <w:r w:rsidR="00EA7F9E" w:rsidRPr="00C35A34">
        <w:rPr>
          <w:rFonts w:ascii="Arial" w:hAnsi="Arial" w:cs="Arial"/>
          <w:sz w:val="20"/>
          <w:szCs w:val="20"/>
        </w:rPr>
        <w:t>placed on the wait list shall be informed</w:t>
      </w:r>
      <w:r w:rsidR="44CDED57" w:rsidRPr="00C35A34">
        <w:rPr>
          <w:rFonts w:ascii="Arial" w:hAnsi="Arial" w:cs="Arial"/>
          <w:sz w:val="20"/>
          <w:szCs w:val="20"/>
        </w:rPr>
        <w:t xml:space="preserve"> verbally and in writing</w:t>
      </w:r>
      <w:r w:rsidR="00EA7F9E" w:rsidRPr="00C35A34">
        <w:rPr>
          <w:rFonts w:ascii="Arial" w:hAnsi="Arial" w:cs="Arial"/>
          <w:sz w:val="20"/>
          <w:szCs w:val="20"/>
        </w:rPr>
        <w:t xml:space="preserve"> of their right to request </w:t>
      </w:r>
      <w:r w:rsidR="16173BDA" w:rsidRPr="00C35A34">
        <w:rPr>
          <w:rFonts w:ascii="Arial" w:hAnsi="Arial" w:cs="Arial"/>
          <w:sz w:val="20"/>
          <w:szCs w:val="20"/>
        </w:rPr>
        <w:t>a review of the wait list decision.</w:t>
      </w:r>
      <w:r w:rsidR="00EA7F9E" w:rsidRPr="00C35A34">
        <w:rPr>
          <w:rFonts w:ascii="Arial" w:hAnsi="Arial" w:cs="Arial"/>
          <w:sz w:val="20"/>
          <w:szCs w:val="20"/>
        </w:rPr>
        <w:t xml:space="preserve"> Th</w:t>
      </w:r>
      <w:r w:rsidR="00AA597F" w:rsidRPr="00C35A34">
        <w:rPr>
          <w:rFonts w:ascii="Arial" w:hAnsi="Arial" w:cs="Arial"/>
          <w:sz w:val="20"/>
          <w:szCs w:val="20"/>
        </w:rPr>
        <w:t>is</w:t>
      </w:r>
      <w:r w:rsidR="00EA7F9E" w:rsidRPr="00C35A34">
        <w:rPr>
          <w:rFonts w:ascii="Arial" w:hAnsi="Arial" w:cs="Arial"/>
          <w:sz w:val="20"/>
          <w:szCs w:val="20"/>
        </w:rPr>
        <w:t xml:space="preserve"> review will be performed by </w:t>
      </w:r>
      <w:r w:rsidR="00E6FC55" w:rsidRPr="00C35A34">
        <w:rPr>
          <w:rFonts w:ascii="Arial" w:hAnsi="Arial" w:cs="Arial"/>
          <w:sz w:val="20"/>
          <w:szCs w:val="20"/>
        </w:rPr>
        <w:t xml:space="preserve">Chief Clinical Officer </w:t>
      </w:r>
      <w:r w:rsidR="00EA7F9E" w:rsidRPr="00C35A34">
        <w:rPr>
          <w:rFonts w:ascii="Arial" w:hAnsi="Arial" w:cs="Arial"/>
          <w:sz w:val="20"/>
          <w:szCs w:val="20"/>
        </w:rPr>
        <w:t xml:space="preserve">or designee. </w:t>
      </w:r>
    </w:p>
    <w:p w14:paraId="58A87341" w14:textId="77777777" w:rsidR="00EA7F9E" w:rsidRPr="00C35A34" w:rsidRDefault="008135E3" w:rsidP="00B31985">
      <w:pPr>
        <w:numPr>
          <w:ilvl w:val="5"/>
          <w:numId w:val="56"/>
        </w:numPr>
        <w:tabs>
          <w:tab w:val="num" w:pos="1440"/>
        </w:tabs>
        <w:autoSpaceDE w:val="0"/>
        <w:autoSpaceDN w:val="0"/>
        <w:adjustRightInd w:val="0"/>
        <w:ind w:left="1440"/>
        <w:rPr>
          <w:rFonts w:ascii="Arial" w:hAnsi="Arial" w:cs="Arial"/>
          <w:sz w:val="20"/>
          <w:szCs w:val="20"/>
        </w:rPr>
      </w:pPr>
      <w:r w:rsidRPr="00C35A34">
        <w:rPr>
          <w:rFonts w:ascii="Arial" w:hAnsi="Arial" w:cs="Arial"/>
          <w:sz w:val="20"/>
          <w:szCs w:val="20"/>
        </w:rPr>
        <w:t xml:space="preserve">Consumers </w:t>
      </w:r>
      <w:r w:rsidR="00EA7F9E" w:rsidRPr="00C35A34">
        <w:rPr>
          <w:rFonts w:ascii="Arial" w:hAnsi="Arial" w:cs="Arial"/>
          <w:sz w:val="20"/>
          <w:szCs w:val="20"/>
        </w:rPr>
        <w:t>placed on the wait list shall be provided information and assistance in linking with other community resources or services, which may include self-help groups, private-pay options, or other community support services.</w:t>
      </w:r>
    </w:p>
    <w:p w14:paraId="594F7668" w14:textId="487D1E15" w:rsidR="00EA7F9E" w:rsidRPr="00C35A34" w:rsidRDefault="00EA7F9E" w:rsidP="00B31985">
      <w:pPr>
        <w:numPr>
          <w:ilvl w:val="5"/>
          <w:numId w:val="56"/>
        </w:numPr>
        <w:tabs>
          <w:tab w:val="num" w:pos="1440"/>
        </w:tabs>
        <w:autoSpaceDE w:val="0"/>
        <w:autoSpaceDN w:val="0"/>
        <w:adjustRightInd w:val="0"/>
        <w:ind w:left="1440"/>
        <w:rPr>
          <w:rFonts w:ascii="Arial" w:hAnsi="Arial" w:cs="Arial"/>
          <w:color w:val="000000"/>
          <w:sz w:val="20"/>
          <w:szCs w:val="20"/>
        </w:rPr>
      </w:pPr>
      <w:r w:rsidRPr="00C35A34">
        <w:rPr>
          <w:rFonts w:ascii="Arial" w:hAnsi="Arial" w:cs="Arial"/>
          <w:color w:val="000000" w:themeColor="text1"/>
          <w:sz w:val="20"/>
          <w:szCs w:val="20"/>
        </w:rPr>
        <w:t xml:space="preserve">Active </w:t>
      </w:r>
      <w:r w:rsidR="6CB324EF" w:rsidRPr="00C35A34">
        <w:rPr>
          <w:rFonts w:ascii="Arial" w:hAnsi="Arial" w:cs="Arial"/>
          <w:color w:val="000000" w:themeColor="text1"/>
          <w:sz w:val="20"/>
          <w:szCs w:val="20"/>
        </w:rPr>
        <w:t>consumers</w:t>
      </w:r>
      <w:r w:rsidRPr="00C35A34">
        <w:rPr>
          <w:rFonts w:ascii="Arial" w:hAnsi="Arial" w:cs="Arial"/>
          <w:color w:val="000000" w:themeColor="text1"/>
          <w:sz w:val="20"/>
          <w:szCs w:val="20"/>
        </w:rPr>
        <w:t xml:space="preserve"> on a Medicaid deductible (spend-down) are not considered Medicaid eligible during the time of their </w:t>
      </w:r>
      <w:r w:rsidR="00EF76DD" w:rsidRPr="00C35A34">
        <w:rPr>
          <w:rFonts w:ascii="Arial" w:hAnsi="Arial" w:cs="Arial"/>
          <w:color w:val="000000" w:themeColor="text1"/>
          <w:sz w:val="20"/>
          <w:szCs w:val="20"/>
        </w:rPr>
        <w:t>deductible and</w:t>
      </w:r>
      <w:r w:rsidRPr="00C35A34">
        <w:rPr>
          <w:rFonts w:ascii="Arial" w:hAnsi="Arial" w:cs="Arial"/>
          <w:color w:val="000000" w:themeColor="text1"/>
          <w:sz w:val="20"/>
          <w:szCs w:val="20"/>
        </w:rPr>
        <w:t xml:space="preserve"> may be placed on a waiting list until their deductible is met. Risk and continuity-of-care factors must be taken into consideration and documented in CIGMMO prior to reducing, suspending</w:t>
      </w:r>
      <w:r w:rsidR="00AA597F" w:rsidRPr="00C35A34">
        <w:rPr>
          <w:rFonts w:ascii="Arial" w:hAnsi="Arial" w:cs="Arial"/>
          <w:color w:val="000000" w:themeColor="text1"/>
          <w:sz w:val="20"/>
          <w:szCs w:val="20"/>
        </w:rPr>
        <w:t>,</w:t>
      </w:r>
      <w:r w:rsidRPr="00C35A34">
        <w:rPr>
          <w:rFonts w:ascii="Arial" w:hAnsi="Arial" w:cs="Arial"/>
          <w:color w:val="000000" w:themeColor="text1"/>
          <w:sz w:val="20"/>
          <w:szCs w:val="20"/>
        </w:rPr>
        <w:t xml:space="preserve"> or terminating service(s). Periods of eligibility may occur on a monthly basis as a deductible is met.</w:t>
      </w:r>
    </w:p>
    <w:p w14:paraId="13738167" w14:textId="0D757E6A" w:rsidR="00EA7F9E" w:rsidRPr="00C35A34" w:rsidRDefault="00EA7F9E" w:rsidP="00B31985">
      <w:pPr>
        <w:numPr>
          <w:ilvl w:val="4"/>
          <w:numId w:val="56"/>
        </w:numPr>
        <w:tabs>
          <w:tab w:val="clear" w:pos="3240"/>
          <w:tab w:val="num" w:pos="1080"/>
        </w:tabs>
        <w:autoSpaceDE w:val="0"/>
        <w:autoSpaceDN w:val="0"/>
        <w:adjustRightInd w:val="0"/>
        <w:ind w:left="1080"/>
        <w:rPr>
          <w:rFonts w:ascii="Arial" w:hAnsi="Arial" w:cs="Arial"/>
          <w:sz w:val="20"/>
          <w:szCs w:val="20"/>
        </w:rPr>
      </w:pPr>
      <w:r w:rsidRPr="00C35A34">
        <w:rPr>
          <w:rFonts w:ascii="Arial" w:hAnsi="Arial" w:cs="Arial"/>
          <w:sz w:val="20"/>
          <w:szCs w:val="20"/>
        </w:rPr>
        <w:t>Wait</w:t>
      </w:r>
      <w:r w:rsidR="00AA597F" w:rsidRPr="00C35A34">
        <w:rPr>
          <w:rFonts w:ascii="Arial" w:hAnsi="Arial" w:cs="Arial"/>
          <w:sz w:val="20"/>
          <w:szCs w:val="20"/>
        </w:rPr>
        <w:t xml:space="preserve"> </w:t>
      </w:r>
      <w:r w:rsidR="00B31985">
        <w:rPr>
          <w:rFonts w:ascii="Arial" w:hAnsi="Arial" w:cs="Arial"/>
          <w:sz w:val="20"/>
          <w:szCs w:val="20"/>
        </w:rPr>
        <w:t>L</w:t>
      </w:r>
      <w:r w:rsidRPr="00C35A34">
        <w:rPr>
          <w:rFonts w:ascii="Arial" w:hAnsi="Arial" w:cs="Arial"/>
          <w:sz w:val="20"/>
          <w:szCs w:val="20"/>
        </w:rPr>
        <w:t>ist Review</w:t>
      </w:r>
    </w:p>
    <w:p w14:paraId="6918850E" w14:textId="78B99944" w:rsidR="00EA7F9E" w:rsidRPr="00C35A34" w:rsidRDefault="00EA7F9E" w:rsidP="00C35A34">
      <w:pPr>
        <w:numPr>
          <w:ilvl w:val="3"/>
          <w:numId w:val="49"/>
        </w:numPr>
        <w:tabs>
          <w:tab w:val="clear" w:pos="2520"/>
        </w:tabs>
        <w:autoSpaceDE w:val="0"/>
        <w:autoSpaceDN w:val="0"/>
        <w:adjustRightInd w:val="0"/>
        <w:ind w:left="1440"/>
        <w:rPr>
          <w:rFonts w:ascii="Arial" w:hAnsi="Arial" w:cs="Arial"/>
          <w:sz w:val="20"/>
          <w:szCs w:val="20"/>
        </w:rPr>
      </w:pPr>
      <w:r w:rsidRPr="00C35A34">
        <w:rPr>
          <w:rFonts w:ascii="Arial" w:hAnsi="Arial" w:cs="Arial"/>
          <w:sz w:val="20"/>
          <w:szCs w:val="20"/>
        </w:rPr>
        <w:t xml:space="preserve">A continuous monitoring of resources will occur to ensure maximum movement of </w:t>
      </w:r>
      <w:r w:rsidR="008135E3" w:rsidRPr="00C35A34">
        <w:rPr>
          <w:rFonts w:ascii="Arial" w:hAnsi="Arial" w:cs="Arial"/>
          <w:sz w:val="20"/>
          <w:szCs w:val="20"/>
        </w:rPr>
        <w:t xml:space="preserve">consumers </w:t>
      </w:r>
      <w:r w:rsidRPr="00C35A34">
        <w:rPr>
          <w:rFonts w:ascii="Arial" w:hAnsi="Arial" w:cs="Arial"/>
          <w:sz w:val="20"/>
          <w:szCs w:val="20"/>
        </w:rPr>
        <w:t xml:space="preserve">from the wait list into ongoing service. This ongoing prioritization of </w:t>
      </w:r>
      <w:r w:rsidR="0D9D1CD7" w:rsidRPr="00C35A34">
        <w:rPr>
          <w:rFonts w:ascii="Arial" w:hAnsi="Arial" w:cs="Arial"/>
          <w:sz w:val="20"/>
          <w:szCs w:val="20"/>
        </w:rPr>
        <w:t xml:space="preserve">wait listed consumers </w:t>
      </w:r>
      <w:r w:rsidRPr="00C35A34">
        <w:rPr>
          <w:rFonts w:ascii="Arial" w:hAnsi="Arial" w:cs="Arial"/>
          <w:sz w:val="20"/>
          <w:szCs w:val="20"/>
        </w:rPr>
        <w:t xml:space="preserve">will be based on severity, urgency of need, </w:t>
      </w:r>
      <w:r w:rsidR="00AA597F" w:rsidRPr="00C35A34">
        <w:rPr>
          <w:rFonts w:ascii="Arial" w:hAnsi="Arial" w:cs="Arial"/>
          <w:sz w:val="20"/>
          <w:szCs w:val="20"/>
        </w:rPr>
        <w:t>standard assessment</w:t>
      </w:r>
      <w:r w:rsidRPr="00C35A34">
        <w:rPr>
          <w:rFonts w:ascii="Arial" w:hAnsi="Arial" w:cs="Arial"/>
          <w:sz w:val="20"/>
          <w:szCs w:val="20"/>
        </w:rPr>
        <w:t>, diagnos</w:t>
      </w:r>
      <w:r w:rsidR="727B9017" w:rsidRPr="00C35A34">
        <w:rPr>
          <w:rFonts w:ascii="Arial" w:hAnsi="Arial" w:cs="Arial"/>
          <w:sz w:val="20"/>
          <w:szCs w:val="20"/>
        </w:rPr>
        <w:t>e</w:t>
      </w:r>
      <w:r w:rsidRPr="00C35A34">
        <w:rPr>
          <w:rFonts w:ascii="Arial" w:hAnsi="Arial" w:cs="Arial"/>
          <w:sz w:val="20"/>
          <w:szCs w:val="20"/>
        </w:rPr>
        <w:t>s</w:t>
      </w:r>
      <w:r w:rsidR="00AA597F" w:rsidRPr="00C35A34">
        <w:rPr>
          <w:rFonts w:ascii="Arial" w:hAnsi="Arial" w:cs="Arial"/>
          <w:sz w:val="20"/>
          <w:szCs w:val="20"/>
        </w:rPr>
        <w:t>,</w:t>
      </w:r>
      <w:r w:rsidRPr="00C35A34">
        <w:rPr>
          <w:rFonts w:ascii="Arial" w:hAnsi="Arial" w:cs="Arial"/>
          <w:sz w:val="20"/>
          <w:szCs w:val="20"/>
        </w:rPr>
        <w:t xml:space="preserve"> and clinical judgment. </w:t>
      </w:r>
      <w:r w:rsidR="00F16655" w:rsidRPr="00C35A34">
        <w:rPr>
          <w:rFonts w:ascii="Arial" w:hAnsi="Arial" w:cs="Arial"/>
          <w:sz w:val="20"/>
          <w:szCs w:val="20"/>
        </w:rPr>
        <w:t>Consumer</w:t>
      </w:r>
      <w:r w:rsidRPr="00C35A34">
        <w:rPr>
          <w:rFonts w:ascii="Arial" w:hAnsi="Arial" w:cs="Arial"/>
          <w:sz w:val="20"/>
          <w:szCs w:val="20"/>
        </w:rPr>
        <w:t xml:space="preserve">s who meet priority population receive </w:t>
      </w:r>
      <w:r w:rsidR="00AA597F" w:rsidRPr="00C35A34">
        <w:rPr>
          <w:rFonts w:ascii="Arial" w:hAnsi="Arial" w:cs="Arial"/>
          <w:sz w:val="20"/>
          <w:szCs w:val="20"/>
        </w:rPr>
        <w:t xml:space="preserve">the </w:t>
      </w:r>
      <w:r w:rsidRPr="00C35A34">
        <w:rPr>
          <w:rFonts w:ascii="Arial" w:hAnsi="Arial" w:cs="Arial"/>
          <w:sz w:val="20"/>
          <w:szCs w:val="20"/>
        </w:rPr>
        <w:t>highest priority.</w:t>
      </w:r>
    </w:p>
    <w:p w14:paraId="1AFF782B" w14:textId="1DC31314" w:rsidR="00EA7F9E" w:rsidRPr="00C35A34" w:rsidRDefault="29F757B6" w:rsidP="00C35A34">
      <w:pPr>
        <w:numPr>
          <w:ilvl w:val="3"/>
          <w:numId w:val="49"/>
        </w:numPr>
        <w:tabs>
          <w:tab w:val="clear" w:pos="2520"/>
          <w:tab w:val="num" w:pos="1440"/>
        </w:tabs>
        <w:autoSpaceDE w:val="0"/>
        <w:autoSpaceDN w:val="0"/>
        <w:adjustRightInd w:val="0"/>
        <w:ind w:left="1440"/>
        <w:rPr>
          <w:rFonts w:ascii="Arial" w:hAnsi="Arial" w:cs="Arial"/>
          <w:sz w:val="20"/>
          <w:szCs w:val="20"/>
        </w:rPr>
      </w:pPr>
      <w:r w:rsidRPr="00C35A34">
        <w:rPr>
          <w:rFonts w:ascii="Arial" w:hAnsi="Arial" w:cs="Arial"/>
          <w:sz w:val="20"/>
          <w:szCs w:val="20"/>
        </w:rPr>
        <w:t>A</w:t>
      </w:r>
      <w:r w:rsidR="00EA7F9E" w:rsidRPr="00C35A34">
        <w:rPr>
          <w:rFonts w:ascii="Arial" w:hAnsi="Arial" w:cs="Arial"/>
          <w:sz w:val="20"/>
          <w:szCs w:val="20"/>
        </w:rPr>
        <w:t xml:space="preserve">ctive </w:t>
      </w:r>
      <w:r w:rsidR="6CAB8979" w:rsidRPr="00C35A34">
        <w:rPr>
          <w:rFonts w:ascii="Arial" w:hAnsi="Arial" w:cs="Arial"/>
          <w:sz w:val="20"/>
          <w:szCs w:val="20"/>
        </w:rPr>
        <w:t>consumers</w:t>
      </w:r>
      <w:r w:rsidR="00EA7F9E" w:rsidRPr="00C35A34">
        <w:rPr>
          <w:rFonts w:ascii="Arial" w:hAnsi="Arial" w:cs="Arial"/>
          <w:sz w:val="20"/>
          <w:szCs w:val="20"/>
        </w:rPr>
        <w:t xml:space="preserve"> funded with General Fund will be reviewed and prioritized on an ongoing basis according to urgency, severity, </w:t>
      </w:r>
      <w:r w:rsidR="00007D5C" w:rsidRPr="00C35A34">
        <w:rPr>
          <w:rFonts w:ascii="Arial" w:hAnsi="Arial" w:cs="Arial"/>
          <w:sz w:val="20"/>
          <w:szCs w:val="20"/>
        </w:rPr>
        <w:t>standard</w:t>
      </w:r>
      <w:r w:rsidR="35D39834" w:rsidRPr="00C35A34">
        <w:rPr>
          <w:rFonts w:ascii="Arial" w:hAnsi="Arial" w:cs="Arial"/>
          <w:sz w:val="20"/>
          <w:szCs w:val="20"/>
        </w:rPr>
        <w:t>ized</w:t>
      </w:r>
      <w:r w:rsidR="00007D5C" w:rsidRPr="00C35A34">
        <w:rPr>
          <w:rFonts w:ascii="Arial" w:hAnsi="Arial" w:cs="Arial"/>
          <w:sz w:val="20"/>
          <w:szCs w:val="20"/>
        </w:rPr>
        <w:t xml:space="preserve"> assessment</w:t>
      </w:r>
      <w:r w:rsidR="00EA7F9E" w:rsidRPr="00C35A34">
        <w:rPr>
          <w:rFonts w:ascii="Arial" w:hAnsi="Arial" w:cs="Arial"/>
          <w:sz w:val="20"/>
          <w:szCs w:val="20"/>
        </w:rPr>
        <w:t>, diagnos</w:t>
      </w:r>
      <w:r w:rsidR="69DD8715" w:rsidRPr="00C35A34">
        <w:rPr>
          <w:rFonts w:ascii="Arial" w:hAnsi="Arial" w:cs="Arial"/>
          <w:sz w:val="20"/>
          <w:szCs w:val="20"/>
        </w:rPr>
        <w:t>e</w:t>
      </w:r>
      <w:r w:rsidR="00EA7F9E" w:rsidRPr="00C35A34">
        <w:rPr>
          <w:rFonts w:ascii="Arial" w:hAnsi="Arial" w:cs="Arial"/>
          <w:sz w:val="20"/>
          <w:szCs w:val="20"/>
        </w:rPr>
        <w:t xml:space="preserve">s, and clinical judgment for placement on the </w:t>
      </w:r>
      <w:r w:rsidR="00007D5C" w:rsidRPr="00C35A34">
        <w:rPr>
          <w:rFonts w:ascii="Arial" w:hAnsi="Arial" w:cs="Arial"/>
          <w:sz w:val="20"/>
          <w:szCs w:val="20"/>
        </w:rPr>
        <w:t xml:space="preserve">wait </w:t>
      </w:r>
      <w:r w:rsidR="00EA7F9E" w:rsidRPr="00C35A34">
        <w:rPr>
          <w:rFonts w:ascii="Arial" w:hAnsi="Arial" w:cs="Arial"/>
          <w:sz w:val="20"/>
          <w:szCs w:val="20"/>
        </w:rPr>
        <w:t xml:space="preserve">list. Consumers may have one or more services denied, reduced, terminated, or suspended and placed on the wait list. </w:t>
      </w:r>
      <w:r w:rsidR="00F16655" w:rsidRPr="00C35A34">
        <w:rPr>
          <w:rFonts w:ascii="Arial" w:hAnsi="Arial" w:cs="Arial"/>
          <w:sz w:val="20"/>
          <w:szCs w:val="20"/>
        </w:rPr>
        <w:t>Consumer</w:t>
      </w:r>
      <w:r w:rsidR="00EA7F9E" w:rsidRPr="00C35A34">
        <w:rPr>
          <w:rFonts w:ascii="Arial" w:hAnsi="Arial" w:cs="Arial"/>
          <w:sz w:val="20"/>
          <w:szCs w:val="20"/>
        </w:rPr>
        <w:t>s shall be notified in writing of their right to access the appeal process.</w:t>
      </w:r>
    </w:p>
    <w:p w14:paraId="2298F1B9" w14:textId="5454E7AD" w:rsidR="00EA7F9E" w:rsidRPr="00C35A34" w:rsidRDefault="04E65581" w:rsidP="00C35A34">
      <w:pPr>
        <w:numPr>
          <w:ilvl w:val="3"/>
          <w:numId w:val="49"/>
        </w:numPr>
        <w:tabs>
          <w:tab w:val="clear" w:pos="2520"/>
          <w:tab w:val="num" w:pos="1440"/>
        </w:tabs>
        <w:autoSpaceDE w:val="0"/>
        <w:autoSpaceDN w:val="0"/>
        <w:adjustRightInd w:val="0"/>
        <w:ind w:left="1440"/>
        <w:rPr>
          <w:rFonts w:ascii="Arial" w:hAnsi="Arial" w:cs="Arial"/>
          <w:sz w:val="20"/>
          <w:szCs w:val="20"/>
        </w:rPr>
      </w:pPr>
      <w:r w:rsidRPr="00C35A34">
        <w:rPr>
          <w:rFonts w:ascii="Arial" w:hAnsi="Arial" w:cs="Arial"/>
          <w:sz w:val="20"/>
          <w:szCs w:val="20"/>
        </w:rPr>
        <w:t>C</w:t>
      </w:r>
      <w:r w:rsidR="00F16655" w:rsidRPr="00C35A34">
        <w:rPr>
          <w:rFonts w:ascii="Arial" w:hAnsi="Arial" w:cs="Arial"/>
          <w:sz w:val="20"/>
          <w:szCs w:val="20"/>
        </w:rPr>
        <w:t>onsumer</w:t>
      </w:r>
      <w:r w:rsidR="2E94EC5B" w:rsidRPr="00C35A34">
        <w:rPr>
          <w:rFonts w:ascii="Arial" w:hAnsi="Arial" w:cs="Arial"/>
          <w:sz w:val="20"/>
          <w:szCs w:val="20"/>
        </w:rPr>
        <w:t>s</w:t>
      </w:r>
      <w:r w:rsidR="00EA7F9E" w:rsidRPr="00C35A34">
        <w:rPr>
          <w:rFonts w:ascii="Arial" w:hAnsi="Arial" w:cs="Arial"/>
          <w:sz w:val="20"/>
          <w:szCs w:val="20"/>
        </w:rPr>
        <w:t xml:space="preserve"> wait-listed shall be contacted by letter at </w:t>
      </w:r>
      <w:r w:rsidR="1121033D" w:rsidRPr="00C35A34">
        <w:rPr>
          <w:rFonts w:ascii="Arial" w:hAnsi="Arial" w:cs="Arial"/>
          <w:sz w:val="20"/>
          <w:szCs w:val="20"/>
        </w:rPr>
        <w:t>minimum</w:t>
      </w:r>
      <w:r w:rsidR="00EA7F9E" w:rsidRPr="00C35A34">
        <w:rPr>
          <w:rFonts w:ascii="Arial" w:hAnsi="Arial" w:cs="Arial"/>
          <w:sz w:val="20"/>
          <w:szCs w:val="20"/>
        </w:rPr>
        <w:t xml:space="preserve"> every 90 days </w:t>
      </w:r>
      <w:r w:rsidR="48EB5A40" w:rsidRPr="00C35A34">
        <w:rPr>
          <w:rFonts w:ascii="Arial" w:hAnsi="Arial" w:cs="Arial"/>
          <w:sz w:val="20"/>
          <w:szCs w:val="20"/>
        </w:rPr>
        <w:t xml:space="preserve">with a </w:t>
      </w:r>
      <w:r w:rsidR="00EF76DD" w:rsidRPr="00C35A34">
        <w:rPr>
          <w:rFonts w:ascii="Arial" w:hAnsi="Arial" w:cs="Arial"/>
          <w:sz w:val="20"/>
          <w:szCs w:val="20"/>
        </w:rPr>
        <w:t>request</w:t>
      </w:r>
      <w:r w:rsidR="00EA7F9E" w:rsidRPr="00C35A34">
        <w:rPr>
          <w:rFonts w:ascii="Arial" w:hAnsi="Arial" w:cs="Arial"/>
          <w:sz w:val="20"/>
          <w:szCs w:val="20"/>
        </w:rPr>
        <w:t xml:space="preserve"> to contact </w:t>
      </w:r>
      <w:r w:rsidR="7428B80E" w:rsidRPr="00C35A34">
        <w:rPr>
          <w:rFonts w:ascii="Arial" w:hAnsi="Arial" w:cs="Arial"/>
          <w:sz w:val="20"/>
          <w:szCs w:val="20"/>
        </w:rPr>
        <w:t>Assessment Specialist</w:t>
      </w:r>
      <w:r w:rsidR="00EA7F9E" w:rsidRPr="00C35A34">
        <w:rPr>
          <w:rFonts w:ascii="Arial" w:hAnsi="Arial" w:cs="Arial"/>
          <w:sz w:val="20"/>
          <w:szCs w:val="20"/>
        </w:rPr>
        <w:t xml:space="preserve"> for continued need and if no response, a letter notifying of intent to </w:t>
      </w:r>
      <w:r w:rsidR="3305777B" w:rsidRPr="00C35A34">
        <w:rPr>
          <w:rFonts w:ascii="Arial" w:hAnsi="Arial" w:cs="Arial"/>
          <w:sz w:val="20"/>
          <w:szCs w:val="20"/>
        </w:rPr>
        <w:t>remove</w:t>
      </w:r>
      <w:r w:rsidR="00EA7F9E" w:rsidRPr="00C35A34">
        <w:rPr>
          <w:rFonts w:ascii="Arial" w:hAnsi="Arial" w:cs="Arial"/>
          <w:sz w:val="20"/>
          <w:szCs w:val="20"/>
        </w:rPr>
        <w:t xml:space="preserve"> from </w:t>
      </w:r>
      <w:r w:rsidR="1A412D4B" w:rsidRPr="00C35A34">
        <w:rPr>
          <w:rFonts w:ascii="Arial" w:hAnsi="Arial" w:cs="Arial"/>
          <w:sz w:val="20"/>
          <w:szCs w:val="20"/>
        </w:rPr>
        <w:t xml:space="preserve">wait </w:t>
      </w:r>
      <w:r w:rsidR="00EA7F9E" w:rsidRPr="00C35A34">
        <w:rPr>
          <w:rFonts w:ascii="Arial" w:hAnsi="Arial" w:cs="Arial"/>
          <w:sz w:val="20"/>
          <w:szCs w:val="20"/>
        </w:rPr>
        <w:t xml:space="preserve">list will be sent. </w:t>
      </w:r>
    </w:p>
    <w:p w14:paraId="5C70997A" w14:textId="77777777" w:rsidR="00EA7F9E" w:rsidRPr="00C35A34" w:rsidRDefault="008135E3" w:rsidP="00C35A34">
      <w:pPr>
        <w:numPr>
          <w:ilvl w:val="3"/>
          <w:numId w:val="49"/>
        </w:numPr>
        <w:tabs>
          <w:tab w:val="clear" w:pos="2520"/>
          <w:tab w:val="num" w:pos="1440"/>
        </w:tabs>
        <w:autoSpaceDE w:val="0"/>
        <w:autoSpaceDN w:val="0"/>
        <w:adjustRightInd w:val="0"/>
        <w:ind w:left="1440"/>
        <w:rPr>
          <w:rFonts w:ascii="Arial" w:hAnsi="Arial" w:cs="Arial"/>
          <w:sz w:val="20"/>
          <w:szCs w:val="20"/>
        </w:rPr>
      </w:pPr>
      <w:r w:rsidRPr="00C35A34">
        <w:rPr>
          <w:rFonts w:ascii="Arial" w:hAnsi="Arial" w:cs="Arial"/>
          <w:sz w:val="20"/>
          <w:szCs w:val="20"/>
        </w:rPr>
        <w:t xml:space="preserve">Consumers </w:t>
      </w:r>
      <w:r w:rsidR="00EA7F9E" w:rsidRPr="00C35A34">
        <w:rPr>
          <w:rFonts w:ascii="Arial" w:hAnsi="Arial" w:cs="Arial"/>
          <w:sz w:val="20"/>
          <w:szCs w:val="20"/>
        </w:rPr>
        <w:t>on the wait list may request to have their name removed from the wait list</w:t>
      </w:r>
      <w:r w:rsidR="00007D5C" w:rsidRPr="00C35A34">
        <w:rPr>
          <w:rFonts w:ascii="Arial" w:hAnsi="Arial" w:cs="Arial"/>
          <w:sz w:val="20"/>
          <w:szCs w:val="20"/>
        </w:rPr>
        <w:t xml:space="preserve"> at any time</w:t>
      </w:r>
      <w:r w:rsidR="00EA7F9E" w:rsidRPr="00C35A34">
        <w:rPr>
          <w:rFonts w:ascii="Arial" w:hAnsi="Arial" w:cs="Arial"/>
          <w:sz w:val="20"/>
          <w:szCs w:val="20"/>
        </w:rPr>
        <w:t xml:space="preserve">. A Closing Letter and </w:t>
      </w:r>
      <w:r w:rsidR="00007D5C" w:rsidRPr="00C35A34">
        <w:rPr>
          <w:rFonts w:ascii="Arial" w:hAnsi="Arial" w:cs="Arial"/>
          <w:sz w:val="20"/>
          <w:szCs w:val="20"/>
        </w:rPr>
        <w:t xml:space="preserve">Adverse </w:t>
      </w:r>
      <w:r w:rsidR="00EA7F9E" w:rsidRPr="00C35A34">
        <w:rPr>
          <w:rFonts w:ascii="Arial" w:hAnsi="Arial" w:cs="Arial"/>
          <w:sz w:val="20"/>
          <w:szCs w:val="20"/>
        </w:rPr>
        <w:t>Notice of Benefit Determination shall be sent indicating the specific services that are being withdrawn.</w:t>
      </w:r>
    </w:p>
    <w:p w14:paraId="5EA93739" w14:textId="07B92DE7" w:rsidR="00EA7F9E" w:rsidRPr="00C35A34" w:rsidRDefault="00EA7F9E" w:rsidP="00C35A34">
      <w:pPr>
        <w:numPr>
          <w:ilvl w:val="3"/>
          <w:numId w:val="49"/>
        </w:numPr>
        <w:tabs>
          <w:tab w:val="clear" w:pos="2520"/>
          <w:tab w:val="num" w:pos="1440"/>
        </w:tabs>
        <w:autoSpaceDE w:val="0"/>
        <w:autoSpaceDN w:val="0"/>
        <w:adjustRightInd w:val="0"/>
        <w:ind w:left="1440"/>
        <w:rPr>
          <w:rFonts w:ascii="Arial" w:hAnsi="Arial" w:cs="Arial"/>
          <w:sz w:val="20"/>
          <w:szCs w:val="20"/>
        </w:rPr>
      </w:pPr>
      <w:r w:rsidRPr="00C35A34">
        <w:rPr>
          <w:rFonts w:ascii="Arial" w:hAnsi="Arial" w:cs="Arial"/>
          <w:sz w:val="20"/>
          <w:szCs w:val="20"/>
        </w:rPr>
        <w:t xml:space="preserve">Review activities shall be documented and include removal of </w:t>
      </w:r>
      <w:r w:rsidR="00F16655" w:rsidRPr="00C35A34">
        <w:rPr>
          <w:rFonts w:ascii="Arial" w:hAnsi="Arial" w:cs="Arial"/>
          <w:sz w:val="20"/>
          <w:szCs w:val="20"/>
        </w:rPr>
        <w:t>consumer</w:t>
      </w:r>
      <w:r w:rsidRPr="00C35A34">
        <w:rPr>
          <w:rFonts w:ascii="Arial" w:hAnsi="Arial" w:cs="Arial"/>
          <w:sz w:val="20"/>
          <w:szCs w:val="20"/>
        </w:rPr>
        <w:t xml:space="preserve">s served, removal of </w:t>
      </w:r>
      <w:r w:rsidR="00F16655" w:rsidRPr="00C35A34">
        <w:rPr>
          <w:rFonts w:ascii="Arial" w:hAnsi="Arial" w:cs="Arial"/>
          <w:sz w:val="20"/>
          <w:szCs w:val="20"/>
        </w:rPr>
        <w:t>consumer</w:t>
      </w:r>
      <w:r w:rsidRPr="00C35A34">
        <w:rPr>
          <w:rFonts w:ascii="Arial" w:hAnsi="Arial" w:cs="Arial"/>
          <w:sz w:val="20"/>
          <w:szCs w:val="20"/>
        </w:rPr>
        <w:t xml:space="preserve">s requesting to be removed from the wait list, addition of new </w:t>
      </w:r>
      <w:r w:rsidR="77A626C3" w:rsidRPr="00C35A34">
        <w:rPr>
          <w:rFonts w:ascii="Arial" w:hAnsi="Arial" w:cs="Arial"/>
          <w:sz w:val="20"/>
          <w:szCs w:val="20"/>
        </w:rPr>
        <w:t>consumers</w:t>
      </w:r>
      <w:r w:rsidRPr="00C35A34">
        <w:rPr>
          <w:rFonts w:ascii="Arial" w:hAnsi="Arial" w:cs="Arial"/>
          <w:sz w:val="20"/>
          <w:szCs w:val="20"/>
        </w:rPr>
        <w:t xml:space="preserve"> placed on the list, re-prioritization of the wait list according to </w:t>
      </w:r>
      <w:r w:rsidR="00F16655" w:rsidRPr="00C35A34">
        <w:rPr>
          <w:rFonts w:ascii="Arial" w:hAnsi="Arial" w:cs="Arial"/>
          <w:sz w:val="20"/>
          <w:szCs w:val="20"/>
        </w:rPr>
        <w:t>consumer</w:t>
      </w:r>
      <w:r w:rsidRPr="00C35A34">
        <w:rPr>
          <w:rFonts w:ascii="Arial" w:hAnsi="Arial" w:cs="Arial"/>
          <w:sz w:val="20"/>
          <w:szCs w:val="20"/>
        </w:rPr>
        <w:t xml:space="preserve">’s changing urgency, severity, </w:t>
      </w:r>
      <w:r w:rsidR="00007D5C" w:rsidRPr="00C35A34">
        <w:rPr>
          <w:rFonts w:ascii="Arial" w:hAnsi="Arial" w:cs="Arial"/>
          <w:sz w:val="20"/>
          <w:szCs w:val="20"/>
        </w:rPr>
        <w:t>standard</w:t>
      </w:r>
      <w:r w:rsidR="6FD24773" w:rsidRPr="00C35A34">
        <w:rPr>
          <w:rFonts w:ascii="Arial" w:hAnsi="Arial" w:cs="Arial"/>
          <w:sz w:val="20"/>
          <w:szCs w:val="20"/>
        </w:rPr>
        <w:t>ized</w:t>
      </w:r>
      <w:r w:rsidR="00007D5C" w:rsidRPr="00C35A34">
        <w:rPr>
          <w:rFonts w:ascii="Arial" w:hAnsi="Arial" w:cs="Arial"/>
          <w:sz w:val="20"/>
          <w:szCs w:val="20"/>
        </w:rPr>
        <w:t xml:space="preserve"> assessment</w:t>
      </w:r>
      <w:r w:rsidRPr="00C35A34">
        <w:rPr>
          <w:rFonts w:ascii="Arial" w:hAnsi="Arial" w:cs="Arial"/>
          <w:sz w:val="20"/>
          <w:szCs w:val="20"/>
        </w:rPr>
        <w:t xml:space="preserve"> </w:t>
      </w:r>
      <w:r w:rsidR="622F6B9A" w:rsidRPr="00C35A34">
        <w:rPr>
          <w:rFonts w:ascii="Arial" w:hAnsi="Arial" w:cs="Arial"/>
          <w:sz w:val="20"/>
          <w:szCs w:val="20"/>
        </w:rPr>
        <w:t>tools</w:t>
      </w:r>
      <w:r w:rsidRPr="00C35A34">
        <w:rPr>
          <w:rFonts w:ascii="Arial" w:hAnsi="Arial" w:cs="Arial"/>
          <w:sz w:val="20"/>
          <w:szCs w:val="20"/>
        </w:rPr>
        <w:t>, diagnos</w:t>
      </w:r>
      <w:r w:rsidR="1D1BC82F" w:rsidRPr="00C35A34">
        <w:rPr>
          <w:rFonts w:ascii="Arial" w:hAnsi="Arial" w:cs="Arial"/>
          <w:sz w:val="20"/>
          <w:szCs w:val="20"/>
        </w:rPr>
        <w:t>e</w:t>
      </w:r>
      <w:r w:rsidRPr="00C35A34">
        <w:rPr>
          <w:rFonts w:ascii="Arial" w:hAnsi="Arial" w:cs="Arial"/>
          <w:sz w:val="20"/>
          <w:szCs w:val="20"/>
        </w:rPr>
        <w:t xml:space="preserve">s and clinical judgment, and documentation of the reasonable attempts to contact the </w:t>
      </w:r>
      <w:r w:rsidR="00F16655" w:rsidRPr="00C35A34">
        <w:rPr>
          <w:rFonts w:ascii="Arial" w:hAnsi="Arial" w:cs="Arial"/>
          <w:sz w:val="20"/>
          <w:szCs w:val="20"/>
        </w:rPr>
        <w:t>consumer</w:t>
      </w:r>
      <w:r w:rsidRPr="00C35A34">
        <w:rPr>
          <w:rFonts w:ascii="Arial" w:hAnsi="Arial" w:cs="Arial"/>
          <w:sz w:val="20"/>
          <w:szCs w:val="20"/>
        </w:rPr>
        <w:t xml:space="preserve">s to </w:t>
      </w:r>
      <w:r w:rsidRPr="00C35A34">
        <w:rPr>
          <w:rFonts w:ascii="Arial" w:hAnsi="Arial" w:cs="Arial"/>
          <w:sz w:val="20"/>
          <w:szCs w:val="20"/>
        </w:rPr>
        <w:lastRenderedPageBreak/>
        <w:t>determine if they wish to stay on the list or if they have experienced any change in situation.</w:t>
      </w:r>
    </w:p>
    <w:p w14:paraId="2AEE7C93" w14:textId="77777777" w:rsidR="00EA7F9E" w:rsidRPr="00C35A34" w:rsidRDefault="00EA7F9E" w:rsidP="00C35A34">
      <w:pPr>
        <w:numPr>
          <w:ilvl w:val="3"/>
          <w:numId w:val="49"/>
        </w:numPr>
        <w:tabs>
          <w:tab w:val="clear" w:pos="2520"/>
          <w:tab w:val="num" w:pos="1440"/>
        </w:tabs>
        <w:autoSpaceDE w:val="0"/>
        <w:autoSpaceDN w:val="0"/>
        <w:adjustRightInd w:val="0"/>
        <w:ind w:left="1440"/>
        <w:rPr>
          <w:rFonts w:ascii="Arial" w:hAnsi="Arial" w:cs="Arial"/>
          <w:sz w:val="20"/>
          <w:szCs w:val="20"/>
        </w:rPr>
      </w:pPr>
      <w:r w:rsidRPr="00C35A34">
        <w:rPr>
          <w:rFonts w:ascii="Arial" w:hAnsi="Arial" w:cs="Arial"/>
          <w:sz w:val="20"/>
          <w:szCs w:val="20"/>
        </w:rPr>
        <w:t>Reporting</w:t>
      </w:r>
      <w:r w:rsidR="00007D5C" w:rsidRPr="00C35A34">
        <w:rPr>
          <w:rFonts w:ascii="Arial" w:hAnsi="Arial" w:cs="Arial"/>
          <w:sz w:val="20"/>
          <w:szCs w:val="20"/>
        </w:rPr>
        <w:t xml:space="preserve"> </w:t>
      </w:r>
      <w:r w:rsidRPr="00C35A34">
        <w:rPr>
          <w:rFonts w:ascii="Arial" w:hAnsi="Arial" w:cs="Arial"/>
          <w:sz w:val="20"/>
          <w:szCs w:val="20"/>
        </w:rPr>
        <w:t>of wait list data to MDHHS</w:t>
      </w:r>
      <w:r w:rsidRPr="00C35A34">
        <w:rPr>
          <w:rFonts w:ascii="Arial" w:hAnsi="Arial" w:cs="Arial"/>
          <w:b/>
          <w:sz w:val="20"/>
          <w:szCs w:val="20"/>
        </w:rPr>
        <w:t xml:space="preserve"> </w:t>
      </w:r>
      <w:r w:rsidRPr="00C35A34">
        <w:rPr>
          <w:rFonts w:ascii="Arial" w:hAnsi="Arial" w:cs="Arial"/>
          <w:sz w:val="20"/>
          <w:szCs w:val="20"/>
        </w:rPr>
        <w:t>as part of the CMHCM annual program plan submission report in accordance with the requirements of the Mental Health Code</w:t>
      </w:r>
      <w:r w:rsidR="00007D5C" w:rsidRPr="00C35A34">
        <w:rPr>
          <w:rFonts w:ascii="Arial" w:hAnsi="Arial" w:cs="Arial"/>
          <w:sz w:val="20"/>
          <w:szCs w:val="20"/>
        </w:rPr>
        <w:t xml:space="preserve"> will occur as applicable</w:t>
      </w:r>
      <w:r w:rsidRPr="00C35A34">
        <w:rPr>
          <w:rFonts w:ascii="Arial" w:hAnsi="Arial" w:cs="Arial"/>
          <w:sz w:val="20"/>
          <w:szCs w:val="20"/>
        </w:rPr>
        <w:t>.</w:t>
      </w:r>
    </w:p>
    <w:p w14:paraId="46BD9BF8" w14:textId="0229D90B" w:rsidR="00EA7F9E" w:rsidRPr="00C35A34" w:rsidRDefault="00EA7F9E" w:rsidP="00B31985">
      <w:pPr>
        <w:numPr>
          <w:ilvl w:val="4"/>
          <w:numId w:val="56"/>
        </w:numPr>
        <w:tabs>
          <w:tab w:val="clear" w:pos="3240"/>
          <w:tab w:val="num" w:pos="1080"/>
        </w:tabs>
        <w:autoSpaceDE w:val="0"/>
        <w:autoSpaceDN w:val="0"/>
        <w:adjustRightInd w:val="0"/>
        <w:ind w:left="1080"/>
        <w:rPr>
          <w:rFonts w:ascii="Arial" w:hAnsi="Arial" w:cs="Arial"/>
          <w:color w:val="000000"/>
          <w:sz w:val="20"/>
          <w:szCs w:val="20"/>
        </w:rPr>
      </w:pPr>
      <w:r w:rsidRPr="00C35A34">
        <w:rPr>
          <w:rFonts w:ascii="Arial" w:hAnsi="Arial" w:cs="Arial"/>
          <w:color w:val="000000"/>
          <w:sz w:val="20"/>
          <w:szCs w:val="20"/>
        </w:rPr>
        <w:t>Wait</w:t>
      </w:r>
      <w:r w:rsidR="00007D5C" w:rsidRPr="00C35A34">
        <w:rPr>
          <w:rFonts w:ascii="Arial" w:hAnsi="Arial" w:cs="Arial"/>
          <w:color w:val="000000"/>
          <w:sz w:val="20"/>
          <w:szCs w:val="20"/>
        </w:rPr>
        <w:t xml:space="preserve"> </w:t>
      </w:r>
      <w:r w:rsidR="00B31985">
        <w:rPr>
          <w:rFonts w:ascii="Arial" w:hAnsi="Arial" w:cs="Arial"/>
          <w:color w:val="000000"/>
          <w:sz w:val="20"/>
          <w:szCs w:val="20"/>
        </w:rPr>
        <w:t>L</w:t>
      </w:r>
      <w:r w:rsidRPr="00C35A34">
        <w:rPr>
          <w:rFonts w:ascii="Arial" w:hAnsi="Arial" w:cs="Arial"/>
          <w:color w:val="000000"/>
          <w:sz w:val="20"/>
          <w:szCs w:val="20"/>
        </w:rPr>
        <w:t>ist Management</w:t>
      </w:r>
    </w:p>
    <w:p w14:paraId="1D85AB2B" w14:textId="77777777" w:rsidR="00EA7F9E" w:rsidRPr="00C35A34" w:rsidRDefault="00EA7F9E" w:rsidP="00C35A34">
      <w:pPr>
        <w:numPr>
          <w:ilvl w:val="0"/>
          <w:numId w:val="46"/>
        </w:numPr>
        <w:tabs>
          <w:tab w:val="clear" w:pos="1800"/>
        </w:tabs>
        <w:autoSpaceDE w:val="0"/>
        <w:autoSpaceDN w:val="0"/>
        <w:adjustRightInd w:val="0"/>
        <w:ind w:left="1440"/>
        <w:rPr>
          <w:rFonts w:ascii="Arial" w:hAnsi="Arial" w:cs="Arial"/>
          <w:sz w:val="20"/>
          <w:szCs w:val="20"/>
        </w:rPr>
      </w:pPr>
      <w:r w:rsidRPr="00C35A34">
        <w:rPr>
          <w:rFonts w:ascii="Arial" w:hAnsi="Arial" w:cs="Arial"/>
          <w:sz w:val="20"/>
          <w:szCs w:val="20"/>
        </w:rPr>
        <w:t>A decision to place a</w:t>
      </w:r>
      <w:r w:rsidR="00AB5A25" w:rsidRPr="00C35A34">
        <w:rPr>
          <w:rFonts w:ascii="Arial" w:hAnsi="Arial" w:cs="Arial"/>
          <w:sz w:val="20"/>
          <w:szCs w:val="20"/>
        </w:rPr>
        <w:t xml:space="preserve"> </w:t>
      </w:r>
      <w:r w:rsidR="00F16655" w:rsidRPr="00C35A34">
        <w:rPr>
          <w:rFonts w:ascii="Arial" w:hAnsi="Arial" w:cs="Arial"/>
          <w:sz w:val="20"/>
          <w:szCs w:val="20"/>
        </w:rPr>
        <w:t>consumer</w:t>
      </w:r>
      <w:r w:rsidRPr="00C35A34">
        <w:rPr>
          <w:rFonts w:ascii="Arial" w:hAnsi="Arial" w:cs="Arial"/>
          <w:sz w:val="20"/>
          <w:szCs w:val="20"/>
        </w:rPr>
        <w:t xml:space="preserve"> on the wait list shall be made based on processes that are objective, reliable, fair</w:t>
      </w:r>
      <w:r w:rsidR="00007D5C" w:rsidRPr="00C35A34">
        <w:rPr>
          <w:rFonts w:ascii="Arial" w:hAnsi="Arial" w:cs="Arial"/>
          <w:sz w:val="20"/>
          <w:szCs w:val="20"/>
        </w:rPr>
        <w:t>,</w:t>
      </w:r>
      <w:r w:rsidRPr="00C35A34">
        <w:rPr>
          <w:rFonts w:ascii="Arial" w:hAnsi="Arial" w:cs="Arial"/>
          <w:sz w:val="20"/>
          <w:szCs w:val="20"/>
        </w:rPr>
        <w:t xml:space="preserve"> and consistently applied.</w:t>
      </w:r>
    </w:p>
    <w:p w14:paraId="25817AF7" w14:textId="0C8CD4A4" w:rsidR="00EA7F9E" w:rsidRPr="00C35A34" w:rsidRDefault="00EA7F9E" w:rsidP="00C35A34">
      <w:pPr>
        <w:numPr>
          <w:ilvl w:val="0"/>
          <w:numId w:val="46"/>
        </w:numPr>
        <w:tabs>
          <w:tab w:val="clear" w:pos="1800"/>
        </w:tabs>
        <w:autoSpaceDE w:val="0"/>
        <w:autoSpaceDN w:val="0"/>
        <w:adjustRightInd w:val="0"/>
        <w:ind w:left="1440"/>
        <w:rPr>
          <w:rFonts w:ascii="Arial" w:hAnsi="Arial" w:cs="Arial"/>
          <w:sz w:val="20"/>
          <w:szCs w:val="20"/>
        </w:rPr>
      </w:pPr>
      <w:r w:rsidRPr="00C35A34">
        <w:rPr>
          <w:rFonts w:ascii="Arial" w:hAnsi="Arial" w:cs="Arial"/>
          <w:sz w:val="20"/>
          <w:szCs w:val="20"/>
        </w:rPr>
        <w:t xml:space="preserve">The wait list shall be maintained and reviewed by the Utilization Manager, or designee, </w:t>
      </w:r>
      <w:r w:rsidR="7826823B" w:rsidRPr="00C35A34">
        <w:rPr>
          <w:rFonts w:ascii="Arial" w:hAnsi="Arial" w:cs="Arial"/>
          <w:sz w:val="20"/>
          <w:szCs w:val="20"/>
        </w:rPr>
        <w:t xml:space="preserve">at minimum every 90 days or sooner if indicated or </w:t>
      </w:r>
      <w:r w:rsidRPr="00C35A34">
        <w:rPr>
          <w:rFonts w:ascii="Arial" w:hAnsi="Arial" w:cs="Arial"/>
          <w:sz w:val="20"/>
          <w:szCs w:val="20"/>
        </w:rPr>
        <w:t xml:space="preserve">at the request of the </w:t>
      </w:r>
      <w:r w:rsidR="00F16655" w:rsidRPr="00C35A34">
        <w:rPr>
          <w:rFonts w:ascii="Arial" w:hAnsi="Arial" w:cs="Arial"/>
          <w:sz w:val="20"/>
          <w:szCs w:val="20"/>
        </w:rPr>
        <w:t>consumer</w:t>
      </w:r>
      <w:r w:rsidRPr="00C35A34">
        <w:rPr>
          <w:rFonts w:ascii="Arial" w:hAnsi="Arial" w:cs="Arial"/>
          <w:sz w:val="20"/>
          <w:szCs w:val="20"/>
        </w:rPr>
        <w:t>.</w:t>
      </w:r>
    </w:p>
    <w:p w14:paraId="322A99CC" w14:textId="5D01239D" w:rsidR="00EA7F9E" w:rsidRPr="00C35A34" w:rsidRDefault="00EA7F9E" w:rsidP="00C35A34">
      <w:pPr>
        <w:numPr>
          <w:ilvl w:val="0"/>
          <w:numId w:val="46"/>
        </w:numPr>
        <w:tabs>
          <w:tab w:val="clear" w:pos="1800"/>
        </w:tabs>
        <w:autoSpaceDE w:val="0"/>
        <w:autoSpaceDN w:val="0"/>
        <w:adjustRightInd w:val="0"/>
        <w:ind w:left="1440"/>
        <w:rPr>
          <w:rFonts w:ascii="Arial" w:hAnsi="Arial" w:cs="Arial"/>
          <w:sz w:val="20"/>
          <w:szCs w:val="20"/>
        </w:rPr>
      </w:pPr>
      <w:r w:rsidRPr="00C35A34">
        <w:rPr>
          <w:rFonts w:ascii="Arial" w:hAnsi="Arial" w:cs="Arial"/>
          <w:sz w:val="20"/>
          <w:szCs w:val="20"/>
        </w:rPr>
        <w:t xml:space="preserve">The needs of </w:t>
      </w:r>
      <w:r w:rsidR="008135E3" w:rsidRPr="00C35A34">
        <w:rPr>
          <w:rFonts w:ascii="Arial" w:hAnsi="Arial" w:cs="Arial"/>
          <w:sz w:val="20"/>
          <w:szCs w:val="20"/>
        </w:rPr>
        <w:t>consumers</w:t>
      </w:r>
      <w:r w:rsidRPr="00C35A34">
        <w:rPr>
          <w:rFonts w:ascii="Arial" w:hAnsi="Arial" w:cs="Arial"/>
          <w:sz w:val="20"/>
          <w:szCs w:val="20"/>
        </w:rPr>
        <w:t xml:space="preserve"> requesting service and those placed on the wait list will be weighed against the needs of </w:t>
      </w:r>
      <w:r w:rsidR="00F16655" w:rsidRPr="00C35A34">
        <w:rPr>
          <w:rFonts w:ascii="Arial" w:hAnsi="Arial" w:cs="Arial"/>
          <w:sz w:val="20"/>
          <w:szCs w:val="20"/>
        </w:rPr>
        <w:t>consumer</w:t>
      </w:r>
      <w:r w:rsidRPr="00C35A34">
        <w:rPr>
          <w:rFonts w:ascii="Arial" w:hAnsi="Arial" w:cs="Arial"/>
          <w:sz w:val="20"/>
          <w:szCs w:val="20"/>
        </w:rPr>
        <w:t>s currently in service.</w:t>
      </w:r>
    </w:p>
    <w:p w14:paraId="113CE14F" w14:textId="77777777" w:rsidR="00EA7F9E" w:rsidRPr="00C35A34" w:rsidRDefault="00EA7F9E" w:rsidP="00C35A34">
      <w:pPr>
        <w:numPr>
          <w:ilvl w:val="0"/>
          <w:numId w:val="46"/>
        </w:numPr>
        <w:tabs>
          <w:tab w:val="clear" w:pos="1800"/>
        </w:tabs>
        <w:autoSpaceDE w:val="0"/>
        <w:autoSpaceDN w:val="0"/>
        <w:adjustRightInd w:val="0"/>
        <w:ind w:left="1440"/>
        <w:rPr>
          <w:rFonts w:ascii="Arial" w:hAnsi="Arial" w:cs="Arial"/>
          <w:sz w:val="20"/>
          <w:szCs w:val="20"/>
        </w:rPr>
      </w:pPr>
      <w:r w:rsidRPr="00C35A34">
        <w:rPr>
          <w:rFonts w:ascii="Arial" w:hAnsi="Arial" w:cs="Arial"/>
          <w:sz w:val="20"/>
          <w:szCs w:val="20"/>
        </w:rPr>
        <w:t xml:space="preserve">The wait list management process includes ongoing evaluation of the ability for CMHCM to create additional capacity thereby allowing </w:t>
      </w:r>
      <w:r w:rsidR="00F16655" w:rsidRPr="00C35A34">
        <w:rPr>
          <w:rFonts w:ascii="Arial" w:hAnsi="Arial" w:cs="Arial"/>
          <w:sz w:val="20"/>
          <w:szCs w:val="20"/>
        </w:rPr>
        <w:t>consumer</w:t>
      </w:r>
      <w:r w:rsidRPr="00C35A34">
        <w:rPr>
          <w:rFonts w:ascii="Arial" w:hAnsi="Arial" w:cs="Arial"/>
          <w:sz w:val="20"/>
          <w:szCs w:val="20"/>
        </w:rPr>
        <w:t xml:space="preserve">s requesting services to be managed along with the </w:t>
      </w:r>
      <w:r w:rsidR="00F16655" w:rsidRPr="00C35A34">
        <w:rPr>
          <w:rFonts w:ascii="Arial" w:hAnsi="Arial" w:cs="Arial"/>
          <w:sz w:val="20"/>
          <w:szCs w:val="20"/>
        </w:rPr>
        <w:t>consumer</w:t>
      </w:r>
      <w:r w:rsidRPr="00C35A34">
        <w:rPr>
          <w:rFonts w:ascii="Arial" w:hAnsi="Arial" w:cs="Arial"/>
          <w:sz w:val="20"/>
          <w:szCs w:val="20"/>
        </w:rPr>
        <w:t>s currently receiving services.</w:t>
      </w:r>
    </w:p>
    <w:p w14:paraId="32966D9F" w14:textId="77777777" w:rsidR="00EA7F9E" w:rsidRPr="00C35A34" w:rsidRDefault="00EA7F9E" w:rsidP="00C35A34">
      <w:pPr>
        <w:numPr>
          <w:ilvl w:val="0"/>
          <w:numId w:val="46"/>
        </w:numPr>
        <w:tabs>
          <w:tab w:val="clear" w:pos="1800"/>
        </w:tabs>
        <w:autoSpaceDE w:val="0"/>
        <w:autoSpaceDN w:val="0"/>
        <w:adjustRightInd w:val="0"/>
        <w:ind w:left="1440"/>
        <w:rPr>
          <w:rFonts w:ascii="Arial" w:hAnsi="Arial" w:cs="Arial"/>
          <w:sz w:val="20"/>
          <w:szCs w:val="20"/>
        </w:rPr>
      </w:pPr>
      <w:r w:rsidRPr="00C35A34">
        <w:rPr>
          <w:rFonts w:ascii="Arial" w:hAnsi="Arial" w:cs="Arial"/>
          <w:sz w:val="20"/>
          <w:szCs w:val="20"/>
        </w:rPr>
        <w:t xml:space="preserve">CMHCM shall continuously monitor resources to ensure maximum movement of </w:t>
      </w:r>
      <w:r w:rsidR="00F16655" w:rsidRPr="00C35A34">
        <w:rPr>
          <w:rFonts w:ascii="Arial" w:hAnsi="Arial" w:cs="Arial"/>
          <w:sz w:val="20"/>
          <w:szCs w:val="20"/>
        </w:rPr>
        <w:t>consumer</w:t>
      </w:r>
      <w:r w:rsidRPr="00C35A34">
        <w:rPr>
          <w:rFonts w:ascii="Arial" w:hAnsi="Arial" w:cs="Arial"/>
          <w:sz w:val="20"/>
          <w:szCs w:val="20"/>
        </w:rPr>
        <w:t>s from the wait list into ongoing services.</w:t>
      </w:r>
    </w:p>
    <w:p w14:paraId="08B3943A" w14:textId="77777777" w:rsidR="00EA7F9E" w:rsidRPr="00C35A34" w:rsidRDefault="00EA7F9E" w:rsidP="00C35A34">
      <w:pPr>
        <w:numPr>
          <w:ilvl w:val="0"/>
          <w:numId w:val="46"/>
        </w:numPr>
        <w:tabs>
          <w:tab w:val="clear" w:pos="1800"/>
        </w:tabs>
        <w:autoSpaceDE w:val="0"/>
        <w:autoSpaceDN w:val="0"/>
        <w:adjustRightInd w:val="0"/>
        <w:ind w:left="1440"/>
        <w:rPr>
          <w:rFonts w:ascii="Arial" w:hAnsi="Arial" w:cs="Arial"/>
          <w:sz w:val="20"/>
          <w:szCs w:val="20"/>
        </w:rPr>
      </w:pPr>
      <w:r w:rsidRPr="00C35A34">
        <w:rPr>
          <w:rFonts w:ascii="Arial" w:hAnsi="Arial" w:cs="Arial"/>
          <w:sz w:val="20"/>
          <w:szCs w:val="20"/>
        </w:rPr>
        <w:t>CMHCM shall maximize and actively pursue all alternative sources of payment for services.</w:t>
      </w:r>
    </w:p>
    <w:p w14:paraId="2946DB82" w14:textId="77777777" w:rsidR="00EA7F9E" w:rsidRPr="00C35A34" w:rsidRDefault="00EA7F9E" w:rsidP="00C35A34">
      <w:pPr>
        <w:autoSpaceDE w:val="0"/>
        <w:autoSpaceDN w:val="0"/>
        <w:adjustRightInd w:val="0"/>
        <w:ind w:left="1440"/>
        <w:rPr>
          <w:rFonts w:ascii="Arial" w:hAnsi="Arial" w:cs="Arial"/>
          <w:color w:val="000000"/>
          <w:sz w:val="20"/>
          <w:szCs w:val="20"/>
        </w:rPr>
      </w:pPr>
    </w:p>
    <w:p w14:paraId="66E90C9E" w14:textId="77777777" w:rsidR="00EA7F9E" w:rsidRPr="00C35A34" w:rsidRDefault="00EA7F9E" w:rsidP="00C35A34">
      <w:pPr>
        <w:autoSpaceDE w:val="0"/>
        <w:autoSpaceDN w:val="0"/>
        <w:adjustRightInd w:val="0"/>
        <w:ind w:left="1440" w:hanging="1350"/>
        <w:rPr>
          <w:rFonts w:ascii="Arial" w:hAnsi="Arial" w:cs="Arial"/>
          <w:color w:val="000000"/>
          <w:sz w:val="20"/>
          <w:szCs w:val="20"/>
        </w:rPr>
      </w:pPr>
      <w:r w:rsidRPr="00C35A34">
        <w:rPr>
          <w:rFonts w:ascii="Arial" w:hAnsi="Arial" w:cs="Arial"/>
          <w:color w:val="000000"/>
          <w:sz w:val="20"/>
          <w:szCs w:val="20"/>
        </w:rPr>
        <w:t>Denials:</w:t>
      </w:r>
    </w:p>
    <w:p w14:paraId="7E1C2EC8" w14:textId="58771567" w:rsidR="00EA7F9E" w:rsidRPr="00C35A34" w:rsidRDefault="00EA7F9E" w:rsidP="00C35A34">
      <w:pPr>
        <w:numPr>
          <w:ilvl w:val="1"/>
          <w:numId w:val="27"/>
        </w:numPr>
        <w:tabs>
          <w:tab w:val="left" w:pos="1080"/>
        </w:tabs>
        <w:ind w:left="1080"/>
        <w:rPr>
          <w:rFonts w:ascii="Arial" w:hAnsi="Arial" w:cs="Arial"/>
          <w:sz w:val="20"/>
          <w:szCs w:val="20"/>
        </w:rPr>
      </w:pPr>
      <w:r w:rsidRPr="00C35A34">
        <w:rPr>
          <w:rFonts w:ascii="Arial" w:hAnsi="Arial" w:cs="Arial"/>
          <w:sz w:val="20"/>
          <w:szCs w:val="20"/>
        </w:rPr>
        <w:t>A</w:t>
      </w:r>
      <w:r w:rsidR="00007D5C" w:rsidRPr="00C35A34">
        <w:rPr>
          <w:rFonts w:ascii="Arial" w:hAnsi="Arial" w:cs="Arial"/>
          <w:sz w:val="20"/>
          <w:szCs w:val="20"/>
        </w:rPr>
        <w:t>n Adverse</w:t>
      </w:r>
      <w:r w:rsidR="00AB5A25" w:rsidRPr="00C35A34">
        <w:rPr>
          <w:rFonts w:ascii="Arial" w:hAnsi="Arial" w:cs="Arial"/>
          <w:sz w:val="20"/>
          <w:szCs w:val="20"/>
        </w:rPr>
        <w:t xml:space="preserve"> </w:t>
      </w:r>
      <w:r w:rsidRPr="00C35A34">
        <w:rPr>
          <w:rFonts w:ascii="Arial" w:hAnsi="Arial" w:cs="Arial"/>
          <w:sz w:val="20"/>
          <w:szCs w:val="20"/>
        </w:rPr>
        <w:t>Notice of Benefit Determination must be given to consumer</w:t>
      </w:r>
      <w:r w:rsidR="4C97B853" w:rsidRPr="00C35A34">
        <w:rPr>
          <w:rFonts w:ascii="Arial" w:hAnsi="Arial" w:cs="Arial"/>
          <w:sz w:val="20"/>
          <w:szCs w:val="20"/>
        </w:rPr>
        <w:t>s</w:t>
      </w:r>
      <w:r w:rsidRPr="00C35A34">
        <w:rPr>
          <w:rFonts w:ascii="Arial" w:hAnsi="Arial" w:cs="Arial"/>
          <w:sz w:val="20"/>
          <w:szCs w:val="20"/>
        </w:rPr>
        <w:t xml:space="preserve"> when services are denied (see </w:t>
      </w:r>
      <w:hyperlink r:id="rId20" w:history="1">
        <w:r w:rsidRPr="005F396C">
          <w:rPr>
            <w:rStyle w:val="Hyperlink"/>
            <w:rFonts w:ascii="Arial" w:hAnsi="Arial" w:cs="Arial"/>
            <w:sz w:val="20"/>
            <w:szCs w:val="20"/>
          </w:rPr>
          <w:t xml:space="preserve">Recipient Dispute Resolution and Grievance Systems </w:t>
        </w:r>
        <w:r w:rsidR="005F396C">
          <w:rPr>
            <w:rStyle w:val="Hyperlink"/>
            <w:rFonts w:ascii="Arial" w:hAnsi="Arial" w:cs="Arial"/>
            <w:sz w:val="20"/>
            <w:szCs w:val="20"/>
          </w:rPr>
          <w:t>P</w:t>
        </w:r>
        <w:r w:rsidRPr="005F396C">
          <w:rPr>
            <w:rStyle w:val="Hyperlink"/>
            <w:rFonts w:ascii="Arial" w:hAnsi="Arial" w:cs="Arial"/>
            <w:sz w:val="20"/>
            <w:szCs w:val="20"/>
          </w:rPr>
          <w:t>olicy 2.100.002</w:t>
        </w:r>
      </w:hyperlink>
      <w:r w:rsidRPr="00C35A34">
        <w:rPr>
          <w:rFonts w:ascii="Arial" w:hAnsi="Arial" w:cs="Arial"/>
          <w:sz w:val="20"/>
          <w:szCs w:val="20"/>
        </w:rPr>
        <w:t xml:space="preserve">). </w:t>
      </w:r>
    </w:p>
    <w:p w14:paraId="52798E17" w14:textId="0BBA9E59" w:rsidR="00EA7F9E" w:rsidRPr="00C35A34" w:rsidRDefault="0F22CC42" w:rsidP="00C35A34">
      <w:pPr>
        <w:numPr>
          <w:ilvl w:val="1"/>
          <w:numId w:val="27"/>
        </w:numPr>
        <w:tabs>
          <w:tab w:val="left" w:pos="1080"/>
        </w:tabs>
        <w:autoSpaceDE w:val="0"/>
        <w:autoSpaceDN w:val="0"/>
        <w:adjustRightInd w:val="0"/>
        <w:ind w:left="1080"/>
        <w:rPr>
          <w:rFonts w:ascii="Arial" w:hAnsi="Arial" w:cs="Arial"/>
          <w:color w:val="000000"/>
          <w:sz w:val="20"/>
          <w:szCs w:val="20"/>
        </w:rPr>
      </w:pPr>
      <w:r w:rsidRPr="00C35A34">
        <w:rPr>
          <w:rFonts w:ascii="Arial" w:hAnsi="Arial" w:cs="Arial"/>
          <w:color w:val="000000" w:themeColor="text1"/>
          <w:sz w:val="20"/>
          <w:szCs w:val="20"/>
        </w:rPr>
        <w:t xml:space="preserve">Consumers </w:t>
      </w:r>
      <w:r w:rsidR="00EA7F9E" w:rsidRPr="00C35A34">
        <w:rPr>
          <w:rFonts w:ascii="Arial" w:hAnsi="Arial" w:cs="Arial"/>
          <w:color w:val="000000" w:themeColor="text1"/>
          <w:sz w:val="20"/>
          <w:szCs w:val="20"/>
        </w:rPr>
        <w:t>who have their services denied, reduced, terminated, suspended, or delayed beyond 14 days shall be notified in writing of their right to access the local dispute resolution process.</w:t>
      </w:r>
    </w:p>
    <w:p w14:paraId="0EE8947C" w14:textId="6B014546" w:rsidR="00EA7F9E" w:rsidRPr="00C35A34" w:rsidRDefault="00EA7F9E" w:rsidP="00C35A34">
      <w:pPr>
        <w:numPr>
          <w:ilvl w:val="1"/>
          <w:numId w:val="27"/>
        </w:numPr>
        <w:tabs>
          <w:tab w:val="left" w:pos="1080"/>
        </w:tabs>
        <w:autoSpaceDE w:val="0"/>
        <w:autoSpaceDN w:val="0"/>
        <w:adjustRightInd w:val="0"/>
        <w:ind w:left="1080"/>
        <w:rPr>
          <w:rFonts w:ascii="Arial" w:hAnsi="Arial" w:cs="Arial"/>
          <w:color w:val="000000"/>
          <w:sz w:val="20"/>
          <w:szCs w:val="20"/>
        </w:rPr>
      </w:pPr>
      <w:r w:rsidRPr="00C35A34">
        <w:rPr>
          <w:rFonts w:ascii="Arial" w:hAnsi="Arial" w:cs="Arial"/>
          <w:sz w:val="20"/>
          <w:szCs w:val="20"/>
        </w:rPr>
        <w:t>CMHCM ensures the review of wait list decisions occur</w:t>
      </w:r>
      <w:r w:rsidR="28A53184" w:rsidRPr="00C35A34">
        <w:rPr>
          <w:rFonts w:ascii="Arial" w:hAnsi="Arial" w:cs="Arial"/>
          <w:sz w:val="20"/>
          <w:szCs w:val="20"/>
        </w:rPr>
        <w:t>s</w:t>
      </w:r>
      <w:r w:rsidRPr="00C35A34">
        <w:rPr>
          <w:rFonts w:ascii="Arial" w:hAnsi="Arial" w:cs="Arial"/>
          <w:sz w:val="20"/>
          <w:szCs w:val="20"/>
        </w:rPr>
        <w:t xml:space="preserve"> within five business days from </w:t>
      </w:r>
      <w:r w:rsidR="00007D5C" w:rsidRPr="00C35A34">
        <w:rPr>
          <w:rFonts w:ascii="Arial" w:hAnsi="Arial" w:cs="Arial"/>
          <w:sz w:val="20"/>
          <w:szCs w:val="20"/>
        </w:rPr>
        <w:t xml:space="preserve">the </w:t>
      </w:r>
      <w:r w:rsidRPr="00C35A34">
        <w:rPr>
          <w:rFonts w:ascii="Arial" w:hAnsi="Arial" w:cs="Arial"/>
          <w:sz w:val="20"/>
          <w:szCs w:val="20"/>
        </w:rPr>
        <w:t xml:space="preserve">date of request. A </w:t>
      </w:r>
      <w:r w:rsidR="00410620" w:rsidRPr="00C35A34">
        <w:rPr>
          <w:rFonts w:ascii="Arial" w:hAnsi="Arial" w:cs="Arial"/>
          <w:sz w:val="20"/>
          <w:szCs w:val="20"/>
        </w:rPr>
        <w:t>consumer</w:t>
      </w:r>
      <w:r w:rsidRPr="00C35A34">
        <w:rPr>
          <w:rFonts w:ascii="Arial" w:hAnsi="Arial" w:cs="Arial"/>
          <w:sz w:val="20"/>
          <w:szCs w:val="20"/>
        </w:rPr>
        <w:t xml:space="preserve"> in an urgent situation shall be entitled to an expedited </w:t>
      </w:r>
      <w:r w:rsidR="1A2AFA31" w:rsidRPr="00C35A34">
        <w:rPr>
          <w:rFonts w:ascii="Arial" w:hAnsi="Arial" w:cs="Arial"/>
          <w:sz w:val="20"/>
          <w:szCs w:val="20"/>
        </w:rPr>
        <w:t>review and</w:t>
      </w:r>
      <w:r w:rsidRPr="00C35A34">
        <w:rPr>
          <w:rFonts w:ascii="Arial" w:hAnsi="Arial" w:cs="Arial"/>
          <w:sz w:val="20"/>
          <w:szCs w:val="20"/>
        </w:rPr>
        <w:t xml:space="preserve"> shall have their request processed within two business days from </w:t>
      </w:r>
      <w:r w:rsidR="00007D5C" w:rsidRPr="00C35A34">
        <w:rPr>
          <w:rFonts w:ascii="Arial" w:hAnsi="Arial" w:cs="Arial"/>
          <w:sz w:val="20"/>
          <w:szCs w:val="20"/>
        </w:rPr>
        <w:t xml:space="preserve">the </w:t>
      </w:r>
      <w:r w:rsidRPr="00C35A34">
        <w:rPr>
          <w:rFonts w:ascii="Arial" w:hAnsi="Arial" w:cs="Arial"/>
          <w:sz w:val="20"/>
          <w:szCs w:val="20"/>
        </w:rPr>
        <w:t xml:space="preserve">date of request. The review shall always be conducted by a qualified professional practitioner who was not involved in the initial decision. A </w:t>
      </w:r>
      <w:r w:rsidR="003C66EA" w:rsidRPr="00C35A34">
        <w:rPr>
          <w:rFonts w:ascii="Arial" w:hAnsi="Arial" w:cs="Arial"/>
          <w:sz w:val="20"/>
          <w:szCs w:val="20"/>
        </w:rPr>
        <w:t>Chief Clinical Officer</w:t>
      </w:r>
      <w:r w:rsidRPr="00C35A34">
        <w:rPr>
          <w:rFonts w:ascii="Arial" w:hAnsi="Arial" w:cs="Arial"/>
          <w:sz w:val="20"/>
          <w:szCs w:val="20"/>
        </w:rPr>
        <w:t>, assigned by the Executive Director/designee will conduct the review telephonically, face-to-face, and</w:t>
      </w:r>
      <w:r w:rsidR="00007D5C" w:rsidRPr="00C35A34">
        <w:rPr>
          <w:rFonts w:ascii="Arial" w:hAnsi="Arial" w:cs="Arial"/>
          <w:sz w:val="20"/>
          <w:szCs w:val="20"/>
        </w:rPr>
        <w:t>/or</w:t>
      </w:r>
      <w:r w:rsidRPr="00C35A34">
        <w:rPr>
          <w:rFonts w:ascii="Arial" w:hAnsi="Arial" w:cs="Arial"/>
          <w:sz w:val="20"/>
          <w:szCs w:val="20"/>
        </w:rPr>
        <w:t xml:space="preserve"> through chart review. The decision will be documented in CIGMMO and the applicant shall be informed in writing of the review disposition.</w:t>
      </w:r>
    </w:p>
    <w:p w14:paraId="0D378EAA" w14:textId="59877530" w:rsidR="00EA7F9E" w:rsidRPr="00C35A34" w:rsidRDefault="00EA7F9E" w:rsidP="00C35A34">
      <w:pPr>
        <w:numPr>
          <w:ilvl w:val="1"/>
          <w:numId w:val="27"/>
        </w:numPr>
        <w:tabs>
          <w:tab w:val="left" w:pos="1080"/>
        </w:tabs>
        <w:ind w:left="1080"/>
        <w:rPr>
          <w:rFonts w:ascii="Arial" w:hAnsi="Arial" w:cs="Arial"/>
          <w:sz w:val="20"/>
          <w:szCs w:val="20"/>
        </w:rPr>
      </w:pPr>
      <w:r w:rsidRPr="00C35A34">
        <w:rPr>
          <w:rFonts w:ascii="Arial" w:hAnsi="Arial" w:cs="Arial"/>
          <w:sz w:val="20"/>
          <w:szCs w:val="20"/>
        </w:rPr>
        <w:t xml:space="preserve">If a request for non-urgent services has been denied, the </w:t>
      </w:r>
      <w:r w:rsidR="008135E3" w:rsidRPr="00C35A34">
        <w:rPr>
          <w:rFonts w:ascii="Arial" w:hAnsi="Arial" w:cs="Arial"/>
          <w:sz w:val="20"/>
          <w:szCs w:val="20"/>
        </w:rPr>
        <w:t xml:space="preserve">consumer </w:t>
      </w:r>
      <w:r w:rsidRPr="00C35A34">
        <w:rPr>
          <w:rFonts w:ascii="Arial" w:hAnsi="Arial" w:cs="Arial"/>
          <w:sz w:val="20"/>
          <w:szCs w:val="20"/>
        </w:rPr>
        <w:t>requesting services, his or her guardian</w:t>
      </w:r>
      <w:r w:rsidR="00007D5C" w:rsidRPr="00C35A34">
        <w:rPr>
          <w:rFonts w:ascii="Arial" w:hAnsi="Arial" w:cs="Arial"/>
          <w:sz w:val="20"/>
          <w:szCs w:val="20"/>
        </w:rPr>
        <w:t xml:space="preserve"> (</w:t>
      </w:r>
      <w:r w:rsidRPr="00C35A34">
        <w:rPr>
          <w:rFonts w:ascii="Arial" w:hAnsi="Arial" w:cs="Arial"/>
          <w:sz w:val="20"/>
          <w:szCs w:val="20"/>
        </w:rPr>
        <w:t>if one has been appointed</w:t>
      </w:r>
      <w:r w:rsidR="00007D5C" w:rsidRPr="00C35A34">
        <w:rPr>
          <w:rFonts w:ascii="Arial" w:hAnsi="Arial" w:cs="Arial"/>
          <w:sz w:val="20"/>
          <w:szCs w:val="20"/>
        </w:rPr>
        <w:t>)</w:t>
      </w:r>
      <w:r w:rsidRPr="00C35A34">
        <w:rPr>
          <w:rFonts w:ascii="Arial" w:hAnsi="Arial" w:cs="Arial"/>
          <w:sz w:val="20"/>
          <w:szCs w:val="20"/>
        </w:rPr>
        <w:t xml:space="preserve"> or the </w:t>
      </w:r>
      <w:r w:rsidR="00410620" w:rsidRPr="00C35A34">
        <w:rPr>
          <w:rFonts w:ascii="Arial" w:hAnsi="Arial" w:cs="Arial"/>
          <w:sz w:val="20"/>
          <w:szCs w:val="20"/>
        </w:rPr>
        <w:t>consumer</w:t>
      </w:r>
      <w:r w:rsidRPr="00C35A34">
        <w:rPr>
          <w:rFonts w:ascii="Arial" w:hAnsi="Arial" w:cs="Arial"/>
          <w:sz w:val="20"/>
          <w:szCs w:val="20"/>
        </w:rPr>
        <w:t>’s parent or parents</w:t>
      </w:r>
      <w:r w:rsidR="00AB5A25" w:rsidRPr="00C35A34">
        <w:rPr>
          <w:rFonts w:ascii="Arial" w:hAnsi="Arial" w:cs="Arial"/>
          <w:sz w:val="20"/>
          <w:szCs w:val="20"/>
        </w:rPr>
        <w:t xml:space="preserve"> </w:t>
      </w:r>
      <w:r w:rsidR="00007D5C" w:rsidRPr="00C35A34">
        <w:rPr>
          <w:rFonts w:ascii="Arial" w:hAnsi="Arial" w:cs="Arial"/>
          <w:sz w:val="20"/>
          <w:szCs w:val="20"/>
        </w:rPr>
        <w:t>(</w:t>
      </w:r>
      <w:r w:rsidRPr="00C35A34">
        <w:rPr>
          <w:rFonts w:ascii="Arial" w:hAnsi="Arial" w:cs="Arial"/>
          <w:sz w:val="20"/>
          <w:szCs w:val="20"/>
        </w:rPr>
        <w:t xml:space="preserve">if the </w:t>
      </w:r>
      <w:r w:rsidR="00410620" w:rsidRPr="00C35A34">
        <w:rPr>
          <w:rFonts w:ascii="Arial" w:hAnsi="Arial" w:cs="Arial"/>
          <w:sz w:val="20"/>
          <w:szCs w:val="20"/>
        </w:rPr>
        <w:t>consumer</w:t>
      </w:r>
      <w:r w:rsidRPr="00C35A34">
        <w:rPr>
          <w:rFonts w:ascii="Arial" w:hAnsi="Arial" w:cs="Arial"/>
          <w:sz w:val="20"/>
          <w:szCs w:val="20"/>
        </w:rPr>
        <w:t xml:space="preserve"> is a minor</w:t>
      </w:r>
      <w:r w:rsidR="00007D5C" w:rsidRPr="00C35A34">
        <w:rPr>
          <w:rFonts w:ascii="Arial" w:hAnsi="Arial" w:cs="Arial"/>
          <w:sz w:val="20"/>
          <w:szCs w:val="20"/>
        </w:rPr>
        <w:t>)</w:t>
      </w:r>
      <w:r w:rsidRPr="00C35A34">
        <w:rPr>
          <w:rFonts w:ascii="Arial" w:hAnsi="Arial" w:cs="Arial"/>
          <w:sz w:val="20"/>
          <w:szCs w:val="20"/>
        </w:rPr>
        <w:t xml:space="preserve"> may request a second opinion of the Executive Director or appeal the action (see </w:t>
      </w:r>
      <w:hyperlink r:id="rId21" w:history="1">
        <w:r w:rsidRPr="005F396C">
          <w:rPr>
            <w:rStyle w:val="Hyperlink"/>
            <w:rFonts w:ascii="Arial" w:hAnsi="Arial" w:cs="Arial"/>
            <w:sz w:val="20"/>
            <w:szCs w:val="20"/>
          </w:rPr>
          <w:t xml:space="preserve">Second Opinion </w:t>
        </w:r>
        <w:r w:rsidR="005F396C">
          <w:rPr>
            <w:rStyle w:val="Hyperlink"/>
            <w:rFonts w:ascii="Arial" w:hAnsi="Arial" w:cs="Arial"/>
            <w:sz w:val="20"/>
            <w:szCs w:val="20"/>
          </w:rPr>
          <w:t>P</w:t>
        </w:r>
        <w:r w:rsidRPr="005F396C">
          <w:rPr>
            <w:rStyle w:val="Hyperlink"/>
            <w:rFonts w:ascii="Arial" w:hAnsi="Arial" w:cs="Arial"/>
            <w:sz w:val="20"/>
            <w:szCs w:val="20"/>
          </w:rPr>
          <w:t>olicy 2.100.003</w:t>
        </w:r>
      </w:hyperlink>
      <w:r w:rsidRPr="00C35A34">
        <w:rPr>
          <w:rFonts w:ascii="Arial" w:hAnsi="Arial" w:cs="Arial"/>
          <w:sz w:val="20"/>
          <w:szCs w:val="20"/>
        </w:rPr>
        <w:t>).</w:t>
      </w:r>
    </w:p>
    <w:p w14:paraId="5997CC1D" w14:textId="77777777" w:rsidR="00EA7F9E" w:rsidRPr="00C35A34" w:rsidRDefault="00EA7F9E" w:rsidP="00C35A34">
      <w:pPr>
        <w:autoSpaceDE w:val="0"/>
        <w:autoSpaceDN w:val="0"/>
        <w:adjustRightInd w:val="0"/>
        <w:rPr>
          <w:rFonts w:ascii="Arial" w:hAnsi="Arial" w:cs="Arial"/>
          <w:color w:val="000000"/>
          <w:sz w:val="20"/>
          <w:szCs w:val="20"/>
        </w:rPr>
      </w:pPr>
    </w:p>
    <w:p w14:paraId="432EC548" w14:textId="77777777" w:rsidR="00EA7F9E" w:rsidRPr="00C35A34" w:rsidRDefault="00EA7F9E" w:rsidP="00C35A34">
      <w:pPr>
        <w:autoSpaceDE w:val="0"/>
        <w:autoSpaceDN w:val="0"/>
        <w:adjustRightInd w:val="0"/>
        <w:rPr>
          <w:rFonts w:ascii="Arial" w:hAnsi="Arial" w:cs="Arial"/>
          <w:color w:val="000000"/>
          <w:sz w:val="20"/>
          <w:szCs w:val="20"/>
        </w:rPr>
      </w:pPr>
      <w:r w:rsidRPr="00C35A34">
        <w:rPr>
          <w:rFonts w:ascii="Arial" w:hAnsi="Arial" w:cs="Arial"/>
          <w:color w:val="000000"/>
          <w:sz w:val="20"/>
          <w:szCs w:val="20"/>
        </w:rPr>
        <w:t>Outside Referrals/Coordination/Community Outreach:</w:t>
      </w:r>
    </w:p>
    <w:p w14:paraId="7EDB0736" w14:textId="2F109BB9" w:rsidR="00EA7F9E" w:rsidRPr="00C35A34" w:rsidRDefault="00EA7F9E" w:rsidP="00C35A34">
      <w:pPr>
        <w:numPr>
          <w:ilvl w:val="0"/>
          <w:numId w:val="22"/>
        </w:numPr>
        <w:tabs>
          <w:tab w:val="clear" w:pos="1440"/>
          <w:tab w:val="num" w:pos="1080"/>
        </w:tabs>
        <w:autoSpaceDE w:val="0"/>
        <w:autoSpaceDN w:val="0"/>
        <w:ind w:left="1080"/>
        <w:rPr>
          <w:rFonts w:ascii="Arial" w:hAnsi="Arial" w:cs="Arial"/>
          <w:color w:val="000000"/>
          <w:sz w:val="20"/>
          <w:szCs w:val="20"/>
        </w:rPr>
      </w:pPr>
      <w:r w:rsidRPr="00C35A34">
        <w:rPr>
          <w:rFonts w:ascii="Arial" w:hAnsi="Arial" w:cs="Arial"/>
          <w:sz w:val="20"/>
          <w:szCs w:val="20"/>
        </w:rPr>
        <w:t xml:space="preserve">If a </w:t>
      </w:r>
      <w:r w:rsidR="008135E3" w:rsidRPr="00C35A34">
        <w:rPr>
          <w:rFonts w:ascii="Arial" w:hAnsi="Arial" w:cs="Arial"/>
          <w:sz w:val="20"/>
          <w:szCs w:val="20"/>
        </w:rPr>
        <w:t xml:space="preserve">consumer </w:t>
      </w:r>
      <w:r w:rsidRPr="00C35A34">
        <w:rPr>
          <w:rFonts w:ascii="Arial" w:hAnsi="Arial" w:cs="Arial"/>
          <w:sz w:val="20"/>
          <w:szCs w:val="20"/>
        </w:rPr>
        <w:t xml:space="preserve">is not eligible for CMHSP services, </w:t>
      </w:r>
      <w:r w:rsidR="7428B80E" w:rsidRPr="00C35A34">
        <w:rPr>
          <w:rFonts w:ascii="Arial" w:hAnsi="Arial" w:cs="Arial"/>
          <w:sz w:val="20"/>
          <w:szCs w:val="20"/>
        </w:rPr>
        <w:t>Assessment Specialist</w:t>
      </w:r>
      <w:r w:rsidRPr="00C35A34">
        <w:rPr>
          <w:rFonts w:ascii="Arial" w:hAnsi="Arial" w:cs="Arial"/>
          <w:sz w:val="20"/>
          <w:szCs w:val="20"/>
        </w:rPr>
        <w:t xml:space="preserve"> </w:t>
      </w:r>
      <w:r w:rsidR="001338FD" w:rsidRPr="00C35A34">
        <w:rPr>
          <w:rFonts w:ascii="Arial" w:hAnsi="Arial" w:cs="Arial"/>
          <w:sz w:val="20"/>
          <w:szCs w:val="20"/>
        </w:rPr>
        <w:t xml:space="preserve">will </w:t>
      </w:r>
      <w:r w:rsidRPr="00C35A34">
        <w:rPr>
          <w:rFonts w:ascii="Arial" w:hAnsi="Arial" w:cs="Arial"/>
          <w:sz w:val="20"/>
          <w:szCs w:val="20"/>
        </w:rPr>
        <w:t xml:space="preserve">refer </w:t>
      </w:r>
      <w:r w:rsidR="001B3C73" w:rsidRPr="00C35A34">
        <w:rPr>
          <w:rFonts w:ascii="Arial" w:hAnsi="Arial" w:cs="Arial"/>
          <w:sz w:val="20"/>
          <w:szCs w:val="20"/>
        </w:rPr>
        <w:t xml:space="preserve">consumer </w:t>
      </w:r>
      <w:r w:rsidRPr="00C35A34">
        <w:rPr>
          <w:rFonts w:ascii="Arial" w:hAnsi="Arial" w:cs="Arial"/>
          <w:sz w:val="20"/>
          <w:szCs w:val="20"/>
        </w:rPr>
        <w:t>to community resources that may meet their needs.</w:t>
      </w:r>
    </w:p>
    <w:p w14:paraId="50C38614" w14:textId="32E6DEF8" w:rsidR="00EA7F9E" w:rsidRPr="00C35A34" w:rsidRDefault="7428B80E" w:rsidP="00C35A34">
      <w:pPr>
        <w:numPr>
          <w:ilvl w:val="0"/>
          <w:numId w:val="22"/>
        </w:numPr>
        <w:tabs>
          <w:tab w:val="clear" w:pos="1440"/>
          <w:tab w:val="num" w:pos="1080"/>
        </w:tabs>
        <w:autoSpaceDE w:val="0"/>
        <w:autoSpaceDN w:val="0"/>
        <w:ind w:left="1080"/>
        <w:rPr>
          <w:rFonts w:ascii="Arial" w:hAnsi="Arial" w:cs="Arial"/>
          <w:color w:val="000000"/>
          <w:sz w:val="20"/>
          <w:szCs w:val="20"/>
        </w:rPr>
      </w:pPr>
      <w:r w:rsidRPr="00C35A34">
        <w:rPr>
          <w:rFonts w:ascii="Arial" w:hAnsi="Arial" w:cs="Arial"/>
          <w:sz w:val="20"/>
          <w:szCs w:val="20"/>
        </w:rPr>
        <w:t>Assessment Specialist</w:t>
      </w:r>
      <w:r w:rsidR="00EA7F9E" w:rsidRPr="00C35A34">
        <w:rPr>
          <w:rFonts w:ascii="Arial" w:hAnsi="Arial" w:cs="Arial"/>
          <w:sz w:val="20"/>
          <w:szCs w:val="20"/>
        </w:rPr>
        <w:t xml:space="preserve"> shall </w:t>
      </w:r>
      <w:r w:rsidR="00582B53" w:rsidRPr="00C35A34">
        <w:rPr>
          <w:rFonts w:ascii="Arial" w:hAnsi="Arial" w:cs="Arial"/>
          <w:sz w:val="20"/>
          <w:szCs w:val="20"/>
        </w:rPr>
        <w:t>inform consumers</w:t>
      </w:r>
      <w:r w:rsidR="008135E3" w:rsidRPr="00C35A34">
        <w:rPr>
          <w:rFonts w:ascii="Arial" w:hAnsi="Arial" w:cs="Arial"/>
          <w:sz w:val="20"/>
          <w:szCs w:val="20"/>
        </w:rPr>
        <w:t xml:space="preserve"> </w:t>
      </w:r>
      <w:r w:rsidR="00EA7F9E" w:rsidRPr="00C35A34">
        <w:rPr>
          <w:rFonts w:ascii="Arial" w:hAnsi="Arial" w:cs="Arial"/>
          <w:sz w:val="20"/>
          <w:szCs w:val="20"/>
        </w:rPr>
        <w:t xml:space="preserve">about all available substance use disorder services or providers and their due process rights under Medicaid and the Mental Health Code. </w:t>
      </w:r>
    </w:p>
    <w:p w14:paraId="1C563955" w14:textId="4E83E248" w:rsidR="00EA7F9E" w:rsidRPr="00C35A34" w:rsidRDefault="7428B80E" w:rsidP="00C35A34">
      <w:pPr>
        <w:numPr>
          <w:ilvl w:val="0"/>
          <w:numId w:val="22"/>
        </w:numPr>
        <w:tabs>
          <w:tab w:val="clear" w:pos="1440"/>
          <w:tab w:val="num" w:pos="1080"/>
        </w:tabs>
        <w:autoSpaceDE w:val="0"/>
        <w:autoSpaceDN w:val="0"/>
        <w:ind w:left="1080"/>
        <w:rPr>
          <w:rFonts w:ascii="Arial" w:hAnsi="Arial" w:cs="Arial"/>
          <w:color w:val="000000"/>
          <w:sz w:val="20"/>
          <w:szCs w:val="20"/>
        </w:rPr>
      </w:pPr>
      <w:r w:rsidRPr="00C35A34">
        <w:rPr>
          <w:rFonts w:ascii="Arial" w:hAnsi="Arial" w:cs="Arial"/>
          <w:sz w:val="20"/>
          <w:szCs w:val="20"/>
        </w:rPr>
        <w:t>Assessment Specialist</w:t>
      </w:r>
      <w:r w:rsidR="003441E8" w:rsidRPr="00C35A34">
        <w:rPr>
          <w:rFonts w:ascii="Arial" w:hAnsi="Arial" w:cs="Arial"/>
          <w:sz w:val="20"/>
          <w:szCs w:val="20"/>
        </w:rPr>
        <w:t xml:space="preserve"> </w:t>
      </w:r>
      <w:r w:rsidR="00EA7F9E" w:rsidRPr="00C35A34">
        <w:rPr>
          <w:rFonts w:ascii="Arial" w:hAnsi="Arial" w:cs="Arial"/>
          <w:sz w:val="20"/>
          <w:szCs w:val="20"/>
        </w:rPr>
        <w:t xml:space="preserve">shall document the referral outcome and source, either in-network or out-of-network. </w:t>
      </w:r>
    </w:p>
    <w:p w14:paraId="785E2B1A" w14:textId="12534E27" w:rsidR="00E52F56" w:rsidRPr="00C35A34" w:rsidRDefault="00E52F56" w:rsidP="00C35A34">
      <w:pPr>
        <w:numPr>
          <w:ilvl w:val="0"/>
          <w:numId w:val="22"/>
        </w:numPr>
        <w:tabs>
          <w:tab w:val="clear" w:pos="1440"/>
          <w:tab w:val="num" w:pos="1080"/>
        </w:tabs>
        <w:autoSpaceDE w:val="0"/>
        <w:autoSpaceDN w:val="0"/>
        <w:ind w:left="1080"/>
        <w:rPr>
          <w:rFonts w:ascii="Arial" w:hAnsi="Arial" w:cs="Arial"/>
          <w:color w:val="000000"/>
          <w:sz w:val="20"/>
          <w:szCs w:val="20"/>
        </w:rPr>
      </w:pPr>
      <w:r w:rsidRPr="00C35A34">
        <w:rPr>
          <w:rFonts w:ascii="Arial" w:hAnsi="Arial" w:cs="Arial"/>
          <w:color w:val="000000" w:themeColor="text1"/>
          <w:sz w:val="20"/>
          <w:szCs w:val="20"/>
        </w:rPr>
        <w:t>Assessment Specialist will follow up with consumers referred to community providers to assure they were able to attend their appointment.</w:t>
      </w:r>
    </w:p>
    <w:p w14:paraId="45CAE2B5" w14:textId="3734B4A2" w:rsidR="00EA7F9E" w:rsidRPr="00C35A34" w:rsidRDefault="7C540D09" w:rsidP="00C35A34">
      <w:pPr>
        <w:numPr>
          <w:ilvl w:val="0"/>
          <w:numId w:val="22"/>
        </w:numPr>
        <w:tabs>
          <w:tab w:val="clear" w:pos="1440"/>
          <w:tab w:val="num" w:pos="1080"/>
        </w:tabs>
        <w:autoSpaceDE w:val="0"/>
        <w:autoSpaceDN w:val="0"/>
        <w:ind w:left="1080"/>
        <w:rPr>
          <w:rFonts w:ascii="Arial" w:hAnsi="Arial" w:cs="Arial"/>
          <w:color w:val="000000"/>
          <w:sz w:val="20"/>
          <w:szCs w:val="20"/>
        </w:rPr>
      </w:pPr>
      <w:r w:rsidRPr="00C35A34">
        <w:rPr>
          <w:rFonts w:ascii="Arial" w:hAnsi="Arial" w:cs="Arial"/>
          <w:sz w:val="20"/>
          <w:szCs w:val="20"/>
        </w:rPr>
        <w:t>Navigator</w:t>
      </w:r>
      <w:r w:rsidR="008135E3" w:rsidRPr="00C35A34">
        <w:rPr>
          <w:rFonts w:ascii="Arial" w:hAnsi="Arial" w:cs="Arial"/>
          <w:sz w:val="20"/>
          <w:szCs w:val="20"/>
        </w:rPr>
        <w:t xml:space="preserve"> and </w:t>
      </w:r>
      <w:r w:rsidR="00EA7F9E" w:rsidRPr="00C35A34">
        <w:rPr>
          <w:rFonts w:ascii="Arial" w:hAnsi="Arial" w:cs="Arial"/>
          <w:sz w:val="20"/>
          <w:szCs w:val="20"/>
        </w:rPr>
        <w:t xml:space="preserve">Assessment Specialist </w:t>
      </w:r>
      <w:r w:rsidR="00ED3BCE" w:rsidRPr="00C35A34">
        <w:rPr>
          <w:rFonts w:ascii="Arial" w:hAnsi="Arial" w:cs="Arial"/>
          <w:sz w:val="20"/>
          <w:szCs w:val="20"/>
        </w:rPr>
        <w:t xml:space="preserve">will </w:t>
      </w:r>
      <w:r w:rsidR="00EA7F9E" w:rsidRPr="00C35A34">
        <w:rPr>
          <w:rFonts w:ascii="Arial" w:hAnsi="Arial" w:cs="Arial"/>
          <w:sz w:val="20"/>
          <w:szCs w:val="20"/>
        </w:rPr>
        <w:t>have procedures</w:t>
      </w:r>
      <w:r w:rsidR="00ED3BCE" w:rsidRPr="00C35A34">
        <w:rPr>
          <w:rFonts w:ascii="Arial" w:hAnsi="Arial" w:cs="Arial"/>
          <w:sz w:val="20"/>
          <w:szCs w:val="20"/>
        </w:rPr>
        <w:t xml:space="preserve"> in place</w:t>
      </w:r>
      <w:r w:rsidR="00EA7F9E" w:rsidRPr="00C35A34">
        <w:rPr>
          <w:rFonts w:ascii="Arial" w:hAnsi="Arial" w:cs="Arial"/>
          <w:sz w:val="20"/>
          <w:szCs w:val="20"/>
        </w:rPr>
        <w:t xml:space="preserve"> for coordinating information between internal and external providers, including Medicaid Health Plans and primary </w:t>
      </w:r>
      <w:r w:rsidR="00ED3BCE" w:rsidRPr="00C35A34">
        <w:rPr>
          <w:rFonts w:ascii="Arial" w:hAnsi="Arial" w:cs="Arial"/>
          <w:sz w:val="20"/>
          <w:szCs w:val="20"/>
        </w:rPr>
        <w:t xml:space="preserve">health </w:t>
      </w:r>
      <w:r w:rsidR="00EA7F9E" w:rsidRPr="00C35A34">
        <w:rPr>
          <w:rFonts w:ascii="Arial" w:hAnsi="Arial" w:cs="Arial"/>
          <w:sz w:val="20"/>
          <w:szCs w:val="20"/>
        </w:rPr>
        <w:t>care physicians.</w:t>
      </w:r>
    </w:p>
    <w:p w14:paraId="34A8D924" w14:textId="56945AE9" w:rsidR="00EA7F9E" w:rsidRPr="00C35A34" w:rsidRDefault="7428B80E" w:rsidP="00C35A34">
      <w:pPr>
        <w:numPr>
          <w:ilvl w:val="0"/>
          <w:numId w:val="22"/>
        </w:numPr>
        <w:tabs>
          <w:tab w:val="clear" w:pos="1440"/>
          <w:tab w:val="num" w:pos="1080"/>
        </w:tabs>
        <w:autoSpaceDE w:val="0"/>
        <w:autoSpaceDN w:val="0"/>
        <w:ind w:left="1080"/>
        <w:rPr>
          <w:rFonts w:ascii="Arial" w:hAnsi="Arial" w:cs="Arial"/>
          <w:color w:val="000000"/>
          <w:sz w:val="20"/>
          <w:szCs w:val="20"/>
        </w:rPr>
      </w:pPr>
      <w:r w:rsidRPr="00C35A34">
        <w:rPr>
          <w:rFonts w:ascii="Arial" w:hAnsi="Arial" w:cs="Arial"/>
          <w:sz w:val="20"/>
          <w:szCs w:val="20"/>
        </w:rPr>
        <w:lastRenderedPageBreak/>
        <w:t>Assessment Specialist</w:t>
      </w:r>
      <w:r w:rsidR="00EA7F9E" w:rsidRPr="00C35A34">
        <w:rPr>
          <w:rFonts w:ascii="Arial" w:hAnsi="Arial" w:cs="Arial"/>
          <w:sz w:val="20"/>
          <w:szCs w:val="20"/>
        </w:rPr>
        <w:t xml:space="preserve"> will ensure that referrals of </w:t>
      </w:r>
      <w:r w:rsidR="00F16655" w:rsidRPr="00C35A34">
        <w:rPr>
          <w:rFonts w:ascii="Arial" w:hAnsi="Arial" w:cs="Arial"/>
          <w:sz w:val="20"/>
          <w:szCs w:val="20"/>
        </w:rPr>
        <w:t>consumer</w:t>
      </w:r>
      <w:r w:rsidR="00EA7F9E" w:rsidRPr="00C35A34">
        <w:rPr>
          <w:rFonts w:ascii="Arial" w:hAnsi="Arial" w:cs="Arial"/>
          <w:sz w:val="20"/>
          <w:szCs w:val="20"/>
        </w:rPr>
        <w:t xml:space="preserve">s with co-occurring mental illness and substance use disorders are compliant with confidentiality requirements of 42 CFR. </w:t>
      </w:r>
    </w:p>
    <w:p w14:paraId="7080D7AC" w14:textId="77777777" w:rsidR="00EA7F9E" w:rsidRPr="00C35A34" w:rsidRDefault="00EA7F9E" w:rsidP="00C35A34">
      <w:pPr>
        <w:numPr>
          <w:ilvl w:val="0"/>
          <w:numId w:val="22"/>
        </w:numPr>
        <w:tabs>
          <w:tab w:val="clear" w:pos="1440"/>
          <w:tab w:val="num" w:pos="1080"/>
        </w:tabs>
        <w:autoSpaceDE w:val="0"/>
        <w:autoSpaceDN w:val="0"/>
        <w:ind w:left="1080"/>
        <w:rPr>
          <w:rFonts w:ascii="Arial" w:hAnsi="Arial" w:cs="Arial"/>
          <w:color w:val="000000"/>
          <w:sz w:val="20"/>
          <w:szCs w:val="20"/>
        </w:rPr>
      </w:pPr>
      <w:r w:rsidRPr="00C35A34">
        <w:rPr>
          <w:rFonts w:ascii="Arial" w:hAnsi="Arial" w:cs="Arial"/>
          <w:sz w:val="20"/>
          <w:szCs w:val="20"/>
        </w:rPr>
        <w:t xml:space="preserve">CMHCM shall have an active outreach and education effort to ensure the network </w:t>
      </w:r>
      <w:bookmarkStart w:id="2" w:name="_Int_pfo0ZW6W"/>
      <w:r w:rsidRPr="00C35A34">
        <w:rPr>
          <w:rFonts w:ascii="Arial" w:hAnsi="Arial" w:cs="Arial"/>
          <w:sz w:val="20"/>
          <w:szCs w:val="20"/>
        </w:rPr>
        <w:t>providers</w:t>
      </w:r>
      <w:bookmarkEnd w:id="2"/>
      <w:r w:rsidRPr="00C35A34">
        <w:rPr>
          <w:rFonts w:ascii="Arial" w:hAnsi="Arial" w:cs="Arial"/>
          <w:sz w:val="20"/>
          <w:szCs w:val="20"/>
        </w:rPr>
        <w:t xml:space="preserve"> and the community are aware of the </w:t>
      </w:r>
      <w:r w:rsidR="00846C5B" w:rsidRPr="00C35A34">
        <w:rPr>
          <w:rFonts w:ascii="Arial" w:hAnsi="Arial" w:cs="Arial"/>
          <w:sz w:val="20"/>
          <w:szCs w:val="20"/>
        </w:rPr>
        <w:t>Same Day Access</w:t>
      </w:r>
      <w:r w:rsidRPr="00C35A34">
        <w:rPr>
          <w:rFonts w:ascii="Arial" w:hAnsi="Arial" w:cs="Arial"/>
          <w:sz w:val="20"/>
          <w:szCs w:val="20"/>
        </w:rPr>
        <w:t xml:space="preserve"> system and how to use it. </w:t>
      </w:r>
    </w:p>
    <w:p w14:paraId="78A18D1D" w14:textId="2E38D91C" w:rsidR="00EA7F9E" w:rsidRPr="00C35A34" w:rsidRDefault="00EA7F9E" w:rsidP="00C35A34">
      <w:pPr>
        <w:numPr>
          <w:ilvl w:val="0"/>
          <w:numId w:val="22"/>
        </w:numPr>
        <w:tabs>
          <w:tab w:val="clear" w:pos="1440"/>
          <w:tab w:val="num" w:pos="1080"/>
        </w:tabs>
        <w:autoSpaceDE w:val="0"/>
        <w:autoSpaceDN w:val="0"/>
        <w:ind w:left="1080"/>
        <w:rPr>
          <w:rFonts w:ascii="Arial" w:hAnsi="Arial" w:cs="Arial"/>
          <w:color w:val="000000"/>
          <w:sz w:val="20"/>
          <w:szCs w:val="20"/>
        </w:rPr>
      </w:pPr>
      <w:r w:rsidRPr="00C35A34">
        <w:rPr>
          <w:rFonts w:ascii="Arial" w:hAnsi="Arial" w:cs="Arial"/>
          <w:sz w:val="20"/>
          <w:szCs w:val="20"/>
        </w:rPr>
        <w:t xml:space="preserve">CMHCM shall have a regular and consistent outreach effort to commonly un-served or underserved populations who include children and families, older adults, homeless persons, members of ethnic, racial, </w:t>
      </w:r>
      <w:r w:rsidR="00640AC0" w:rsidRPr="00C35A34">
        <w:rPr>
          <w:rFonts w:ascii="Arial" w:hAnsi="Arial" w:cs="Arial"/>
          <w:sz w:val="20"/>
          <w:szCs w:val="20"/>
        </w:rPr>
        <w:t>linguistic,</w:t>
      </w:r>
      <w:r w:rsidRPr="00C35A34">
        <w:rPr>
          <w:rFonts w:ascii="Arial" w:hAnsi="Arial" w:cs="Arial"/>
          <w:sz w:val="20"/>
          <w:szCs w:val="20"/>
        </w:rPr>
        <w:t xml:space="preserve"> and </w:t>
      </w:r>
      <w:r w:rsidR="53AFE8FF" w:rsidRPr="00C35A34">
        <w:rPr>
          <w:rFonts w:ascii="Arial" w:hAnsi="Arial" w:cs="Arial"/>
          <w:sz w:val="20"/>
          <w:szCs w:val="20"/>
        </w:rPr>
        <w:t>culturally diverse</w:t>
      </w:r>
      <w:r w:rsidRPr="00C35A34">
        <w:rPr>
          <w:rFonts w:ascii="Arial" w:hAnsi="Arial" w:cs="Arial"/>
          <w:sz w:val="20"/>
          <w:szCs w:val="20"/>
        </w:rPr>
        <w:t xml:space="preserve"> groups, persons with dementia, and pregnant women. </w:t>
      </w:r>
    </w:p>
    <w:p w14:paraId="73C555F3" w14:textId="586B88A7" w:rsidR="00EA7F9E" w:rsidRPr="00C35A34" w:rsidRDefault="00EA7F9E" w:rsidP="00C35A34">
      <w:pPr>
        <w:numPr>
          <w:ilvl w:val="0"/>
          <w:numId w:val="22"/>
        </w:numPr>
        <w:tabs>
          <w:tab w:val="clear" w:pos="1440"/>
          <w:tab w:val="num" w:pos="1080"/>
        </w:tabs>
        <w:autoSpaceDE w:val="0"/>
        <w:autoSpaceDN w:val="0"/>
        <w:ind w:left="1080"/>
        <w:rPr>
          <w:rFonts w:ascii="Arial" w:hAnsi="Arial" w:cs="Arial"/>
          <w:color w:val="000000"/>
          <w:sz w:val="20"/>
          <w:szCs w:val="20"/>
        </w:rPr>
      </w:pPr>
      <w:r w:rsidRPr="00C35A34">
        <w:rPr>
          <w:rFonts w:ascii="Arial" w:hAnsi="Arial" w:cs="Arial"/>
          <w:sz w:val="20"/>
          <w:szCs w:val="20"/>
        </w:rPr>
        <w:t xml:space="preserve">CMHCM shall </w:t>
      </w:r>
      <w:r w:rsidR="00EF76DD" w:rsidRPr="00C35A34">
        <w:rPr>
          <w:rFonts w:ascii="Arial" w:hAnsi="Arial" w:cs="Arial"/>
          <w:sz w:val="20"/>
          <w:szCs w:val="20"/>
        </w:rPr>
        <w:t>ensure</w:t>
      </w:r>
      <w:r w:rsidRPr="00C35A34">
        <w:rPr>
          <w:rFonts w:ascii="Arial" w:hAnsi="Arial" w:cs="Arial"/>
          <w:sz w:val="20"/>
          <w:szCs w:val="20"/>
        </w:rPr>
        <w:t xml:space="preserve"> that </w:t>
      </w:r>
      <w:r w:rsidR="7428B80E" w:rsidRPr="00C35A34">
        <w:rPr>
          <w:rFonts w:ascii="Arial" w:hAnsi="Arial" w:cs="Arial"/>
          <w:sz w:val="20"/>
          <w:szCs w:val="20"/>
        </w:rPr>
        <w:t>Assessment Specialist</w:t>
      </w:r>
      <w:r w:rsidR="00ED3BCE" w:rsidRPr="00C35A34">
        <w:rPr>
          <w:rFonts w:ascii="Arial" w:hAnsi="Arial" w:cs="Arial"/>
          <w:sz w:val="20"/>
          <w:szCs w:val="20"/>
        </w:rPr>
        <w:t>s</w:t>
      </w:r>
      <w:r w:rsidRPr="00C35A34">
        <w:rPr>
          <w:rFonts w:ascii="Arial" w:hAnsi="Arial" w:cs="Arial"/>
          <w:b/>
          <w:bCs/>
          <w:sz w:val="20"/>
          <w:szCs w:val="20"/>
        </w:rPr>
        <w:t xml:space="preserve"> </w:t>
      </w:r>
      <w:r w:rsidRPr="00C35A34">
        <w:rPr>
          <w:rFonts w:ascii="Arial" w:hAnsi="Arial" w:cs="Arial"/>
          <w:sz w:val="20"/>
          <w:szCs w:val="20"/>
        </w:rPr>
        <w:t xml:space="preserve">are informed about, and routinely refer </w:t>
      </w:r>
      <w:r w:rsidR="008135E3" w:rsidRPr="00C35A34">
        <w:rPr>
          <w:rFonts w:ascii="Arial" w:hAnsi="Arial" w:cs="Arial"/>
          <w:sz w:val="20"/>
          <w:szCs w:val="20"/>
        </w:rPr>
        <w:t xml:space="preserve">consumers </w:t>
      </w:r>
      <w:r w:rsidRPr="00C35A34">
        <w:rPr>
          <w:rFonts w:ascii="Arial" w:hAnsi="Arial" w:cs="Arial"/>
          <w:sz w:val="20"/>
          <w:szCs w:val="20"/>
        </w:rPr>
        <w:t>to, community resources that not only include alternatives to public mental health or substance use disorder treatment services, but also resources that may help them meet their other basic needs.</w:t>
      </w:r>
    </w:p>
    <w:p w14:paraId="6218C349" w14:textId="77777777" w:rsidR="00EA7F9E" w:rsidRPr="00C35A34" w:rsidRDefault="00EA7F9E" w:rsidP="00C35A34">
      <w:pPr>
        <w:numPr>
          <w:ilvl w:val="0"/>
          <w:numId w:val="22"/>
        </w:numPr>
        <w:tabs>
          <w:tab w:val="clear" w:pos="1440"/>
          <w:tab w:val="num" w:pos="1080"/>
        </w:tabs>
        <w:autoSpaceDE w:val="0"/>
        <w:autoSpaceDN w:val="0"/>
        <w:ind w:left="1080"/>
        <w:rPr>
          <w:rFonts w:ascii="Arial" w:hAnsi="Arial" w:cs="Arial"/>
          <w:color w:val="000000"/>
          <w:sz w:val="20"/>
          <w:szCs w:val="20"/>
        </w:rPr>
      </w:pPr>
      <w:r w:rsidRPr="00C35A34">
        <w:rPr>
          <w:rFonts w:ascii="Arial" w:hAnsi="Arial" w:cs="Arial"/>
          <w:sz w:val="20"/>
          <w:szCs w:val="20"/>
        </w:rPr>
        <w:t>CMHCM shall maintain linkages with the community's crisis/emergency system, liaison with local law enforcement, and have a protocol for jail diversion.</w:t>
      </w:r>
    </w:p>
    <w:p w14:paraId="110FFD37" w14:textId="77777777" w:rsidR="00EA7F9E" w:rsidRPr="00C35A34" w:rsidRDefault="00EA7F9E" w:rsidP="00C35A34">
      <w:pPr>
        <w:autoSpaceDE w:val="0"/>
        <w:autoSpaceDN w:val="0"/>
        <w:adjustRightInd w:val="0"/>
        <w:ind w:left="1440"/>
        <w:rPr>
          <w:rFonts w:ascii="Arial" w:hAnsi="Arial" w:cs="Arial"/>
          <w:color w:val="000000"/>
          <w:sz w:val="20"/>
          <w:szCs w:val="20"/>
        </w:rPr>
      </w:pPr>
    </w:p>
    <w:p w14:paraId="3F1104F9" w14:textId="77777777" w:rsidR="00EA7F9E" w:rsidRPr="00C35A34" w:rsidRDefault="00EA7F9E" w:rsidP="00C35A34">
      <w:pPr>
        <w:autoSpaceDE w:val="0"/>
        <w:autoSpaceDN w:val="0"/>
        <w:adjustRightInd w:val="0"/>
        <w:rPr>
          <w:rFonts w:ascii="Arial" w:hAnsi="Arial" w:cs="Arial"/>
          <w:color w:val="000000"/>
          <w:sz w:val="20"/>
          <w:szCs w:val="20"/>
        </w:rPr>
      </w:pPr>
      <w:r w:rsidRPr="00C35A34">
        <w:rPr>
          <w:rFonts w:ascii="Arial" w:hAnsi="Arial" w:cs="Arial"/>
          <w:color w:val="000000"/>
          <w:sz w:val="20"/>
          <w:szCs w:val="20"/>
        </w:rPr>
        <w:t>Finance:</w:t>
      </w:r>
    </w:p>
    <w:p w14:paraId="0FC29A0A" w14:textId="15A9E4CE" w:rsidR="00EA7F9E" w:rsidRPr="00C35A34" w:rsidRDefault="57039EC2" w:rsidP="00C35A34">
      <w:pPr>
        <w:numPr>
          <w:ilvl w:val="0"/>
          <w:numId w:val="23"/>
        </w:numPr>
        <w:tabs>
          <w:tab w:val="clear" w:pos="720"/>
          <w:tab w:val="num" w:pos="1080"/>
        </w:tabs>
        <w:ind w:left="1080"/>
        <w:rPr>
          <w:rFonts w:ascii="Arial" w:hAnsi="Arial" w:cs="Arial"/>
          <w:sz w:val="20"/>
          <w:szCs w:val="20"/>
        </w:rPr>
      </w:pPr>
      <w:r w:rsidRPr="00C35A34">
        <w:rPr>
          <w:rFonts w:ascii="Arial" w:hAnsi="Arial" w:cs="Arial"/>
          <w:sz w:val="20"/>
          <w:szCs w:val="20"/>
        </w:rPr>
        <w:t xml:space="preserve">All Same Day Access staff </w:t>
      </w:r>
      <w:r w:rsidR="00EA7F9E" w:rsidRPr="00C35A34">
        <w:rPr>
          <w:rFonts w:ascii="Arial" w:hAnsi="Arial" w:cs="Arial"/>
          <w:sz w:val="20"/>
          <w:szCs w:val="20"/>
        </w:rPr>
        <w:t xml:space="preserve">shall address financial considerations, including </w:t>
      </w:r>
      <w:r w:rsidR="3538892C" w:rsidRPr="00C35A34">
        <w:rPr>
          <w:rFonts w:ascii="Arial" w:hAnsi="Arial" w:cs="Arial"/>
          <w:sz w:val="20"/>
          <w:szCs w:val="20"/>
        </w:rPr>
        <w:t>C</w:t>
      </w:r>
      <w:r w:rsidR="00EA7F9E" w:rsidRPr="00C35A34">
        <w:rPr>
          <w:rFonts w:ascii="Arial" w:hAnsi="Arial" w:cs="Arial"/>
          <w:sz w:val="20"/>
          <w:szCs w:val="20"/>
        </w:rPr>
        <w:t xml:space="preserve">ounty of </w:t>
      </w:r>
      <w:r w:rsidR="08956FA2" w:rsidRPr="00C35A34">
        <w:rPr>
          <w:rFonts w:ascii="Arial" w:hAnsi="Arial" w:cs="Arial"/>
          <w:sz w:val="20"/>
          <w:szCs w:val="20"/>
        </w:rPr>
        <w:t>F</w:t>
      </w:r>
      <w:r w:rsidR="00EA7F9E" w:rsidRPr="00C35A34">
        <w:rPr>
          <w:rFonts w:ascii="Arial" w:hAnsi="Arial" w:cs="Arial"/>
          <w:sz w:val="20"/>
          <w:szCs w:val="20"/>
        </w:rPr>
        <w:t xml:space="preserve">inancial </w:t>
      </w:r>
      <w:r w:rsidR="7A15A1B6" w:rsidRPr="00C35A34">
        <w:rPr>
          <w:rFonts w:ascii="Arial" w:hAnsi="Arial" w:cs="Arial"/>
          <w:sz w:val="20"/>
          <w:szCs w:val="20"/>
        </w:rPr>
        <w:t>R</w:t>
      </w:r>
      <w:r w:rsidR="00EA7F9E" w:rsidRPr="00C35A34">
        <w:rPr>
          <w:rFonts w:ascii="Arial" w:hAnsi="Arial" w:cs="Arial"/>
          <w:sz w:val="20"/>
          <w:szCs w:val="20"/>
        </w:rPr>
        <w:t xml:space="preserve">esponsibility </w:t>
      </w:r>
      <w:r w:rsidR="7001BD63" w:rsidRPr="00C35A34">
        <w:rPr>
          <w:rFonts w:ascii="Arial" w:hAnsi="Arial" w:cs="Arial"/>
          <w:sz w:val="20"/>
          <w:szCs w:val="20"/>
        </w:rPr>
        <w:t xml:space="preserve">(COFR) </w:t>
      </w:r>
      <w:r w:rsidR="00EA7F9E" w:rsidRPr="00C35A34">
        <w:rPr>
          <w:rFonts w:ascii="Arial" w:hAnsi="Arial" w:cs="Arial"/>
          <w:sz w:val="20"/>
          <w:szCs w:val="20"/>
        </w:rPr>
        <w:t xml:space="preserve">as a secondary administrative concern, only after any urgent or emergent needs of the </w:t>
      </w:r>
      <w:r w:rsidR="00410620" w:rsidRPr="00C35A34">
        <w:rPr>
          <w:rFonts w:ascii="Arial" w:hAnsi="Arial" w:cs="Arial"/>
          <w:sz w:val="20"/>
          <w:szCs w:val="20"/>
        </w:rPr>
        <w:t>consumer</w:t>
      </w:r>
      <w:r w:rsidR="00EA7F9E" w:rsidRPr="00C35A34">
        <w:rPr>
          <w:rFonts w:ascii="Arial" w:hAnsi="Arial" w:cs="Arial"/>
          <w:sz w:val="20"/>
          <w:szCs w:val="20"/>
        </w:rPr>
        <w:t xml:space="preserve"> are addressed. </w:t>
      </w:r>
      <w:r w:rsidR="00846C5B" w:rsidRPr="00C35A34">
        <w:rPr>
          <w:rFonts w:ascii="Arial" w:hAnsi="Arial" w:cs="Arial"/>
          <w:sz w:val="20"/>
          <w:szCs w:val="20"/>
        </w:rPr>
        <w:t>Same Day Access</w:t>
      </w:r>
      <w:r w:rsidR="00EA7F9E" w:rsidRPr="00C35A34">
        <w:rPr>
          <w:rFonts w:ascii="Arial" w:hAnsi="Arial" w:cs="Arial"/>
          <w:sz w:val="20"/>
          <w:szCs w:val="20"/>
        </w:rPr>
        <w:t xml:space="preserve"> screening and crisis intervention shall never require prior authorization</w:t>
      </w:r>
      <w:r w:rsidR="4D86E9EB" w:rsidRPr="00C35A34">
        <w:rPr>
          <w:rFonts w:ascii="Arial" w:hAnsi="Arial" w:cs="Arial"/>
          <w:sz w:val="20"/>
          <w:szCs w:val="20"/>
        </w:rPr>
        <w:t xml:space="preserve"> or </w:t>
      </w:r>
      <w:r w:rsidR="00EA7F9E" w:rsidRPr="00C35A34">
        <w:rPr>
          <w:rFonts w:ascii="Arial" w:hAnsi="Arial" w:cs="Arial"/>
          <w:sz w:val="20"/>
          <w:szCs w:val="20"/>
        </w:rPr>
        <w:t>any financial contribution from th</w:t>
      </w:r>
      <w:r w:rsidR="00AB5A25" w:rsidRPr="00C35A34">
        <w:rPr>
          <w:rFonts w:ascii="Arial" w:hAnsi="Arial" w:cs="Arial"/>
          <w:sz w:val="20"/>
          <w:szCs w:val="20"/>
        </w:rPr>
        <w:t xml:space="preserve">e </w:t>
      </w:r>
      <w:r w:rsidR="008135E3" w:rsidRPr="00C35A34">
        <w:rPr>
          <w:rFonts w:ascii="Arial" w:hAnsi="Arial" w:cs="Arial"/>
          <w:sz w:val="20"/>
          <w:szCs w:val="20"/>
        </w:rPr>
        <w:t>consumer</w:t>
      </w:r>
      <w:r w:rsidR="00EA7F9E" w:rsidRPr="00C35A34">
        <w:rPr>
          <w:rFonts w:ascii="Arial" w:hAnsi="Arial" w:cs="Arial"/>
          <w:sz w:val="20"/>
          <w:szCs w:val="20"/>
        </w:rPr>
        <w:t>.</w:t>
      </w:r>
    </w:p>
    <w:p w14:paraId="3C815F0D" w14:textId="77777777" w:rsidR="00EA7F9E" w:rsidRPr="00C35A34" w:rsidRDefault="00EA7F9E" w:rsidP="00C35A34">
      <w:pPr>
        <w:numPr>
          <w:ilvl w:val="0"/>
          <w:numId w:val="23"/>
        </w:numPr>
        <w:tabs>
          <w:tab w:val="clear" w:pos="720"/>
          <w:tab w:val="num" w:pos="1080"/>
        </w:tabs>
        <w:ind w:left="1080"/>
        <w:rPr>
          <w:rFonts w:ascii="Arial" w:hAnsi="Arial" w:cs="Arial"/>
          <w:sz w:val="20"/>
          <w:szCs w:val="20"/>
        </w:rPr>
      </w:pPr>
      <w:r w:rsidRPr="00C35A34">
        <w:rPr>
          <w:rFonts w:ascii="Arial" w:hAnsi="Arial" w:cs="Arial"/>
          <w:sz w:val="20"/>
          <w:szCs w:val="20"/>
        </w:rPr>
        <w:t xml:space="preserve">The </w:t>
      </w:r>
      <w:r w:rsidR="00846C5B" w:rsidRPr="00C35A34">
        <w:rPr>
          <w:rFonts w:ascii="Arial" w:hAnsi="Arial" w:cs="Arial"/>
          <w:sz w:val="20"/>
          <w:szCs w:val="20"/>
        </w:rPr>
        <w:t>Same Day Access</w:t>
      </w:r>
      <w:r w:rsidRPr="00C35A34">
        <w:rPr>
          <w:rFonts w:ascii="Arial" w:hAnsi="Arial" w:cs="Arial"/>
          <w:sz w:val="20"/>
          <w:szCs w:val="20"/>
        </w:rPr>
        <w:t xml:space="preserve"> system shall identify and document any third-party payer source(s) for linkage to an appropriate referral source, either in network, or out-of-network. </w:t>
      </w:r>
    </w:p>
    <w:p w14:paraId="2D7BFE0D" w14:textId="79D30297" w:rsidR="00EA7F9E" w:rsidRPr="00C35A34" w:rsidRDefault="00EA7F9E" w:rsidP="00C35A34">
      <w:pPr>
        <w:numPr>
          <w:ilvl w:val="0"/>
          <w:numId w:val="23"/>
        </w:numPr>
        <w:tabs>
          <w:tab w:val="clear" w:pos="720"/>
          <w:tab w:val="num" w:pos="1080"/>
        </w:tabs>
        <w:ind w:left="1080"/>
        <w:rPr>
          <w:rFonts w:ascii="Arial" w:hAnsi="Arial" w:cs="Arial"/>
          <w:sz w:val="20"/>
          <w:szCs w:val="20"/>
        </w:rPr>
      </w:pPr>
      <w:r w:rsidRPr="00C35A34">
        <w:rPr>
          <w:rFonts w:ascii="Arial" w:hAnsi="Arial" w:cs="Arial"/>
          <w:sz w:val="20"/>
          <w:szCs w:val="20"/>
        </w:rPr>
        <w:t xml:space="preserve">CMHCM shall not deny an eligible </w:t>
      </w:r>
      <w:r w:rsidR="008135E3" w:rsidRPr="00C35A34">
        <w:rPr>
          <w:rFonts w:ascii="Arial" w:hAnsi="Arial" w:cs="Arial"/>
          <w:sz w:val="20"/>
          <w:szCs w:val="20"/>
        </w:rPr>
        <w:t xml:space="preserve">consumer </w:t>
      </w:r>
      <w:r w:rsidRPr="00C35A34">
        <w:rPr>
          <w:rFonts w:ascii="Arial" w:hAnsi="Arial" w:cs="Arial"/>
          <w:sz w:val="20"/>
          <w:szCs w:val="20"/>
        </w:rPr>
        <w:t xml:space="preserve">a service </w:t>
      </w:r>
      <w:r w:rsidR="00ED3BCE" w:rsidRPr="00C35A34">
        <w:rPr>
          <w:rFonts w:ascii="Arial" w:hAnsi="Arial" w:cs="Arial"/>
          <w:sz w:val="20"/>
          <w:szCs w:val="20"/>
        </w:rPr>
        <w:t xml:space="preserve">solely </w:t>
      </w:r>
      <w:r w:rsidRPr="00C35A34">
        <w:rPr>
          <w:rFonts w:ascii="Arial" w:hAnsi="Arial" w:cs="Arial"/>
          <w:sz w:val="20"/>
          <w:szCs w:val="20"/>
        </w:rPr>
        <w:t xml:space="preserve">because of </w:t>
      </w:r>
      <w:r w:rsidR="001B3C73" w:rsidRPr="00C35A34">
        <w:rPr>
          <w:rFonts w:ascii="Arial" w:hAnsi="Arial" w:cs="Arial"/>
          <w:sz w:val="20"/>
          <w:szCs w:val="20"/>
        </w:rPr>
        <w:t>consumer</w:t>
      </w:r>
      <w:r w:rsidRPr="00C35A34">
        <w:rPr>
          <w:rFonts w:ascii="Arial" w:hAnsi="Arial" w:cs="Arial"/>
          <w:sz w:val="20"/>
          <w:szCs w:val="20"/>
        </w:rPr>
        <w:t>/family income</w:t>
      </w:r>
      <w:r w:rsidR="00772589" w:rsidRPr="00C35A34">
        <w:rPr>
          <w:rFonts w:ascii="Arial" w:hAnsi="Arial" w:cs="Arial"/>
          <w:sz w:val="20"/>
          <w:szCs w:val="20"/>
        </w:rPr>
        <w:t>, Medicaid, Medicare,</w:t>
      </w:r>
      <w:r w:rsidRPr="00C35A34">
        <w:rPr>
          <w:rFonts w:ascii="Arial" w:hAnsi="Arial" w:cs="Arial"/>
          <w:sz w:val="20"/>
          <w:szCs w:val="20"/>
        </w:rPr>
        <w:t xml:space="preserve"> or third-party payer source.</w:t>
      </w:r>
      <w:r w:rsidR="001B3C73" w:rsidRPr="00C35A34">
        <w:rPr>
          <w:rFonts w:ascii="Arial" w:hAnsi="Arial" w:cs="Arial"/>
          <w:sz w:val="20"/>
          <w:szCs w:val="20"/>
        </w:rPr>
        <w:t xml:space="preserve"> </w:t>
      </w:r>
    </w:p>
    <w:p w14:paraId="2CFE352C" w14:textId="5E3A333E" w:rsidR="00EA7F9E" w:rsidRPr="00C35A34" w:rsidRDefault="00EA7F9E" w:rsidP="00C35A34">
      <w:pPr>
        <w:numPr>
          <w:ilvl w:val="0"/>
          <w:numId w:val="23"/>
        </w:numPr>
        <w:tabs>
          <w:tab w:val="clear" w:pos="720"/>
          <w:tab w:val="num" w:pos="1080"/>
        </w:tabs>
        <w:ind w:left="1080"/>
        <w:rPr>
          <w:rFonts w:ascii="Arial" w:hAnsi="Arial" w:cs="Arial"/>
          <w:sz w:val="20"/>
          <w:szCs w:val="20"/>
        </w:rPr>
      </w:pPr>
      <w:r w:rsidRPr="00C35A34">
        <w:rPr>
          <w:rFonts w:ascii="Arial" w:hAnsi="Arial" w:cs="Arial"/>
          <w:sz w:val="20"/>
          <w:szCs w:val="20"/>
        </w:rPr>
        <w:t xml:space="preserve">Each </w:t>
      </w:r>
      <w:r w:rsidR="00410620" w:rsidRPr="00C35A34">
        <w:rPr>
          <w:rFonts w:ascii="Arial" w:hAnsi="Arial" w:cs="Arial"/>
          <w:sz w:val="20"/>
          <w:szCs w:val="20"/>
        </w:rPr>
        <w:t>consumer</w:t>
      </w:r>
      <w:r w:rsidRPr="00C35A34">
        <w:rPr>
          <w:rFonts w:ascii="Arial" w:hAnsi="Arial" w:cs="Arial"/>
          <w:sz w:val="20"/>
          <w:szCs w:val="20"/>
        </w:rPr>
        <w:t xml:space="preserve"> receiving ongoing services shall be assessed a fee according to </w:t>
      </w:r>
      <w:r w:rsidR="009E5EAA" w:rsidRPr="00C35A34">
        <w:rPr>
          <w:rFonts w:ascii="Arial" w:hAnsi="Arial" w:cs="Arial"/>
          <w:sz w:val="20"/>
          <w:szCs w:val="20"/>
        </w:rPr>
        <w:t>their</w:t>
      </w:r>
      <w:r w:rsidRPr="00C35A34">
        <w:rPr>
          <w:rFonts w:ascii="Arial" w:hAnsi="Arial" w:cs="Arial"/>
          <w:sz w:val="20"/>
          <w:szCs w:val="20"/>
        </w:rPr>
        <w:t xml:space="preserve"> ability to pay (see </w:t>
      </w:r>
      <w:hyperlink r:id="rId22" w:history="1">
        <w:r w:rsidRPr="005F396C">
          <w:rPr>
            <w:rStyle w:val="Hyperlink"/>
            <w:rFonts w:ascii="Arial" w:hAnsi="Arial" w:cs="Arial"/>
            <w:sz w:val="20"/>
            <w:szCs w:val="20"/>
          </w:rPr>
          <w:t>Fee Policy 6.100.001</w:t>
        </w:r>
      </w:hyperlink>
      <w:r w:rsidRPr="00C35A34">
        <w:rPr>
          <w:rFonts w:ascii="Arial" w:hAnsi="Arial" w:cs="Arial"/>
          <w:sz w:val="20"/>
          <w:szCs w:val="20"/>
        </w:rPr>
        <w:t>).</w:t>
      </w:r>
    </w:p>
    <w:p w14:paraId="6B699379" w14:textId="77777777" w:rsidR="00EA7F9E" w:rsidRPr="00C35A34" w:rsidRDefault="00EA7F9E" w:rsidP="00C35A34">
      <w:pPr>
        <w:rPr>
          <w:rFonts w:ascii="Arial" w:hAnsi="Arial" w:cs="Arial"/>
          <w:sz w:val="20"/>
          <w:szCs w:val="20"/>
        </w:rPr>
      </w:pPr>
    </w:p>
    <w:p w14:paraId="22F9D862" w14:textId="77777777" w:rsidR="00EA7F9E" w:rsidRPr="00C35A34" w:rsidRDefault="00EA7F9E" w:rsidP="00C35A34">
      <w:pPr>
        <w:rPr>
          <w:rFonts w:ascii="Arial" w:hAnsi="Arial" w:cs="Arial"/>
          <w:sz w:val="20"/>
          <w:szCs w:val="20"/>
        </w:rPr>
      </w:pPr>
      <w:r w:rsidRPr="00C35A34">
        <w:rPr>
          <w:rFonts w:ascii="Arial" w:hAnsi="Arial" w:cs="Arial"/>
          <w:sz w:val="20"/>
          <w:szCs w:val="20"/>
        </w:rPr>
        <w:t>Monitoring/Quality:</w:t>
      </w:r>
    </w:p>
    <w:p w14:paraId="1A5F7FB8" w14:textId="77777777" w:rsidR="00EA7F9E" w:rsidRPr="00C35A34" w:rsidRDefault="00EA7F9E" w:rsidP="00C35A34">
      <w:pPr>
        <w:numPr>
          <w:ilvl w:val="2"/>
          <w:numId w:val="24"/>
        </w:numPr>
        <w:tabs>
          <w:tab w:val="clear" w:pos="4320"/>
          <w:tab w:val="num" w:pos="1080"/>
        </w:tabs>
        <w:ind w:left="1080" w:hanging="360"/>
        <w:rPr>
          <w:rFonts w:ascii="Arial" w:hAnsi="Arial" w:cs="Arial"/>
          <w:sz w:val="20"/>
          <w:szCs w:val="20"/>
        </w:rPr>
      </w:pPr>
      <w:r w:rsidRPr="00C35A34">
        <w:rPr>
          <w:rFonts w:ascii="Arial" w:hAnsi="Arial" w:cs="Arial"/>
          <w:sz w:val="20"/>
          <w:szCs w:val="20"/>
        </w:rPr>
        <w:t xml:space="preserve">CMHCM shall have written policies, procedures and plans that demonstrate the capability of its </w:t>
      </w:r>
      <w:r w:rsidR="00846C5B" w:rsidRPr="00C35A34">
        <w:rPr>
          <w:rFonts w:ascii="Arial" w:hAnsi="Arial" w:cs="Arial"/>
          <w:sz w:val="20"/>
          <w:szCs w:val="20"/>
        </w:rPr>
        <w:t>Same Day Access</w:t>
      </w:r>
      <w:r w:rsidRPr="00C35A34">
        <w:rPr>
          <w:rFonts w:ascii="Arial" w:hAnsi="Arial" w:cs="Arial"/>
          <w:sz w:val="20"/>
          <w:szCs w:val="20"/>
        </w:rPr>
        <w:t xml:space="preserve"> system to meet the standards herein.</w:t>
      </w:r>
    </w:p>
    <w:p w14:paraId="7C65B87D" w14:textId="77777777" w:rsidR="00EA7F9E" w:rsidRPr="00C35A34" w:rsidRDefault="00EA7F9E" w:rsidP="00C35A34">
      <w:pPr>
        <w:numPr>
          <w:ilvl w:val="2"/>
          <w:numId w:val="24"/>
        </w:numPr>
        <w:tabs>
          <w:tab w:val="clear" w:pos="4320"/>
          <w:tab w:val="num" w:pos="1080"/>
          <w:tab w:val="num" w:pos="1440"/>
        </w:tabs>
        <w:ind w:left="1080" w:hanging="360"/>
        <w:rPr>
          <w:rFonts w:ascii="Arial" w:hAnsi="Arial" w:cs="Arial"/>
          <w:sz w:val="20"/>
          <w:szCs w:val="20"/>
        </w:rPr>
      </w:pPr>
      <w:r w:rsidRPr="00C35A34">
        <w:rPr>
          <w:rFonts w:ascii="Arial" w:hAnsi="Arial" w:cs="Arial"/>
          <w:color w:val="000000"/>
          <w:sz w:val="20"/>
          <w:szCs w:val="20"/>
        </w:rPr>
        <w:t xml:space="preserve">The CMHCM Medical Director shall be involved in the review and oversight of </w:t>
      </w:r>
      <w:r w:rsidR="00846C5B" w:rsidRPr="00C35A34">
        <w:rPr>
          <w:rFonts w:ascii="Arial" w:hAnsi="Arial" w:cs="Arial"/>
          <w:sz w:val="20"/>
          <w:szCs w:val="20"/>
        </w:rPr>
        <w:t>Same Day Access</w:t>
      </w:r>
      <w:r w:rsidRPr="00C35A34">
        <w:rPr>
          <w:rFonts w:ascii="Arial" w:hAnsi="Arial" w:cs="Arial"/>
          <w:color w:val="000000"/>
          <w:sz w:val="20"/>
          <w:szCs w:val="20"/>
        </w:rPr>
        <w:t xml:space="preserve"> system policies and clinical practices.</w:t>
      </w:r>
    </w:p>
    <w:p w14:paraId="4DB0885B" w14:textId="610F1CD8" w:rsidR="00EA7F9E" w:rsidRPr="00C35A34" w:rsidRDefault="00EA7F9E" w:rsidP="00C35A34">
      <w:pPr>
        <w:numPr>
          <w:ilvl w:val="2"/>
          <w:numId w:val="24"/>
        </w:numPr>
        <w:tabs>
          <w:tab w:val="clear" w:pos="4320"/>
          <w:tab w:val="num" w:pos="1080"/>
          <w:tab w:val="num" w:pos="1440"/>
        </w:tabs>
        <w:ind w:left="1080" w:hanging="360"/>
        <w:rPr>
          <w:rFonts w:ascii="Arial" w:hAnsi="Arial" w:cs="Arial"/>
          <w:sz w:val="20"/>
          <w:szCs w:val="20"/>
        </w:rPr>
      </w:pPr>
      <w:r w:rsidRPr="00C35A34">
        <w:rPr>
          <w:rFonts w:ascii="Arial" w:hAnsi="Arial" w:cs="Arial"/>
          <w:color w:val="000000"/>
          <w:sz w:val="20"/>
          <w:szCs w:val="20"/>
        </w:rPr>
        <w:t xml:space="preserve">CMHCM shall </w:t>
      </w:r>
      <w:r w:rsidR="00EF76DD" w:rsidRPr="00C35A34">
        <w:rPr>
          <w:rFonts w:ascii="Arial" w:hAnsi="Arial" w:cs="Arial"/>
          <w:color w:val="000000"/>
          <w:sz w:val="20"/>
          <w:szCs w:val="20"/>
        </w:rPr>
        <w:t>ensure</w:t>
      </w:r>
      <w:r w:rsidRPr="00C35A34">
        <w:rPr>
          <w:rFonts w:ascii="Arial" w:hAnsi="Arial" w:cs="Arial"/>
          <w:color w:val="000000"/>
          <w:sz w:val="20"/>
          <w:szCs w:val="20"/>
        </w:rPr>
        <w:t xml:space="preserve"> that </w:t>
      </w:r>
      <w:r w:rsidR="00ED3BCE" w:rsidRPr="00C35A34">
        <w:rPr>
          <w:rFonts w:ascii="Arial" w:hAnsi="Arial" w:cs="Arial"/>
          <w:color w:val="000000"/>
          <w:sz w:val="20"/>
          <w:szCs w:val="20"/>
        </w:rPr>
        <w:t>Assessment Specialists are</w:t>
      </w:r>
      <w:r w:rsidRPr="00C35A34">
        <w:rPr>
          <w:rFonts w:ascii="Arial" w:hAnsi="Arial" w:cs="Arial"/>
          <w:b/>
          <w:color w:val="000000"/>
          <w:sz w:val="20"/>
          <w:szCs w:val="20"/>
        </w:rPr>
        <w:t xml:space="preserve"> </w:t>
      </w:r>
      <w:r w:rsidRPr="00C35A34">
        <w:rPr>
          <w:rFonts w:ascii="Arial" w:hAnsi="Arial" w:cs="Arial"/>
          <w:color w:val="000000"/>
          <w:sz w:val="20"/>
          <w:szCs w:val="20"/>
        </w:rPr>
        <w:t>qualified, credentialed and trained consistent with the Medicaid Provider Manual, MIChild Provider Manual, the Michigan Mental Health Code, the Michigan Public Health Code, MDHHS PIHP contract, and professional standards.</w:t>
      </w:r>
    </w:p>
    <w:p w14:paraId="1D65D3D3" w14:textId="1F537DF9" w:rsidR="00EA7F9E" w:rsidRPr="00C35A34" w:rsidRDefault="00EA7F9E" w:rsidP="00C35A34">
      <w:pPr>
        <w:numPr>
          <w:ilvl w:val="2"/>
          <w:numId w:val="24"/>
        </w:numPr>
        <w:tabs>
          <w:tab w:val="clear" w:pos="4320"/>
          <w:tab w:val="num" w:pos="1080"/>
          <w:tab w:val="num" w:pos="1440"/>
        </w:tabs>
        <w:ind w:left="1080" w:hanging="360"/>
        <w:rPr>
          <w:rFonts w:ascii="Arial" w:hAnsi="Arial" w:cs="Arial"/>
          <w:sz w:val="20"/>
          <w:szCs w:val="20"/>
        </w:rPr>
      </w:pPr>
      <w:r w:rsidRPr="00C35A34">
        <w:rPr>
          <w:rFonts w:ascii="Arial" w:hAnsi="Arial" w:cs="Arial"/>
          <w:color w:val="000000" w:themeColor="text1"/>
          <w:sz w:val="20"/>
          <w:szCs w:val="20"/>
        </w:rPr>
        <w:t xml:space="preserve">CMHCM shall monitor provider capacity to accept new </w:t>
      </w:r>
      <w:r w:rsidR="008135E3" w:rsidRPr="00C35A34">
        <w:rPr>
          <w:rFonts w:ascii="Arial" w:hAnsi="Arial" w:cs="Arial"/>
          <w:color w:val="000000" w:themeColor="text1"/>
          <w:sz w:val="20"/>
          <w:szCs w:val="20"/>
        </w:rPr>
        <w:t>consumers</w:t>
      </w:r>
      <w:r w:rsidRPr="00C35A34">
        <w:rPr>
          <w:rFonts w:ascii="Arial" w:hAnsi="Arial" w:cs="Arial"/>
          <w:color w:val="000000" w:themeColor="text1"/>
          <w:sz w:val="20"/>
          <w:szCs w:val="20"/>
        </w:rPr>
        <w:t xml:space="preserve"> and be aware of any provider organizations not accepting referrals at any point in time.</w:t>
      </w:r>
    </w:p>
    <w:p w14:paraId="5E586E2E" w14:textId="2299BDBC" w:rsidR="00EA7F9E" w:rsidRPr="00C35A34" w:rsidRDefault="00EA7F9E" w:rsidP="00C35A34">
      <w:pPr>
        <w:numPr>
          <w:ilvl w:val="2"/>
          <w:numId w:val="24"/>
        </w:numPr>
        <w:tabs>
          <w:tab w:val="clear" w:pos="4320"/>
          <w:tab w:val="num" w:pos="1080"/>
          <w:tab w:val="num" w:pos="1440"/>
        </w:tabs>
        <w:ind w:left="1080" w:hanging="360"/>
        <w:rPr>
          <w:rFonts w:ascii="Arial" w:hAnsi="Arial" w:cs="Arial"/>
          <w:sz w:val="20"/>
          <w:szCs w:val="20"/>
        </w:rPr>
      </w:pPr>
      <w:r w:rsidRPr="00C35A34">
        <w:rPr>
          <w:rFonts w:ascii="Arial" w:hAnsi="Arial" w:cs="Arial"/>
          <w:color w:val="000000" w:themeColor="text1"/>
          <w:sz w:val="20"/>
          <w:szCs w:val="20"/>
        </w:rPr>
        <w:t>CMHCM shall routinely measure telephone answering rates, call abandonment rates, timeliness of appointments and referrals</w:t>
      </w:r>
      <w:r w:rsidR="6DF755E3" w:rsidRPr="00C35A34">
        <w:rPr>
          <w:rFonts w:ascii="Arial" w:hAnsi="Arial" w:cs="Arial"/>
          <w:color w:val="000000" w:themeColor="text1"/>
          <w:sz w:val="20"/>
          <w:szCs w:val="20"/>
        </w:rPr>
        <w:t xml:space="preserve"> and </w:t>
      </w:r>
      <w:r w:rsidR="17C2A248" w:rsidRPr="00C35A34">
        <w:rPr>
          <w:rFonts w:ascii="Arial" w:hAnsi="Arial" w:cs="Arial"/>
          <w:color w:val="000000" w:themeColor="text1"/>
          <w:sz w:val="20"/>
          <w:szCs w:val="20"/>
        </w:rPr>
        <w:t>ensure</w:t>
      </w:r>
      <w:r w:rsidR="6DF755E3" w:rsidRPr="00C35A34">
        <w:rPr>
          <w:rFonts w:ascii="Arial" w:hAnsi="Arial" w:cs="Arial"/>
          <w:color w:val="000000" w:themeColor="text1"/>
          <w:sz w:val="20"/>
          <w:szCs w:val="20"/>
        </w:rPr>
        <w:t xml:space="preserve"> any </w:t>
      </w:r>
      <w:r w:rsidRPr="00C35A34">
        <w:rPr>
          <w:rFonts w:ascii="Arial" w:hAnsi="Arial" w:cs="Arial"/>
          <w:color w:val="000000" w:themeColor="text1"/>
          <w:sz w:val="20"/>
          <w:szCs w:val="20"/>
        </w:rPr>
        <w:t>performance issues are addressed.</w:t>
      </w:r>
    </w:p>
    <w:p w14:paraId="7B0119FC" w14:textId="77E0FE17" w:rsidR="00EA7F9E" w:rsidRPr="00C35A34" w:rsidRDefault="3E5F80FF" w:rsidP="00C35A34">
      <w:pPr>
        <w:numPr>
          <w:ilvl w:val="2"/>
          <w:numId w:val="24"/>
        </w:numPr>
        <w:tabs>
          <w:tab w:val="clear" w:pos="4320"/>
          <w:tab w:val="num" w:pos="1080"/>
          <w:tab w:val="num" w:pos="1440"/>
        </w:tabs>
        <w:ind w:left="1080" w:hanging="360"/>
        <w:rPr>
          <w:rFonts w:ascii="Arial" w:hAnsi="Arial" w:cs="Arial"/>
          <w:strike/>
          <w:sz w:val="20"/>
          <w:szCs w:val="20"/>
        </w:rPr>
      </w:pPr>
      <w:r w:rsidRPr="00C35A34">
        <w:rPr>
          <w:rFonts w:ascii="Arial" w:hAnsi="Arial" w:cs="Arial"/>
          <w:sz w:val="20"/>
          <w:szCs w:val="20"/>
        </w:rPr>
        <w:t xml:space="preserve">Navigators, or </w:t>
      </w:r>
      <w:r w:rsidR="0C35B454" w:rsidRPr="00C35A34">
        <w:rPr>
          <w:rFonts w:ascii="Arial" w:hAnsi="Arial" w:cs="Arial"/>
          <w:sz w:val="20"/>
          <w:szCs w:val="20"/>
        </w:rPr>
        <w:t>d</w:t>
      </w:r>
      <w:r w:rsidR="003441E8" w:rsidRPr="00C35A34">
        <w:rPr>
          <w:rFonts w:ascii="Arial" w:hAnsi="Arial" w:cs="Arial"/>
          <w:sz w:val="20"/>
          <w:szCs w:val="20"/>
        </w:rPr>
        <w:t>esignated staff</w:t>
      </w:r>
      <w:r w:rsidR="008135E3" w:rsidRPr="00C35A34">
        <w:rPr>
          <w:rFonts w:ascii="Arial" w:hAnsi="Arial" w:cs="Arial"/>
          <w:sz w:val="20"/>
          <w:szCs w:val="20"/>
        </w:rPr>
        <w:t xml:space="preserve"> </w:t>
      </w:r>
      <w:r w:rsidR="00EA7F9E" w:rsidRPr="00C35A34">
        <w:rPr>
          <w:rFonts w:ascii="Arial" w:hAnsi="Arial" w:cs="Arial"/>
          <w:sz w:val="20"/>
          <w:szCs w:val="20"/>
        </w:rPr>
        <w:t>will ensure that consumer</w:t>
      </w:r>
      <w:r w:rsidR="6890B357" w:rsidRPr="00C35A34">
        <w:rPr>
          <w:rFonts w:ascii="Arial" w:hAnsi="Arial" w:cs="Arial"/>
          <w:sz w:val="20"/>
          <w:szCs w:val="20"/>
        </w:rPr>
        <w:t>s who do not</w:t>
      </w:r>
      <w:r w:rsidR="00EA7F9E" w:rsidRPr="00C35A34">
        <w:rPr>
          <w:rFonts w:ascii="Arial" w:hAnsi="Arial" w:cs="Arial"/>
          <w:sz w:val="20"/>
          <w:szCs w:val="20"/>
        </w:rPr>
        <w:t xml:space="preserve"> </w:t>
      </w:r>
      <w:r w:rsidR="6B95A54C" w:rsidRPr="00C35A34">
        <w:rPr>
          <w:rFonts w:ascii="Arial" w:hAnsi="Arial" w:cs="Arial"/>
          <w:sz w:val="20"/>
          <w:szCs w:val="20"/>
        </w:rPr>
        <w:t>follow</w:t>
      </w:r>
      <w:r w:rsidR="00EA7F9E" w:rsidRPr="00C35A34">
        <w:rPr>
          <w:rFonts w:ascii="Arial" w:hAnsi="Arial" w:cs="Arial"/>
          <w:sz w:val="20"/>
          <w:szCs w:val="20"/>
        </w:rPr>
        <w:t xml:space="preserve"> through with </w:t>
      </w:r>
      <w:r w:rsidR="005E45E6" w:rsidRPr="00C35A34">
        <w:rPr>
          <w:rFonts w:ascii="Arial" w:hAnsi="Arial" w:cs="Arial"/>
          <w:sz w:val="20"/>
          <w:szCs w:val="20"/>
        </w:rPr>
        <w:t xml:space="preserve">completing </w:t>
      </w:r>
      <w:r w:rsidR="4F93C2BC" w:rsidRPr="00C35A34">
        <w:rPr>
          <w:rFonts w:ascii="Arial" w:hAnsi="Arial" w:cs="Arial"/>
          <w:sz w:val="20"/>
          <w:szCs w:val="20"/>
        </w:rPr>
        <w:t>an</w:t>
      </w:r>
      <w:r w:rsidR="005E45E6" w:rsidRPr="00C35A34">
        <w:rPr>
          <w:rFonts w:ascii="Arial" w:hAnsi="Arial" w:cs="Arial"/>
          <w:sz w:val="20"/>
          <w:szCs w:val="20"/>
        </w:rPr>
        <w:t xml:space="preserve"> assessment after making the initial call to CMHCM</w:t>
      </w:r>
      <w:r w:rsidR="63C26AB6" w:rsidRPr="00C35A34">
        <w:rPr>
          <w:rFonts w:ascii="Arial" w:hAnsi="Arial" w:cs="Arial"/>
          <w:sz w:val="20"/>
          <w:szCs w:val="20"/>
        </w:rPr>
        <w:t xml:space="preserve"> are re-engaged in the Same Day Access process by attempting to reach the consumer </w:t>
      </w:r>
      <w:r w:rsidR="00EF76DD" w:rsidRPr="00C35A34">
        <w:rPr>
          <w:rFonts w:ascii="Arial" w:hAnsi="Arial" w:cs="Arial"/>
          <w:sz w:val="20"/>
          <w:szCs w:val="20"/>
        </w:rPr>
        <w:t>by phone</w:t>
      </w:r>
      <w:r w:rsidR="005E45E6" w:rsidRPr="00C35A34">
        <w:rPr>
          <w:rFonts w:ascii="Arial" w:hAnsi="Arial" w:cs="Arial"/>
          <w:sz w:val="20"/>
          <w:szCs w:val="20"/>
        </w:rPr>
        <w:t xml:space="preserve"> </w:t>
      </w:r>
      <w:r w:rsidR="5D8CFEE3" w:rsidRPr="00C35A34">
        <w:rPr>
          <w:rFonts w:ascii="Arial" w:hAnsi="Arial" w:cs="Arial"/>
          <w:sz w:val="20"/>
          <w:szCs w:val="20"/>
        </w:rPr>
        <w:t>as well as with</w:t>
      </w:r>
      <w:r w:rsidR="005E45E6" w:rsidRPr="00C35A34">
        <w:rPr>
          <w:rFonts w:ascii="Arial" w:hAnsi="Arial" w:cs="Arial"/>
          <w:sz w:val="20"/>
          <w:szCs w:val="20"/>
        </w:rPr>
        <w:t xml:space="preserve"> a letter. </w:t>
      </w:r>
    </w:p>
    <w:p w14:paraId="3FE9F23F" w14:textId="77777777" w:rsidR="00EA7F9E" w:rsidRPr="00C35A34" w:rsidRDefault="00EA7F9E" w:rsidP="00C35A34">
      <w:pPr>
        <w:rPr>
          <w:rFonts w:ascii="Arial" w:hAnsi="Arial" w:cs="Arial"/>
          <w:sz w:val="20"/>
          <w:szCs w:val="20"/>
        </w:rPr>
      </w:pPr>
    </w:p>
    <w:p w14:paraId="63980352" w14:textId="77777777" w:rsidR="00EA7F9E" w:rsidRPr="003143CE" w:rsidRDefault="00EA7F9E" w:rsidP="00C35A34">
      <w:pPr>
        <w:rPr>
          <w:rFonts w:ascii="Arial" w:hAnsi="Arial" w:cs="Arial"/>
          <w:sz w:val="16"/>
          <w:szCs w:val="16"/>
        </w:rPr>
      </w:pPr>
      <w:r w:rsidRPr="003143CE">
        <w:rPr>
          <w:rFonts w:ascii="Arial" w:hAnsi="Arial" w:cs="Arial"/>
          <w:sz w:val="16"/>
          <w:szCs w:val="16"/>
        </w:rPr>
        <w:t>Date Approved: 2/10/02</w:t>
      </w:r>
    </w:p>
    <w:p w14:paraId="1E6B7FC2" w14:textId="15DDF1EA" w:rsidR="00C23AB6" w:rsidRPr="003143CE" w:rsidRDefault="00EA7F9E" w:rsidP="00C35A34">
      <w:pPr>
        <w:rPr>
          <w:rFonts w:ascii="Arial" w:hAnsi="Arial" w:cs="Arial"/>
          <w:sz w:val="16"/>
          <w:szCs w:val="16"/>
        </w:rPr>
      </w:pPr>
      <w:r w:rsidRPr="003143CE">
        <w:rPr>
          <w:rFonts w:ascii="Arial" w:hAnsi="Arial" w:cs="Arial"/>
          <w:sz w:val="16"/>
          <w:szCs w:val="16"/>
        </w:rPr>
        <w:t>Revised: 7/27/04, 4/26/05, 4/25/06, 11/25/08, 3/29/11, 12/17/12, 10/8/14, 1/29/15, 8/25/15, 10/6/15, 12/10/15, 2/25/16, 8/11/16, 6/28/18</w:t>
      </w:r>
      <w:r w:rsidR="00532178" w:rsidRPr="003143CE">
        <w:rPr>
          <w:rFonts w:ascii="Arial" w:hAnsi="Arial" w:cs="Arial"/>
          <w:sz w:val="16"/>
          <w:szCs w:val="16"/>
        </w:rPr>
        <w:t>, 8/</w:t>
      </w:r>
      <w:r w:rsidR="00342C6A" w:rsidRPr="003143CE">
        <w:rPr>
          <w:rFonts w:ascii="Arial" w:hAnsi="Arial" w:cs="Arial"/>
          <w:sz w:val="16"/>
          <w:szCs w:val="16"/>
        </w:rPr>
        <w:t>27,19, 5/27/20</w:t>
      </w:r>
      <w:r w:rsidR="00FF2A3B" w:rsidRPr="003143CE">
        <w:rPr>
          <w:rFonts w:ascii="Arial" w:hAnsi="Arial" w:cs="Arial"/>
          <w:sz w:val="16"/>
          <w:szCs w:val="16"/>
        </w:rPr>
        <w:t>, 6/29/21, 10/28/21</w:t>
      </w:r>
      <w:r w:rsidR="000505C9" w:rsidRPr="003143CE">
        <w:rPr>
          <w:rFonts w:ascii="Arial" w:hAnsi="Arial" w:cs="Arial"/>
          <w:sz w:val="16"/>
          <w:szCs w:val="16"/>
        </w:rPr>
        <w:t>, 4/26/22</w:t>
      </w:r>
      <w:r w:rsidR="00772589" w:rsidRPr="003143CE">
        <w:rPr>
          <w:rFonts w:ascii="Arial" w:hAnsi="Arial" w:cs="Arial"/>
          <w:sz w:val="16"/>
          <w:szCs w:val="16"/>
        </w:rPr>
        <w:t>, 6/28/22</w:t>
      </w:r>
      <w:r w:rsidR="002951C9" w:rsidRPr="003143CE">
        <w:rPr>
          <w:rFonts w:ascii="Arial" w:hAnsi="Arial" w:cs="Arial"/>
          <w:sz w:val="16"/>
          <w:szCs w:val="16"/>
        </w:rPr>
        <w:t>, 10/2/23</w:t>
      </w:r>
      <w:r w:rsidR="00194A87" w:rsidRPr="003143CE">
        <w:rPr>
          <w:rFonts w:ascii="Arial" w:hAnsi="Arial" w:cs="Arial"/>
          <w:sz w:val="16"/>
          <w:szCs w:val="16"/>
        </w:rPr>
        <w:t>, 5/28/24</w:t>
      </w:r>
      <w:r w:rsidR="003143CE">
        <w:rPr>
          <w:rFonts w:ascii="Arial" w:hAnsi="Arial" w:cs="Arial"/>
          <w:sz w:val="16"/>
          <w:szCs w:val="16"/>
        </w:rPr>
        <w:t>, 1/27/26</w:t>
      </w:r>
    </w:p>
    <w:sectPr w:rsidR="00C23AB6" w:rsidRPr="003143CE" w:rsidSect="00220BD2">
      <w:headerReference w:type="default" r:id="rId2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Bryan Krogman" w:date="2025-07-01T21:36:00Z" w:initials="BK">
    <w:p w14:paraId="3157507C" w14:textId="061CB86A" w:rsidR="003B2B49" w:rsidRDefault="00F444E0">
      <w:pPr>
        <w:pStyle w:val="CommentText"/>
      </w:pPr>
      <w:r>
        <w:rPr>
          <w:rStyle w:val="CommentReference"/>
        </w:rPr>
        <w:annotationRef/>
      </w:r>
      <w:r w:rsidRPr="7671F9AC">
        <w:t>services?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157507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11F39E9" w16cex:dateUtc="2025-07-02T01: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157507C" w16cid:durableId="111F39E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3F61B" w14:textId="77777777" w:rsidR="004C0027" w:rsidRDefault="004C0027">
      <w:r>
        <w:separator/>
      </w:r>
    </w:p>
  </w:endnote>
  <w:endnote w:type="continuationSeparator" w:id="0">
    <w:p w14:paraId="071FCE02" w14:textId="77777777" w:rsidR="004C0027" w:rsidRDefault="004C0027">
      <w:r>
        <w:continuationSeparator/>
      </w:r>
    </w:p>
  </w:endnote>
  <w:endnote w:type="continuationNotice" w:id="1">
    <w:p w14:paraId="21E21A4E" w14:textId="77777777" w:rsidR="004C0027" w:rsidRDefault="004C00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roman">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C100E" w14:textId="77777777" w:rsidR="004C0027" w:rsidRDefault="004C0027">
      <w:r>
        <w:separator/>
      </w:r>
    </w:p>
  </w:footnote>
  <w:footnote w:type="continuationSeparator" w:id="0">
    <w:p w14:paraId="0A131866" w14:textId="77777777" w:rsidR="004C0027" w:rsidRDefault="004C0027">
      <w:r>
        <w:continuationSeparator/>
      </w:r>
    </w:p>
  </w:footnote>
  <w:footnote w:type="continuationNotice" w:id="1">
    <w:p w14:paraId="05A034A0" w14:textId="77777777" w:rsidR="004C0027" w:rsidRDefault="004C00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1FD3B" w14:textId="77777777" w:rsidR="007B6972" w:rsidRDefault="007B6972" w:rsidP="00C15C7C">
    <w:pPr>
      <w:pStyle w:val="Header"/>
      <w:rPr>
        <w:sz w:val="16"/>
      </w:rPr>
    </w:pPr>
    <w:r>
      <w:rPr>
        <w:sz w:val="16"/>
      </w:rPr>
      <w:t>COMMUNITY MENTAL HEALTH FOR CENTRAL MICHIGAN</w:t>
    </w:r>
  </w:p>
  <w:p w14:paraId="15879944" w14:textId="77777777" w:rsidR="007B6972" w:rsidRDefault="007B6972" w:rsidP="00C15C7C">
    <w:pPr>
      <w:pStyle w:val="Header"/>
      <w:jc w:val="right"/>
    </w:pPr>
    <w:r>
      <w:t>SERVICES ADMINISTRATION – CHAPTER 2</w:t>
    </w:r>
  </w:p>
  <w:p w14:paraId="5E2EBC2E" w14:textId="77777777" w:rsidR="007B6972" w:rsidRDefault="007B6972" w:rsidP="00C15C7C">
    <w:pPr>
      <w:pStyle w:val="Header"/>
      <w:jc w:val="right"/>
    </w:pPr>
    <w:r>
      <w:t xml:space="preserve">DIRECT SERVICES – SECTION 300 </w:t>
    </w:r>
  </w:p>
  <w:p w14:paraId="15D6F109" w14:textId="77777777" w:rsidR="007B6972" w:rsidRDefault="007B6972" w:rsidP="00C15C7C">
    <w:pPr>
      <w:pStyle w:val="Header"/>
      <w:jc w:val="right"/>
      <w:rPr>
        <w:bCs/>
      </w:rPr>
    </w:pPr>
    <w:r>
      <w:t xml:space="preserve"> </w:t>
    </w:r>
    <w:r>
      <w:rPr>
        <w:b/>
        <w:bCs/>
      </w:rPr>
      <w:t>ACCESS TO SERVICES</w:t>
    </w:r>
    <w:r>
      <w:t xml:space="preserve"> </w:t>
    </w:r>
    <w:r>
      <w:rPr>
        <w:bCs/>
      </w:rPr>
      <w:t>– SUBJECT 005</w:t>
    </w:r>
  </w:p>
  <w:p w14:paraId="769CB82C" w14:textId="77777777" w:rsidR="007B6972" w:rsidRDefault="007B6972" w:rsidP="00C15C7C">
    <w:pPr>
      <w:pStyle w:val="Header"/>
      <w:jc w:val="right"/>
      <w:rPr>
        <w:bCs/>
      </w:rPr>
    </w:pPr>
    <w:r>
      <w:t xml:space="preserve">Page </w:t>
    </w:r>
    <w:r>
      <w:fldChar w:fldCharType="begin"/>
    </w:r>
    <w:r>
      <w:instrText xml:space="preserve"> PAGE </w:instrText>
    </w:r>
    <w:r>
      <w:fldChar w:fldCharType="separate"/>
    </w:r>
    <w:r w:rsidR="006C199D">
      <w:rPr>
        <w:noProof/>
      </w:rPr>
      <w:t>24</w:t>
    </w:r>
    <w:r>
      <w:fldChar w:fldCharType="end"/>
    </w:r>
    <w:r>
      <w:t xml:space="preserve"> of </w:t>
    </w:r>
    <w:r>
      <w:fldChar w:fldCharType="begin"/>
    </w:r>
    <w:r>
      <w:instrText>NUMPAGES</w:instrText>
    </w:r>
    <w:r>
      <w:fldChar w:fldCharType="separate"/>
    </w:r>
    <w:r w:rsidR="006C199D">
      <w:rPr>
        <w:noProof/>
      </w:rPr>
      <w:t>24</w:t>
    </w:r>
    <w:r>
      <w:fldChar w:fldCharType="end"/>
    </w:r>
  </w:p>
  <w:p w14:paraId="61CDCEAD" w14:textId="77777777" w:rsidR="007B6972" w:rsidRDefault="007B6972" w:rsidP="00DE2C80">
    <w:pPr>
      <w:pStyle w:val="Header"/>
      <w:pBdr>
        <w:bottom w:val="single" w:sz="12" w:space="1" w:color="auto"/>
      </w:pBdr>
      <w:jc w:val="right"/>
      <w:rPr>
        <w:bCs/>
      </w:rPr>
    </w:pPr>
  </w:p>
  <w:p w14:paraId="6BB9E253" w14:textId="77777777" w:rsidR="007B6972" w:rsidRDefault="007B6972" w:rsidP="00DE2C80">
    <w:pPr>
      <w:pStyle w:val="Header"/>
      <w:jc w:val="right"/>
      <w:rPr>
        <w:b/>
        <w:bCs/>
      </w:rPr>
    </w:pPr>
  </w:p>
</w:hdr>
</file>

<file path=word/intelligence2.xml><?xml version="1.0" encoding="utf-8"?>
<int2:intelligence xmlns:int2="http://schemas.microsoft.com/office/intelligence/2020/intelligence" xmlns:oel="http://schemas.microsoft.com/office/2019/extlst">
  <int2:observations>
    <int2:bookmark int2:bookmarkName="_Int_pfo0ZW6W" int2:invalidationBookmarkName="" int2:hashCode="1+NRCwm/usJhUw" int2:id="61C2ZceY">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upperRoman"/>
      <w:pStyle w:val="Level1"/>
      <w:lvlText w:val="%1."/>
      <w:lvlJc w:val="left"/>
      <w:pPr>
        <w:tabs>
          <w:tab w:val="num" w:pos="720"/>
        </w:tabs>
        <w:ind w:left="720" w:hanging="720"/>
      </w:pPr>
      <w:rPr>
        <w:rFonts w:ascii="Century Gothic" w:hAnsi="Century Gothic" w:cs="Times New Roman"/>
        <w:sz w:val="20"/>
        <w:szCs w:val="20"/>
      </w:rPr>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abstractNum w:abstractNumId="1" w15:restartNumberingAfterBreak="0">
    <w:nsid w:val="04FE3969"/>
    <w:multiLevelType w:val="multilevel"/>
    <w:tmpl w:val="39EED0D2"/>
    <w:lvl w:ilvl="0">
      <w:start w:val="1"/>
      <w:numFmt w:val="upperRoman"/>
      <w:lvlText w:val="%1."/>
      <w:lvlJc w:val="left"/>
      <w:pPr>
        <w:tabs>
          <w:tab w:val="num" w:pos="720"/>
        </w:tabs>
        <w:ind w:left="720" w:hanging="720"/>
      </w:pPr>
      <w:rPr>
        <w:rFonts w:hint="default"/>
      </w:rPr>
    </w:lvl>
    <w:lvl w:ilvl="1">
      <w:start w:val="1"/>
      <w:numFmt w:val="decimal"/>
      <w:lvlText w:val="%2."/>
      <w:lvlJc w:val="left"/>
      <w:pPr>
        <w:tabs>
          <w:tab w:val="num" w:pos="435"/>
        </w:tabs>
        <w:ind w:left="435" w:hanging="435"/>
      </w:pPr>
      <w:rPr>
        <w:rFonts w:hint="default"/>
        <w:sz w:val="20"/>
      </w:rPr>
    </w:lvl>
    <w:lvl w:ilvl="2">
      <w:start w:val="1"/>
      <w:numFmt w:val="decimal"/>
      <w:lvlText w:val="%3."/>
      <w:lvlJc w:val="left"/>
      <w:pPr>
        <w:tabs>
          <w:tab w:val="num" w:pos="4320"/>
        </w:tabs>
        <w:ind w:left="4320" w:hanging="4320"/>
      </w:pPr>
      <w:rPr>
        <w:rFonts w:hint="default"/>
      </w:rPr>
    </w:lvl>
    <w:lvl w:ilvl="3">
      <w:start w:val="1"/>
      <w:numFmt w:val="lowerLetter"/>
      <w:lvlText w:val="%4."/>
      <w:lvlJc w:val="left"/>
      <w:pPr>
        <w:tabs>
          <w:tab w:val="num" w:pos="2520"/>
        </w:tabs>
        <w:ind w:left="2520" w:hanging="360"/>
      </w:pPr>
      <w:rPr>
        <w:rFonts w:hint="default"/>
      </w:rPr>
    </w:lvl>
    <w:lvl w:ilvl="4">
      <w:start w:val="1"/>
      <w:numFmt w:val="upperLetter"/>
      <w:lvlText w:val="%5."/>
      <w:lvlJc w:val="left"/>
      <w:pPr>
        <w:tabs>
          <w:tab w:val="num" w:pos="1080"/>
        </w:tabs>
        <w:ind w:left="1080" w:hanging="360"/>
      </w:pPr>
      <w:rPr>
        <w:rFonts w:ascii="Arial" w:eastAsia="Times New Roman" w:hAnsi="Arial" w:cs="Arial"/>
        <w:strike w:val="0"/>
        <w:color w:val="auto"/>
      </w:rPr>
    </w:lvl>
    <w:lvl w:ilvl="5">
      <w:start w:val="1"/>
      <w:numFmt w:val="decimal"/>
      <w:lvlText w:val="%6)"/>
      <w:lvlJc w:val="left"/>
      <w:pPr>
        <w:ind w:left="4140" w:hanging="360"/>
      </w:pPr>
      <w:rPr>
        <w:rFonts w:hint="default"/>
      </w:r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 w15:restartNumberingAfterBreak="0">
    <w:nsid w:val="088E5651"/>
    <w:multiLevelType w:val="multilevel"/>
    <w:tmpl w:val="B4F6F290"/>
    <w:lvl w:ilvl="0">
      <w:start w:val="1"/>
      <w:numFmt w:val="upperRoman"/>
      <w:lvlText w:val="%1."/>
      <w:lvlJc w:val="left"/>
      <w:pPr>
        <w:tabs>
          <w:tab w:val="num" w:pos="720"/>
        </w:tabs>
        <w:ind w:left="720" w:hanging="720"/>
      </w:pPr>
      <w:rPr>
        <w:rFonts w:hint="default"/>
      </w:rPr>
    </w:lvl>
    <w:lvl w:ilvl="1">
      <w:start w:val="5"/>
      <w:numFmt w:val="decimal"/>
      <w:lvlText w:val="%2."/>
      <w:lvlJc w:val="left"/>
      <w:pPr>
        <w:tabs>
          <w:tab w:val="num" w:pos="435"/>
        </w:tabs>
        <w:ind w:left="435" w:hanging="435"/>
      </w:pPr>
      <w:rPr>
        <w:rFonts w:hint="default"/>
        <w:sz w:val="20"/>
      </w:rPr>
    </w:lvl>
    <w:lvl w:ilvl="2">
      <w:start w:val="1"/>
      <w:numFmt w:val="upperLetter"/>
      <w:lvlText w:val="%3."/>
      <w:lvlJc w:val="left"/>
      <w:pPr>
        <w:tabs>
          <w:tab w:val="num" w:pos="4320"/>
        </w:tabs>
        <w:ind w:left="4320" w:hanging="4320"/>
      </w:pPr>
      <w:rPr>
        <w:rFonts w:ascii="Arial" w:eastAsia="Times New Roman" w:hAnsi="Arial" w:cs="Arial"/>
        <w:strike w:val="0"/>
      </w:rPr>
    </w:lvl>
    <w:lvl w:ilvl="3">
      <w:start w:val="1"/>
      <w:numFmt w:val="lowerLetter"/>
      <w:lvlText w:val="%4."/>
      <w:lvlJc w:val="left"/>
      <w:pPr>
        <w:tabs>
          <w:tab w:val="num" w:pos="2520"/>
        </w:tabs>
        <w:ind w:left="2520" w:hanging="360"/>
      </w:pPr>
      <w:rPr>
        <w:rFonts w:hint="default"/>
      </w:rPr>
    </w:lvl>
    <w:lvl w:ilvl="4">
      <w:start w:val="3"/>
      <w:numFmt w:val="upperLetter"/>
      <w:lvlText w:val="%5."/>
      <w:lvlJc w:val="left"/>
      <w:pPr>
        <w:tabs>
          <w:tab w:val="num" w:pos="3240"/>
        </w:tabs>
        <w:ind w:left="3240" w:hanging="360"/>
      </w:pPr>
      <w:rPr>
        <w:rFonts w:hint="default"/>
        <w:color w:val="auto"/>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ascii="Arial" w:eastAsia="Times New Roman" w:hAnsi="Arial" w:cs="Arial"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 w15:restartNumberingAfterBreak="0">
    <w:nsid w:val="0D965DC8"/>
    <w:multiLevelType w:val="hybridMultilevel"/>
    <w:tmpl w:val="17F68CCC"/>
    <w:lvl w:ilvl="0" w:tplc="0EE49D5A">
      <w:start w:val="6"/>
      <w:numFmt w:val="lowerLetter"/>
      <w:lvlText w:val="%1."/>
      <w:lvlJc w:val="left"/>
      <w:pPr>
        <w:tabs>
          <w:tab w:val="num" w:pos="1440"/>
        </w:tabs>
        <w:ind w:left="1440" w:hanging="360"/>
      </w:pPr>
      <w:rPr>
        <w:rFonts w:ascii="Arial" w:hAnsi="Arial" w:cs="times roman" w:hint="default"/>
        <w:sz w:val="20"/>
      </w:rPr>
    </w:lvl>
    <w:lvl w:ilvl="1" w:tplc="E65C0546">
      <w:start w:val="1"/>
      <w:numFmt w:val="upperLetter"/>
      <w:lvlText w:val="%2."/>
      <w:lvlJc w:val="left"/>
      <w:pPr>
        <w:ind w:left="1440" w:hanging="360"/>
      </w:pPr>
      <w:rPr>
        <w:rFonts w:ascii="Arial" w:eastAsia="Times New Roman"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6F44CC"/>
    <w:multiLevelType w:val="hybridMultilevel"/>
    <w:tmpl w:val="0C4401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FD8071A"/>
    <w:multiLevelType w:val="hybridMultilevel"/>
    <w:tmpl w:val="A316EBD6"/>
    <w:lvl w:ilvl="0" w:tplc="FB4667DC">
      <w:start w:val="1"/>
      <w:numFmt w:val="decimal"/>
      <w:lvlText w:val="%1)"/>
      <w:lvlJc w:val="left"/>
      <w:pPr>
        <w:ind w:left="360" w:hanging="360"/>
      </w:pPr>
      <w:rPr>
        <w:rFonts w:ascii="Arial" w:eastAsia="Times New Roman" w:hAnsi="Arial" w:cs="Arial"/>
      </w:rPr>
    </w:lvl>
    <w:lvl w:ilvl="1" w:tplc="04090017">
      <w:start w:val="1"/>
      <w:numFmt w:val="lowerLetter"/>
      <w:lvlText w:val="%2)"/>
      <w:lvlJc w:val="left"/>
      <w:pPr>
        <w:ind w:left="1080" w:hanging="360"/>
      </w:pPr>
      <w:rPr>
        <w:b w:val="0"/>
        <w:i w:val="0"/>
        <w:sz w:val="2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1E402FD"/>
    <w:multiLevelType w:val="hybridMultilevel"/>
    <w:tmpl w:val="158E67AE"/>
    <w:lvl w:ilvl="0" w:tplc="0409000F">
      <w:start w:val="1"/>
      <w:numFmt w:val="decimal"/>
      <w:lvlText w:val="%1."/>
      <w:lvlJc w:val="left"/>
      <w:pPr>
        <w:tabs>
          <w:tab w:val="num" w:pos="1800"/>
        </w:tabs>
        <w:ind w:left="1800" w:hanging="360"/>
      </w:pPr>
      <w:rPr>
        <w:sz w:val="20"/>
      </w:rPr>
    </w:lvl>
    <w:lvl w:ilvl="1" w:tplc="5D6C6500">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11F8001C"/>
    <w:multiLevelType w:val="hybridMultilevel"/>
    <w:tmpl w:val="BA562AE8"/>
    <w:lvl w:ilvl="0" w:tplc="17F8E9F4">
      <w:start w:val="1"/>
      <w:numFmt w:val="upperLetter"/>
      <w:lvlText w:val="%1."/>
      <w:lvlJc w:val="left"/>
      <w:pPr>
        <w:ind w:left="720" w:hanging="360"/>
      </w:pPr>
      <w:rPr>
        <w:rFonts w:ascii="Arial" w:eastAsia="Times New Roman" w:hAnsi="Arial" w:cs="Arial"/>
      </w:rPr>
    </w:lvl>
    <w:lvl w:ilvl="1" w:tplc="E72865F6">
      <w:start w:val="1"/>
      <w:numFmt w:val="upperLetter"/>
      <w:lvlText w:val="%2."/>
      <w:lvlJc w:val="left"/>
      <w:pPr>
        <w:ind w:left="1440" w:hanging="360"/>
      </w:pPr>
      <w:rPr>
        <w:rFonts w:ascii="Arial" w:eastAsia="Times New Roman"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0F">
      <w:start w:val="1"/>
      <w:numFmt w:val="decimal"/>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A500B5"/>
    <w:multiLevelType w:val="singleLevel"/>
    <w:tmpl w:val="804081BC"/>
    <w:lvl w:ilvl="0">
      <w:start w:val="1"/>
      <w:numFmt w:val="lowerLetter"/>
      <w:lvlText w:val="%1."/>
      <w:lvlJc w:val="left"/>
      <w:pPr>
        <w:tabs>
          <w:tab w:val="num" w:pos="2880"/>
        </w:tabs>
        <w:ind w:left="2880" w:hanging="720"/>
      </w:pPr>
      <w:rPr>
        <w:rFonts w:hint="default"/>
      </w:rPr>
    </w:lvl>
  </w:abstractNum>
  <w:abstractNum w:abstractNumId="9" w15:restartNumberingAfterBreak="0">
    <w:nsid w:val="1439750E"/>
    <w:multiLevelType w:val="multilevel"/>
    <w:tmpl w:val="F49A5D28"/>
    <w:lvl w:ilvl="0">
      <w:start w:val="1"/>
      <w:numFmt w:val="upperRoman"/>
      <w:lvlText w:val="%1."/>
      <w:lvlJc w:val="left"/>
      <w:pPr>
        <w:tabs>
          <w:tab w:val="num" w:pos="720"/>
        </w:tabs>
        <w:ind w:left="720" w:hanging="720"/>
      </w:pPr>
      <w:rPr>
        <w:rFonts w:hint="default"/>
      </w:rPr>
    </w:lvl>
    <w:lvl w:ilvl="1">
      <w:start w:val="6"/>
      <w:numFmt w:val="decimal"/>
      <w:lvlText w:val="%2."/>
      <w:lvlJc w:val="left"/>
      <w:pPr>
        <w:tabs>
          <w:tab w:val="num" w:pos="360"/>
        </w:tabs>
        <w:ind w:left="360" w:hanging="360"/>
      </w:pPr>
      <w:rPr>
        <w:rFonts w:hint="default"/>
        <w:b w:val="0"/>
        <w:i w:val="0"/>
      </w:rPr>
    </w:lvl>
    <w:lvl w:ilvl="2">
      <w:start w:val="1"/>
      <w:numFmt w:val="decimal"/>
      <w:lvlText w:val="%3."/>
      <w:lvlJc w:val="left"/>
      <w:pPr>
        <w:tabs>
          <w:tab w:val="num" w:pos="4320"/>
        </w:tabs>
        <w:ind w:left="4320" w:hanging="4320"/>
      </w:pPr>
      <w:rPr>
        <w:rFonts w:hint="default"/>
      </w:rPr>
    </w:lvl>
    <w:lvl w:ilvl="3">
      <w:start w:val="1"/>
      <w:numFmt w:val="decimal"/>
      <w:lvlText w:val="%4."/>
      <w:lvlJc w:val="left"/>
      <w:pPr>
        <w:tabs>
          <w:tab w:val="num" w:pos="2520"/>
        </w:tabs>
        <w:ind w:left="2520" w:hanging="360"/>
      </w:pPr>
      <w:rPr>
        <w:rFonts w:hint="default"/>
      </w:rPr>
    </w:lvl>
    <w:lvl w:ilvl="4">
      <w:start w:val="1"/>
      <w:numFmt w:val="upperLetter"/>
      <w:lvlText w:val="%5."/>
      <w:lvlJc w:val="left"/>
      <w:pPr>
        <w:tabs>
          <w:tab w:val="num" w:pos="3240"/>
        </w:tabs>
        <w:ind w:left="3240" w:hanging="360"/>
      </w:pPr>
      <w:rPr>
        <w:rFonts w:hint="default"/>
        <w:color w:val="auto"/>
      </w:rPr>
    </w:lvl>
    <w:lvl w:ilvl="5">
      <w:start w:val="1"/>
      <w:numFmt w:val="decimal"/>
      <w:lvlText w:val="%6."/>
      <w:lvlJc w:val="left"/>
      <w:pPr>
        <w:tabs>
          <w:tab w:val="num" w:pos="4140"/>
        </w:tabs>
        <w:ind w:left="4140" w:hanging="360"/>
      </w:pPr>
      <w:rPr>
        <w:rFonts w:hint="default"/>
        <w:b w:val="0"/>
        <w:i w:val="0"/>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1E8632EF"/>
    <w:multiLevelType w:val="multilevel"/>
    <w:tmpl w:val="71BA8784"/>
    <w:lvl w:ilvl="0">
      <w:start w:val="1"/>
      <w:numFmt w:val="upperLetter"/>
      <w:lvlText w:val="%1."/>
      <w:lvlJc w:val="left"/>
      <w:pPr>
        <w:tabs>
          <w:tab w:val="num" w:pos="1440"/>
        </w:tabs>
        <w:ind w:left="1440" w:hanging="720"/>
      </w:pPr>
      <w:rPr>
        <w:rFonts w:hint="default"/>
        <w:strike w:val="0"/>
      </w:rPr>
    </w:lvl>
    <w:lvl w:ilvl="1">
      <w:start w:val="7"/>
      <w:numFmt w:val="upperLetter"/>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15:restartNumberingAfterBreak="0">
    <w:nsid w:val="23AE0E6D"/>
    <w:multiLevelType w:val="multilevel"/>
    <w:tmpl w:val="5106D844"/>
    <w:lvl w:ilvl="0">
      <w:start w:val="1"/>
      <w:numFmt w:val="upperRoman"/>
      <w:lvlText w:val="%1."/>
      <w:lvlJc w:val="left"/>
      <w:pPr>
        <w:tabs>
          <w:tab w:val="num" w:pos="720"/>
        </w:tabs>
        <w:ind w:left="720" w:hanging="720"/>
      </w:pPr>
      <w:rPr>
        <w:rFonts w:hint="default"/>
      </w:rPr>
    </w:lvl>
    <w:lvl w:ilvl="1">
      <w:start w:val="1"/>
      <w:numFmt w:val="decimal"/>
      <w:lvlText w:val="%2."/>
      <w:lvlJc w:val="left"/>
      <w:pPr>
        <w:tabs>
          <w:tab w:val="num" w:pos="435"/>
        </w:tabs>
        <w:ind w:left="435" w:hanging="435"/>
      </w:pPr>
      <w:rPr>
        <w:rFonts w:hint="default"/>
        <w:sz w:val="20"/>
      </w:rPr>
    </w:lvl>
    <w:lvl w:ilvl="2">
      <w:start w:val="1"/>
      <w:numFmt w:val="decimal"/>
      <w:lvlText w:val="%3."/>
      <w:lvlJc w:val="left"/>
      <w:pPr>
        <w:tabs>
          <w:tab w:val="num" w:pos="4320"/>
        </w:tabs>
        <w:ind w:left="4320" w:hanging="4320"/>
      </w:pPr>
      <w:rPr>
        <w:rFonts w:hint="default"/>
      </w:rPr>
    </w:lvl>
    <w:lvl w:ilvl="3">
      <w:start w:val="1"/>
      <w:numFmt w:val="decimal"/>
      <w:lvlText w:val="%4."/>
      <w:lvlJc w:val="left"/>
      <w:pPr>
        <w:tabs>
          <w:tab w:val="num" w:pos="2520"/>
        </w:tabs>
        <w:ind w:left="2520" w:hanging="360"/>
      </w:pPr>
      <w:rPr>
        <w:rFonts w:hint="default"/>
      </w:rPr>
    </w:lvl>
    <w:lvl w:ilvl="4">
      <w:start w:val="1"/>
      <w:numFmt w:val="upperLetter"/>
      <w:lvlText w:val="%5."/>
      <w:lvlJc w:val="left"/>
      <w:pPr>
        <w:tabs>
          <w:tab w:val="num" w:pos="3240"/>
        </w:tabs>
        <w:ind w:left="3240" w:hanging="360"/>
      </w:pPr>
      <w:rPr>
        <w:rFonts w:ascii="Arial" w:eastAsia="Times New Roman" w:hAnsi="Arial" w:cs="Arial" w:hint="default"/>
        <w:color w:val="auto"/>
      </w:rPr>
    </w:lvl>
    <w:lvl w:ilvl="5">
      <w:start w:val="1"/>
      <w:numFmt w:val="lowerLetter"/>
      <w:lvlText w:val="%6."/>
      <w:lvlJc w:val="left"/>
      <w:pPr>
        <w:tabs>
          <w:tab w:val="num" w:pos="4140"/>
        </w:tabs>
        <w:ind w:left="4140" w:hanging="360"/>
      </w:pPr>
      <w:rPr>
        <w:rFonts w:hint="default"/>
        <w:b w:val="0"/>
        <w:i w:val="0"/>
      </w:rPr>
    </w:lvl>
    <w:lvl w:ilvl="6">
      <w:start w:val="1"/>
      <w:numFmt w:val="upperLetter"/>
      <w:lvlText w:val="%7."/>
      <w:lvlJc w:val="left"/>
      <w:pPr>
        <w:tabs>
          <w:tab w:val="num" w:pos="4680"/>
        </w:tabs>
        <w:ind w:left="4680" w:hanging="360"/>
      </w:pPr>
      <w:rPr>
        <w:rFonts w:ascii="Arial" w:eastAsia="Times New Roman" w:hAnsi="Arial" w:cs="Arial"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24C3AB79"/>
    <w:multiLevelType w:val="hybridMultilevel"/>
    <w:tmpl w:val="20C81CAC"/>
    <w:lvl w:ilvl="0" w:tplc="5DF86762">
      <w:start w:val="1"/>
      <w:numFmt w:val="lowerLetter"/>
      <w:lvlText w:val="%1."/>
      <w:lvlJc w:val="left"/>
      <w:pPr>
        <w:ind w:left="720" w:hanging="360"/>
      </w:pPr>
    </w:lvl>
    <w:lvl w:ilvl="1" w:tplc="92E6ED6E">
      <w:start w:val="1"/>
      <w:numFmt w:val="lowerLetter"/>
      <w:lvlText w:val="%2."/>
      <w:lvlJc w:val="left"/>
      <w:pPr>
        <w:ind w:left="1440" w:hanging="360"/>
      </w:pPr>
    </w:lvl>
    <w:lvl w:ilvl="2" w:tplc="24CE67B6">
      <w:start w:val="1"/>
      <w:numFmt w:val="lowerRoman"/>
      <w:lvlText w:val="%3."/>
      <w:lvlJc w:val="right"/>
      <w:pPr>
        <w:ind w:left="2160" w:hanging="180"/>
      </w:pPr>
    </w:lvl>
    <w:lvl w:ilvl="3" w:tplc="12C2E698">
      <w:start w:val="1"/>
      <w:numFmt w:val="decimal"/>
      <w:lvlText w:val="%4."/>
      <w:lvlJc w:val="left"/>
      <w:pPr>
        <w:ind w:left="2880" w:hanging="360"/>
      </w:pPr>
    </w:lvl>
    <w:lvl w:ilvl="4" w:tplc="169CA660">
      <w:start w:val="1"/>
      <w:numFmt w:val="lowerLetter"/>
      <w:lvlText w:val="%5."/>
      <w:lvlJc w:val="left"/>
      <w:pPr>
        <w:ind w:left="3600" w:hanging="360"/>
      </w:pPr>
    </w:lvl>
    <w:lvl w:ilvl="5" w:tplc="25FCB982">
      <w:start w:val="1"/>
      <w:numFmt w:val="lowerRoman"/>
      <w:lvlText w:val="%6."/>
      <w:lvlJc w:val="right"/>
      <w:pPr>
        <w:ind w:left="4320" w:hanging="180"/>
      </w:pPr>
    </w:lvl>
    <w:lvl w:ilvl="6" w:tplc="249825AE">
      <w:start w:val="1"/>
      <w:numFmt w:val="decimal"/>
      <w:lvlText w:val="%7."/>
      <w:lvlJc w:val="left"/>
      <w:pPr>
        <w:ind w:left="5040" w:hanging="360"/>
      </w:pPr>
    </w:lvl>
    <w:lvl w:ilvl="7" w:tplc="FB4C2552">
      <w:start w:val="1"/>
      <w:numFmt w:val="lowerLetter"/>
      <w:lvlText w:val="%8."/>
      <w:lvlJc w:val="left"/>
      <w:pPr>
        <w:ind w:left="5760" w:hanging="360"/>
      </w:pPr>
    </w:lvl>
    <w:lvl w:ilvl="8" w:tplc="09DCB474">
      <w:start w:val="1"/>
      <w:numFmt w:val="lowerRoman"/>
      <w:lvlText w:val="%9."/>
      <w:lvlJc w:val="right"/>
      <w:pPr>
        <w:ind w:left="6480" w:hanging="180"/>
      </w:pPr>
    </w:lvl>
  </w:abstractNum>
  <w:abstractNum w:abstractNumId="13" w15:restartNumberingAfterBreak="0">
    <w:nsid w:val="259F6EBB"/>
    <w:multiLevelType w:val="hybridMultilevel"/>
    <w:tmpl w:val="6202679E"/>
    <w:lvl w:ilvl="0" w:tplc="04090001">
      <w:start w:val="1"/>
      <w:numFmt w:val="bullet"/>
      <w:lvlText w:val=""/>
      <w:lvlJc w:val="left"/>
      <w:pPr>
        <w:ind w:left="720" w:hanging="360"/>
      </w:pPr>
      <w:rPr>
        <w:rFonts w:ascii="Symbol" w:hAnsi="Symbol" w:hint="default"/>
      </w:rPr>
    </w:lvl>
    <w:lvl w:ilvl="1" w:tplc="8FAC54BE">
      <w:start w:val="1"/>
      <w:numFmt w:val="bullet"/>
      <w:lvlText w:val="o"/>
      <w:lvlJc w:val="left"/>
      <w:pPr>
        <w:ind w:left="1440" w:hanging="360"/>
      </w:pPr>
      <w:rPr>
        <w:rFonts w:ascii="Courier New" w:hAnsi="Courier New" w:cs="Courier New"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D00EB2"/>
    <w:multiLevelType w:val="multilevel"/>
    <w:tmpl w:val="C9F08F48"/>
    <w:lvl w:ilvl="0">
      <w:start w:val="1"/>
      <w:numFmt w:val="upperRoman"/>
      <w:lvlText w:val="%1."/>
      <w:lvlJc w:val="left"/>
      <w:pPr>
        <w:tabs>
          <w:tab w:val="num" w:pos="720"/>
        </w:tabs>
        <w:ind w:left="720" w:hanging="720"/>
      </w:pPr>
      <w:rPr>
        <w:rFonts w:hint="default"/>
      </w:rPr>
    </w:lvl>
    <w:lvl w:ilvl="1">
      <w:start w:val="1"/>
      <w:numFmt w:val="decimal"/>
      <w:lvlText w:val="%2."/>
      <w:lvlJc w:val="left"/>
      <w:pPr>
        <w:tabs>
          <w:tab w:val="num" w:pos="435"/>
        </w:tabs>
        <w:ind w:left="435" w:hanging="435"/>
      </w:pPr>
      <w:rPr>
        <w:rFonts w:hint="default"/>
        <w:sz w:val="20"/>
      </w:rPr>
    </w:lvl>
    <w:lvl w:ilvl="2">
      <w:start w:val="1"/>
      <w:numFmt w:val="decimal"/>
      <w:lvlText w:val="%3."/>
      <w:lvlJc w:val="left"/>
      <w:pPr>
        <w:tabs>
          <w:tab w:val="num" w:pos="4320"/>
        </w:tabs>
        <w:ind w:left="4320" w:hanging="4320"/>
      </w:pPr>
      <w:rPr>
        <w:rFonts w:hint="default"/>
      </w:rPr>
    </w:lvl>
    <w:lvl w:ilvl="3">
      <w:start w:val="1"/>
      <w:numFmt w:val="decimal"/>
      <w:lvlText w:val="%4."/>
      <w:lvlJc w:val="left"/>
      <w:pPr>
        <w:tabs>
          <w:tab w:val="num" w:pos="2520"/>
        </w:tabs>
        <w:ind w:left="2520" w:hanging="360"/>
      </w:pPr>
      <w:rPr>
        <w:rFonts w:hint="default"/>
      </w:rPr>
    </w:lvl>
    <w:lvl w:ilvl="4">
      <w:start w:val="1"/>
      <w:numFmt w:val="upperLetter"/>
      <w:lvlText w:val="%5."/>
      <w:lvlJc w:val="left"/>
      <w:pPr>
        <w:tabs>
          <w:tab w:val="num" w:pos="3240"/>
        </w:tabs>
        <w:ind w:left="3240" w:hanging="360"/>
      </w:pPr>
      <w:rPr>
        <w:rFonts w:ascii="Arial" w:eastAsia="Times New Roman" w:hAnsi="Arial" w:cs="Arial"/>
        <w:color w:val="auto"/>
      </w:rPr>
    </w:lvl>
    <w:lvl w:ilvl="5">
      <w:start w:val="1"/>
      <w:numFmt w:val="lowerLetter"/>
      <w:lvlText w:val="%6."/>
      <w:lvlJc w:val="left"/>
      <w:pPr>
        <w:tabs>
          <w:tab w:val="num" w:pos="4140"/>
        </w:tabs>
        <w:ind w:left="4140" w:hanging="360"/>
      </w:pPr>
      <w:rPr>
        <w:rFonts w:hint="default"/>
        <w:b w:val="0"/>
        <w:i w:val="0"/>
      </w:rPr>
    </w:lvl>
    <w:lvl w:ilvl="6">
      <w:start w:val="1"/>
      <w:numFmt w:val="upperLetter"/>
      <w:lvlText w:val="%7."/>
      <w:lvlJc w:val="left"/>
      <w:pPr>
        <w:tabs>
          <w:tab w:val="num" w:pos="4680"/>
        </w:tabs>
        <w:ind w:left="4680" w:hanging="360"/>
      </w:pPr>
      <w:rPr>
        <w:rFonts w:ascii="Arial" w:eastAsia="Times New Roman" w:hAnsi="Arial" w:cs="Arial"/>
      </w:rPr>
    </w:lvl>
    <w:lvl w:ilvl="7">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5" w15:restartNumberingAfterBreak="0">
    <w:nsid w:val="282D7BA8"/>
    <w:multiLevelType w:val="hybridMultilevel"/>
    <w:tmpl w:val="2FB0BCCA"/>
    <w:lvl w:ilvl="0" w:tplc="134EF93C">
      <w:start w:val="1"/>
      <w:numFmt w:val="decimal"/>
      <w:lvlText w:val="%1."/>
      <w:lvlJc w:val="left"/>
      <w:pPr>
        <w:ind w:left="360" w:hanging="360"/>
      </w:pPr>
      <w:rPr>
        <w:rFonts w:hint="default"/>
      </w:rPr>
    </w:lvl>
    <w:lvl w:ilvl="1" w:tplc="04090017">
      <w:start w:val="1"/>
      <w:numFmt w:val="lowerLetter"/>
      <w:lvlText w:val="%2)"/>
      <w:lvlJc w:val="left"/>
      <w:pPr>
        <w:ind w:left="2070" w:hanging="360"/>
      </w:pPr>
      <w:rPr>
        <w:b w:val="0"/>
        <w:i w:val="0"/>
        <w:sz w:val="20"/>
      </w:r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89468FF"/>
    <w:multiLevelType w:val="singleLevel"/>
    <w:tmpl w:val="922C0D5A"/>
    <w:lvl w:ilvl="0">
      <w:start w:val="1"/>
      <w:numFmt w:val="decimal"/>
      <w:lvlText w:val="%1."/>
      <w:lvlJc w:val="left"/>
      <w:pPr>
        <w:tabs>
          <w:tab w:val="num" w:pos="2160"/>
        </w:tabs>
        <w:ind w:left="2160" w:hanging="720"/>
      </w:pPr>
      <w:rPr>
        <w:rFonts w:hint="default"/>
      </w:rPr>
    </w:lvl>
  </w:abstractNum>
  <w:abstractNum w:abstractNumId="17" w15:restartNumberingAfterBreak="0">
    <w:nsid w:val="28C83A17"/>
    <w:multiLevelType w:val="hybridMultilevel"/>
    <w:tmpl w:val="74705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5F6C88"/>
    <w:multiLevelType w:val="multilevel"/>
    <w:tmpl w:val="DDAEEEBA"/>
    <w:lvl w:ilvl="0">
      <w:start w:val="5"/>
      <w:numFmt w:val="upperRoman"/>
      <w:lvlText w:val="%1."/>
      <w:lvlJc w:val="left"/>
      <w:pPr>
        <w:tabs>
          <w:tab w:val="num" w:pos="720"/>
        </w:tabs>
        <w:ind w:left="720" w:hanging="720"/>
      </w:pPr>
      <w:rPr>
        <w:rFonts w:hint="default"/>
      </w:rPr>
    </w:lvl>
    <w:lvl w:ilvl="1">
      <w:start w:val="1"/>
      <w:numFmt w:val="decimal"/>
      <w:lvlText w:val="%2."/>
      <w:lvlJc w:val="left"/>
      <w:pPr>
        <w:tabs>
          <w:tab w:val="num" w:pos="435"/>
        </w:tabs>
        <w:ind w:left="435" w:hanging="435"/>
      </w:pPr>
      <w:rPr>
        <w:rFonts w:hint="default"/>
        <w:sz w:val="20"/>
      </w:rPr>
    </w:lvl>
    <w:lvl w:ilvl="2">
      <w:start w:val="1"/>
      <w:numFmt w:val="decimal"/>
      <w:lvlText w:val="%3."/>
      <w:lvlJc w:val="left"/>
      <w:pPr>
        <w:tabs>
          <w:tab w:val="num" w:pos="4320"/>
        </w:tabs>
        <w:ind w:left="4320" w:hanging="4320"/>
      </w:pPr>
      <w:rPr>
        <w:rFonts w:hint="default"/>
      </w:rPr>
    </w:lvl>
    <w:lvl w:ilvl="3">
      <w:start w:val="1"/>
      <w:numFmt w:val="lowerLetter"/>
      <w:lvlText w:val="%4."/>
      <w:lvlJc w:val="left"/>
      <w:pPr>
        <w:tabs>
          <w:tab w:val="num" w:pos="2520"/>
        </w:tabs>
        <w:ind w:left="2520" w:hanging="360"/>
      </w:pPr>
      <w:rPr>
        <w:rFonts w:hint="default"/>
      </w:rPr>
    </w:lvl>
    <w:lvl w:ilvl="4">
      <w:start w:val="5"/>
      <w:numFmt w:val="upperLetter"/>
      <w:lvlText w:val="%5."/>
      <w:lvlJc w:val="left"/>
      <w:pPr>
        <w:tabs>
          <w:tab w:val="num" w:pos="1080"/>
        </w:tabs>
        <w:ind w:left="1080" w:hanging="360"/>
      </w:pPr>
      <w:rPr>
        <w:rFonts w:hint="default"/>
        <w:color w:val="auto"/>
      </w:rPr>
    </w:lvl>
    <w:lvl w:ilvl="5">
      <w:start w:val="1"/>
      <w:numFmt w:val="decimal"/>
      <w:lvlText w:val="%6)"/>
      <w:lvlJc w:val="left"/>
      <w:pPr>
        <w:ind w:left="4140" w:hanging="36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15:restartNumberingAfterBreak="0">
    <w:nsid w:val="305723E6"/>
    <w:multiLevelType w:val="hybridMultilevel"/>
    <w:tmpl w:val="D90067DC"/>
    <w:lvl w:ilvl="0" w:tplc="CB064004">
      <w:start w:val="1"/>
      <w:numFmt w:val="bullet"/>
      <w:lvlText w:val=""/>
      <w:lvlJc w:val="left"/>
      <w:pPr>
        <w:tabs>
          <w:tab w:val="num" w:pos="1515"/>
        </w:tabs>
        <w:ind w:left="1515" w:hanging="360"/>
      </w:pPr>
      <w:rPr>
        <w:rFonts w:ascii="Wingdings" w:hAnsi="Wingdings" w:hint="default"/>
        <w:sz w:val="20"/>
      </w:rPr>
    </w:lvl>
    <w:lvl w:ilvl="1" w:tplc="04090003" w:tentative="1">
      <w:start w:val="1"/>
      <w:numFmt w:val="bullet"/>
      <w:lvlText w:val="o"/>
      <w:lvlJc w:val="left"/>
      <w:pPr>
        <w:tabs>
          <w:tab w:val="num" w:pos="1515"/>
        </w:tabs>
        <w:ind w:left="1515" w:hanging="360"/>
      </w:pPr>
      <w:rPr>
        <w:rFonts w:ascii="Courier New" w:hAnsi="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20" w15:restartNumberingAfterBreak="0">
    <w:nsid w:val="34485E5E"/>
    <w:multiLevelType w:val="hybridMultilevel"/>
    <w:tmpl w:val="5B343464"/>
    <w:lvl w:ilvl="0" w:tplc="33F0C648">
      <w:start w:val="1"/>
      <w:numFmt w:val="upperLetter"/>
      <w:lvlText w:val="%1."/>
      <w:lvlJc w:val="left"/>
      <w:pPr>
        <w:tabs>
          <w:tab w:val="num" w:pos="1440"/>
        </w:tabs>
        <w:ind w:left="1440" w:hanging="360"/>
      </w:pPr>
      <w:rPr>
        <w:rFonts w:ascii="Arial" w:eastAsia="Times New Roman" w:hAnsi="Arial" w:cs="Arial"/>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0F">
      <w:start w:val="1"/>
      <w:numFmt w:val="decimal"/>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15:restartNumberingAfterBreak="0">
    <w:nsid w:val="35105DE2"/>
    <w:multiLevelType w:val="hybridMultilevel"/>
    <w:tmpl w:val="E0A6C0E6"/>
    <w:lvl w:ilvl="0" w:tplc="CDB67C42">
      <w:start w:val="1"/>
      <w:numFmt w:val="bullet"/>
      <w:lvlText w:val=""/>
      <w:lvlJc w:val="left"/>
      <w:pPr>
        <w:tabs>
          <w:tab w:val="num" w:pos="3240"/>
        </w:tabs>
        <w:ind w:left="3240" w:hanging="360"/>
      </w:pPr>
      <w:rPr>
        <w:rFonts w:ascii="Symbol" w:hAnsi="Symbol" w:hint="default"/>
        <w:sz w:val="20"/>
      </w:rPr>
    </w:lvl>
    <w:lvl w:ilvl="1" w:tplc="04090003" w:tentative="1">
      <w:start w:val="1"/>
      <w:numFmt w:val="bullet"/>
      <w:lvlText w:val="o"/>
      <w:lvlJc w:val="left"/>
      <w:pPr>
        <w:tabs>
          <w:tab w:val="num" w:pos="3450"/>
        </w:tabs>
        <w:ind w:left="3450" w:hanging="360"/>
      </w:pPr>
      <w:rPr>
        <w:rFonts w:ascii="Courier New" w:hAnsi="Courier New" w:hint="default"/>
      </w:rPr>
    </w:lvl>
    <w:lvl w:ilvl="2" w:tplc="04090005" w:tentative="1">
      <w:start w:val="1"/>
      <w:numFmt w:val="bullet"/>
      <w:lvlText w:val=""/>
      <w:lvlJc w:val="left"/>
      <w:pPr>
        <w:tabs>
          <w:tab w:val="num" w:pos="4170"/>
        </w:tabs>
        <w:ind w:left="4170" w:hanging="360"/>
      </w:pPr>
      <w:rPr>
        <w:rFonts w:ascii="Wingdings" w:hAnsi="Wingdings" w:hint="default"/>
      </w:rPr>
    </w:lvl>
    <w:lvl w:ilvl="3" w:tplc="04090001" w:tentative="1">
      <w:start w:val="1"/>
      <w:numFmt w:val="bullet"/>
      <w:lvlText w:val=""/>
      <w:lvlJc w:val="left"/>
      <w:pPr>
        <w:tabs>
          <w:tab w:val="num" w:pos="4890"/>
        </w:tabs>
        <w:ind w:left="4890" w:hanging="360"/>
      </w:pPr>
      <w:rPr>
        <w:rFonts w:ascii="Symbol" w:hAnsi="Symbol" w:hint="default"/>
      </w:rPr>
    </w:lvl>
    <w:lvl w:ilvl="4" w:tplc="04090003" w:tentative="1">
      <w:start w:val="1"/>
      <w:numFmt w:val="bullet"/>
      <w:lvlText w:val="o"/>
      <w:lvlJc w:val="left"/>
      <w:pPr>
        <w:tabs>
          <w:tab w:val="num" w:pos="5610"/>
        </w:tabs>
        <w:ind w:left="5610" w:hanging="360"/>
      </w:pPr>
      <w:rPr>
        <w:rFonts w:ascii="Courier New" w:hAnsi="Courier New" w:hint="default"/>
      </w:rPr>
    </w:lvl>
    <w:lvl w:ilvl="5" w:tplc="04090005" w:tentative="1">
      <w:start w:val="1"/>
      <w:numFmt w:val="bullet"/>
      <w:lvlText w:val=""/>
      <w:lvlJc w:val="left"/>
      <w:pPr>
        <w:tabs>
          <w:tab w:val="num" w:pos="6330"/>
        </w:tabs>
        <w:ind w:left="6330" w:hanging="360"/>
      </w:pPr>
      <w:rPr>
        <w:rFonts w:ascii="Wingdings" w:hAnsi="Wingdings" w:hint="default"/>
      </w:rPr>
    </w:lvl>
    <w:lvl w:ilvl="6" w:tplc="04090001" w:tentative="1">
      <w:start w:val="1"/>
      <w:numFmt w:val="bullet"/>
      <w:lvlText w:val=""/>
      <w:lvlJc w:val="left"/>
      <w:pPr>
        <w:tabs>
          <w:tab w:val="num" w:pos="7050"/>
        </w:tabs>
        <w:ind w:left="7050" w:hanging="360"/>
      </w:pPr>
      <w:rPr>
        <w:rFonts w:ascii="Symbol" w:hAnsi="Symbol" w:hint="default"/>
      </w:rPr>
    </w:lvl>
    <w:lvl w:ilvl="7" w:tplc="04090003" w:tentative="1">
      <w:start w:val="1"/>
      <w:numFmt w:val="bullet"/>
      <w:lvlText w:val="o"/>
      <w:lvlJc w:val="left"/>
      <w:pPr>
        <w:tabs>
          <w:tab w:val="num" w:pos="7770"/>
        </w:tabs>
        <w:ind w:left="7770" w:hanging="360"/>
      </w:pPr>
      <w:rPr>
        <w:rFonts w:ascii="Courier New" w:hAnsi="Courier New" w:hint="default"/>
      </w:rPr>
    </w:lvl>
    <w:lvl w:ilvl="8" w:tplc="04090005" w:tentative="1">
      <w:start w:val="1"/>
      <w:numFmt w:val="bullet"/>
      <w:lvlText w:val=""/>
      <w:lvlJc w:val="left"/>
      <w:pPr>
        <w:tabs>
          <w:tab w:val="num" w:pos="8490"/>
        </w:tabs>
        <w:ind w:left="8490" w:hanging="360"/>
      </w:pPr>
      <w:rPr>
        <w:rFonts w:ascii="Wingdings" w:hAnsi="Wingdings" w:hint="default"/>
      </w:rPr>
    </w:lvl>
  </w:abstractNum>
  <w:abstractNum w:abstractNumId="22" w15:restartNumberingAfterBreak="0">
    <w:nsid w:val="369B1655"/>
    <w:multiLevelType w:val="hybridMultilevel"/>
    <w:tmpl w:val="13980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25EF3E"/>
    <w:multiLevelType w:val="hybridMultilevel"/>
    <w:tmpl w:val="92485C7E"/>
    <w:lvl w:ilvl="0" w:tplc="B7EEBAB2">
      <w:start w:val="1"/>
      <w:numFmt w:val="decimal"/>
      <w:lvlText w:val="%1."/>
      <w:lvlJc w:val="left"/>
      <w:pPr>
        <w:ind w:left="720" w:hanging="360"/>
      </w:pPr>
    </w:lvl>
    <w:lvl w:ilvl="1" w:tplc="BB08A1D2">
      <w:start w:val="1"/>
      <w:numFmt w:val="lowerLetter"/>
      <w:lvlText w:val="%2."/>
      <w:lvlJc w:val="left"/>
      <w:pPr>
        <w:ind w:left="1440" w:hanging="360"/>
      </w:pPr>
    </w:lvl>
    <w:lvl w:ilvl="2" w:tplc="6CA20AC4">
      <w:start w:val="1"/>
      <w:numFmt w:val="lowerRoman"/>
      <w:lvlText w:val="%3."/>
      <w:lvlJc w:val="right"/>
      <w:pPr>
        <w:ind w:left="2160" w:hanging="180"/>
      </w:pPr>
    </w:lvl>
    <w:lvl w:ilvl="3" w:tplc="49604124">
      <w:start w:val="1"/>
      <w:numFmt w:val="decimal"/>
      <w:lvlText w:val="%4."/>
      <w:lvlJc w:val="left"/>
      <w:pPr>
        <w:ind w:left="2880" w:hanging="360"/>
      </w:pPr>
    </w:lvl>
    <w:lvl w:ilvl="4" w:tplc="65CCA014">
      <w:start w:val="1"/>
      <w:numFmt w:val="lowerLetter"/>
      <w:lvlText w:val="%5."/>
      <w:lvlJc w:val="left"/>
      <w:pPr>
        <w:ind w:left="3600" w:hanging="360"/>
      </w:pPr>
    </w:lvl>
    <w:lvl w:ilvl="5" w:tplc="C0E6F34C">
      <w:start w:val="1"/>
      <w:numFmt w:val="lowerRoman"/>
      <w:lvlText w:val="%6."/>
      <w:lvlJc w:val="right"/>
      <w:pPr>
        <w:ind w:left="4320" w:hanging="180"/>
      </w:pPr>
    </w:lvl>
    <w:lvl w:ilvl="6" w:tplc="545017F0">
      <w:start w:val="1"/>
      <w:numFmt w:val="decimal"/>
      <w:lvlText w:val="%7."/>
      <w:lvlJc w:val="left"/>
      <w:pPr>
        <w:ind w:left="5040" w:hanging="360"/>
      </w:pPr>
    </w:lvl>
    <w:lvl w:ilvl="7" w:tplc="9286B308">
      <w:start w:val="1"/>
      <w:numFmt w:val="lowerLetter"/>
      <w:lvlText w:val="%8."/>
      <w:lvlJc w:val="left"/>
      <w:pPr>
        <w:ind w:left="5760" w:hanging="360"/>
      </w:pPr>
    </w:lvl>
    <w:lvl w:ilvl="8" w:tplc="AE6E4BE0">
      <w:start w:val="1"/>
      <w:numFmt w:val="lowerRoman"/>
      <w:lvlText w:val="%9."/>
      <w:lvlJc w:val="right"/>
      <w:pPr>
        <w:ind w:left="6480" w:hanging="180"/>
      </w:pPr>
    </w:lvl>
  </w:abstractNum>
  <w:abstractNum w:abstractNumId="24" w15:restartNumberingAfterBreak="0">
    <w:nsid w:val="3D8EF84B"/>
    <w:multiLevelType w:val="hybridMultilevel"/>
    <w:tmpl w:val="569C16EE"/>
    <w:lvl w:ilvl="0" w:tplc="12CA4582">
      <w:start w:val="1"/>
      <w:numFmt w:val="lowerLetter"/>
      <w:lvlText w:val="%1."/>
      <w:lvlJc w:val="left"/>
      <w:pPr>
        <w:ind w:left="1080" w:hanging="360"/>
      </w:pPr>
    </w:lvl>
    <w:lvl w:ilvl="1" w:tplc="1A14F2B6">
      <w:start w:val="1"/>
      <w:numFmt w:val="lowerLetter"/>
      <w:lvlText w:val="%2."/>
      <w:lvlJc w:val="left"/>
      <w:pPr>
        <w:ind w:left="1800" w:hanging="360"/>
      </w:pPr>
    </w:lvl>
    <w:lvl w:ilvl="2" w:tplc="DC3EBFC8">
      <w:start w:val="1"/>
      <w:numFmt w:val="lowerRoman"/>
      <w:lvlText w:val="%3."/>
      <w:lvlJc w:val="right"/>
      <w:pPr>
        <w:ind w:left="2520" w:hanging="180"/>
      </w:pPr>
    </w:lvl>
    <w:lvl w:ilvl="3" w:tplc="D55CA198">
      <w:start w:val="1"/>
      <w:numFmt w:val="decimal"/>
      <w:lvlText w:val="%4."/>
      <w:lvlJc w:val="left"/>
      <w:pPr>
        <w:ind w:left="3240" w:hanging="360"/>
      </w:pPr>
    </w:lvl>
    <w:lvl w:ilvl="4" w:tplc="BC68993C">
      <w:start w:val="1"/>
      <w:numFmt w:val="lowerLetter"/>
      <w:lvlText w:val="%5."/>
      <w:lvlJc w:val="left"/>
      <w:pPr>
        <w:ind w:left="3960" w:hanging="360"/>
      </w:pPr>
    </w:lvl>
    <w:lvl w:ilvl="5" w:tplc="1646E6AC">
      <w:start w:val="1"/>
      <w:numFmt w:val="lowerRoman"/>
      <w:lvlText w:val="%6."/>
      <w:lvlJc w:val="right"/>
      <w:pPr>
        <w:ind w:left="4680" w:hanging="180"/>
      </w:pPr>
    </w:lvl>
    <w:lvl w:ilvl="6" w:tplc="F6BA0072">
      <w:start w:val="1"/>
      <w:numFmt w:val="decimal"/>
      <w:lvlText w:val="%7."/>
      <w:lvlJc w:val="left"/>
      <w:pPr>
        <w:ind w:left="5400" w:hanging="360"/>
      </w:pPr>
    </w:lvl>
    <w:lvl w:ilvl="7" w:tplc="5C548744">
      <w:start w:val="1"/>
      <w:numFmt w:val="lowerLetter"/>
      <w:lvlText w:val="%8."/>
      <w:lvlJc w:val="left"/>
      <w:pPr>
        <w:ind w:left="6120" w:hanging="360"/>
      </w:pPr>
    </w:lvl>
    <w:lvl w:ilvl="8" w:tplc="E500BC14">
      <w:start w:val="1"/>
      <w:numFmt w:val="lowerRoman"/>
      <w:lvlText w:val="%9."/>
      <w:lvlJc w:val="right"/>
      <w:pPr>
        <w:ind w:left="6840" w:hanging="180"/>
      </w:pPr>
    </w:lvl>
  </w:abstractNum>
  <w:abstractNum w:abstractNumId="25" w15:restartNumberingAfterBreak="0">
    <w:nsid w:val="3DE30147"/>
    <w:multiLevelType w:val="hybridMultilevel"/>
    <w:tmpl w:val="160ADC3A"/>
    <w:lvl w:ilvl="0" w:tplc="FB8832DC">
      <w:start w:val="7"/>
      <w:numFmt w:val="upperLetter"/>
      <w:lvlText w:val="%1."/>
      <w:lvlJc w:val="left"/>
      <w:pPr>
        <w:ind w:left="720" w:hanging="360"/>
      </w:pPr>
      <w:rPr>
        <w:rFonts w:ascii="Arial" w:eastAsia="Times New Roman" w:hAnsi="Arial" w:cs="Arial" w:hint="default"/>
      </w:rPr>
    </w:lvl>
    <w:lvl w:ilvl="1" w:tplc="4314C592">
      <w:start w:val="1"/>
      <w:numFmt w:val="upperLetter"/>
      <w:lvlText w:val="%2."/>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0E174A"/>
    <w:multiLevelType w:val="hybridMultilevel"/>
    <w:tmpl w:val="77C8BD50"/>
    <w:lvl w:ilvl="0" w:tplc="33964AE0">
      <w:start w:val="1"/>
      <w:numFmt w:val="lowerLetter"/>
      <w:lvlText w:val="%1)"/>
      <w:lvlJc w:val="left"/>
      <w:pPr>
        <w:ind w:left="1440" w:hanging="360"/>
      </w:pPr>
    </w:lvl>
    <w:lvl w:ilvl="1" w:tplc="D302B3B0">
      <w:start w:val="1"/>
      <w:numFmt w:val="lowerLetter"/>
      <w:lvlText w:val="%2."/>
      <w:lvlJc w:val="left"/>
      <w:pPr>
        <w:ind w:left="2160" w:hanging="360"/>
      </w:pPr>
    </w:lvl>
    <w:lvl w:ilvl="2" w:tplc="F2FE9B12">
      <w:start w:val="1"/>
      <w:numFmt w:val="lowerRoman"/>
      <w:lvlText w:val="%3."/>
      <w:lvlJc w:val="right"/>
      <w:pPr>
        <w:ind w:left="2880" w:hanging="180"/>
      </w:pPr>
    </w:lvl>
    <w:lvl w:ilvl="3" w:tplc="AF7A7AD4">
      <w:start w:val="1"/>
      <w:numFmt w:val="decimal"/>
      <w:lvlText w:val="%4."/>
      <w:lvlJc w:val="left"/>
      <w:pPr>
        <w:ind w:left="3600" w:hanging="360"/>
      </w:pPr>
    </w:lvl>
    <w:lvl w:ilvl="4" w:tplc="82C68794">
      <w:start w:val="1"/>
      <w:numFmt w:val="lowerLetter"/>
      <w:lvlText w:val="%5."/>
      <w:lvlJc w:val="left"/>
      <w:pPr>
        <w:ind w:left="4320" w:hanging="360"/>
      </w:pPr>
    </w:lvl>
    <w:lvl w:ilvl="5" w:tplc="D32E1C50">
      <w:start w:val="1"/>
      <w:numFmt w:val="lowerRoman"/>
      <w:lvlText w:val="%6."/>
      <w:lvlJc w:val="right"/>
      <w:pPr>
        <w:ind w:left="5040" w:hanging="180"/>
      </w:pPr>
    </w:lvl>
    <w:lvl w:ilvl="6" w:tplc="9C5026B4">
      <w:start w:val="1"/>
      <w:numFmt w:val="decimal"/>
      <w:lvlText w:val="%7."/>
      <w:lvlJc w:val="left"/>
      <w:pPr>
        <w:ind w:left="5760" w:hanging="360"/>
      </w:pPr>
    </w:lvl>
    <w:lvl w:ilvl="7" w:tplc="1B469F96">
      <w:start w:val="1"/>
      <w:numFmt w:val="lowerLetter"/>
      <w:lvlText w:val="%8."/>
      <w:lvlJc w:val="left"/>
      <w:pPr>
        <w:ind w:left="6480" w:hanging="360"/>
      </w:pPr>
    </w:lvl>
    <w:lvl w:ilvl="8" w:tplc="BDA02D4C">
      <w:start w:val="1"/>
      <w:numFmt w:val="lowerRoman"/>
      <w:lvlText w:val="%9."/>
      <w:lvlJc w:val="right"/>
      <w:pPr>
        <w:ind w:left="7200" w:hanging="180"/>
      </w:pPr>
    </w:lvl>
  </w:abstractNum>
  <w:abstractNum w:abstractNumId="27" w15:restartNumberingAfterBreak="0">
    <w:nsid w:val="410C388A"/>
    <w:multiLevelType w:val="hybridMultilevel"/>
    <w:tmpl w:val="C2A250B8"/>
    <w:lvl w:ilvl="0" w:tplc="0409000F">
      <w:start w:val="1"/>
      <w:numFmt w:val="decimal"/>
      <w:lvlText w:val="%1."/>
      <w:lvlJc w:val="left"/>
      <w:pPr>
        <w:tabs>
          <w:tab w:val="num" w:pos="1800"/>
        </w:tabs>
        <w:ind w:left="1800" w:hanging="360"/>
      </w:pPr>
      <w:rPr>
        <w:sz w:val="20"/>
      </w:rPr>
    </w:lvl>
    <w:lvl w:ilvl="1" w:tplc="5D6C6500">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15:restartNumberingAfterBreak="0">
    <w:nsid w:val="451B66D3"/>
    <w:multiLevelType w:val="multilevel"/>
    <w:tmpl w:val="433EF0A4"/>
    <w:lvl w:ilvl="0">
      <w:start w:val="6"/>
      <w:numFmt w:val="upperRoman"/>
      <w:lvlText w:val="%1."/>
      <w:lvlJc w:val="left"/>
      <w:pPr>
        <w:tabs>
          <w:tab w:val="num" w:pos="720"/>
        </w:tabs>
        <w:ind w:left="720" w:hanging="720"/>
      </w:pPr>
      <w:rPr>
        <w:rFonts w:hint="default"/>
      </w:rPr>
    </w:lvl>
    <w:lvl w:ilvl="1">
      <w:start w:val="1"/>
      <w:numFmt w:val="decimal"/>
      <w:lvlText w:val="%2."/>
      <w:lvlJc w:val="left"/>
      <w:pPr>
        <w:tabs>
          <w:tab w:val="num" w:pos="435"/>
        </w:tabs>
        <w:ind w:left="435" w:hanging="435"/>
      </w:pPr>
      <w:rPr>
        <w:rFonts w:hint="default"/>
        <w:sz w:val="20"/>
      </w:rPr>
    </w:lvl>
    <w:lvl w:ilvl="2">
      <w:start w:val="1"/>
      <w:numFmt w:val="decimal"/>
      <w:lvlText w:val="%3."/>
      <w:lvlJc w:val="left"/>
      <w:pPr>
        <w:tabs>
          <w:tab w:val="num" w:pos="4320"/>
        </w:tabs>
        <w:ind w:left="4320" w:hanging="4320"/>
      </w:pPr>
      <w:rPr>
        <w:rFonts w:hint="default"/>
      </w:rPr>
    </w:lvl>
    <w:lvl w:ilvl="3">
      <w:start w:val="1"/>
      <w:numFmt w:val="lowerLetter"/>
      <w:lvlText w:val="%4."/>
      <w:lvlJc w:val="left"/>
      <w:pPr>
        <w:tabs>
          <w:tab w:val="num" w:pos="2520"/>
        </w:tabs>
        <w:ind w:left="2520" w:hanging="360"/>
      </w:pPr>
      <w:rPr>
        <w:rFonts w:hint="default"/>
      </w:rPr>
    </w:lvl>
    <w:lvl w:ilvl="4">
      <w:start w:val="7"/>
      <w:numFmt w:val="upperLetter"/>
      <w:lvlText w:val="%5."/>
      <w:lvlJc w:val="left"/>
      <w:pPr>
        <w:tabs>
          <w:tab w:val="num" w:pos="1080"/>
        </w:tabs>
        <w:ind w:left="1080" w:hanging="360"/>
      </w:pPr>
      <w:rPr>
        <w:rFonts w:ascii="Arial" w:hAnsi="Arial" w:hint="default"/>
        <w:strike w:val="0"/>
        <w:color w:val="auto"/>
      </w:rPr>
    </w:lvl>
    <w:lvl w:ilvl="5">
      <w:start w:val="1"/>
      <w:numFmt w:val="decimal"/>
      <w:lvlText w:val="%6)"/>
      <w:lvlJc w:val="left"/>
      <w:pPr>
        <w:ind w:left="4140" w:hanging="36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9" w15:restartNumberingAfterBreak="0">
    <w:nsid w:val="46AD184D"/>
    <w:multiLevelType w:val="singleLevel"/>
    <w:tmpl w:val="FB129478"/>
    <w:lvl w:ilvl="0">
      <w:start w:val="1"/>
      <w:numFmt w:val="decimal"/>
      <w:lvlText w:val="%1."/>
      <w:lvlJc w:val="left"/>
      <w:pPr>
        <w:tabs>
          <w:tab w:val="num" w:pos="2520"/>
        </w:tabs>
        <w:ind w:left="2520" w:hanging="360"/>
      </w:pPr>
      <w:rPr>
        <w:rFonts w:hint="default"/>
      </w:rPr>
    </w:lvl>
  </w:abstractNum>
  <w:abstractNum w:abstractNumId="30" w15:restartNumberingAfterBreak="0">
    <w:nsid w:val="47A84652"/>
    <w:multiLevelType w:val="hybridMultilevel"/>
    <w:tmpl w:val="EEBC514E"/>
    <w:lvl w:ilvl="0" w:tplc="A72CC986">
      <w:start w:val="1"/>
      <w:numFmt w:val="decimal"/>
      <w:lvlText w:val="%1."/>
      <w:lvlJc w:val="left"/>
      <w:pPr>
        <w:tabs>
          <w:tab w:val="num" w:pos="2520"/>
        </w:tabs>
        <w:ind w:left="2520" w:hanging="360"/>
      </w:pPr>
      <w:rPr>
        <w:rFonts w:hint="default"/>
      </w:rPr>
    </w:lvl>
    <w:lvl w:ilvl="1" w:tplc="0409000F">
      <w:start w:val="1"/>
      <w:numFmt w:val="decimal"/>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4C283614"/>
    <w:multiLevelType w:val="multilevel"/>
    <w:tmpl w:val="0778038A"/>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CDB3823"/>
    <w:multiLevelType w:val="multilevel"/>
    <w:tmpl w:val="B01CAD90"/>
    <w:lvl w:ilvl="0">
      <w:start w:val="1"/>
      <w:numFmt w:val="upperRoman"/>
      <w:lvlText w:val="%1."/>
      <w:lvlJc w:val="left"/>
      <w:pPr>
        <w:tabs>
          <w:tab w:val="num" w:pos="720"/>
        </w:tabs>
        <w:ind w:left="720" w:hanging="720"/>
      </w:pPr>
      <w:rPr>
        <w:rFonts w:hint="default"/>
      </w:rPr>
    </w:lvl>
    <w:lvl w:ilvl="1">
      <w:start w:val="2"/>
      <w:numFmt w:val="decimal"/>
      <w:lvlText w:val="%2."/>
      <w:lvlJc w:val="left"/>
      <w:pPr>
        <w:tabs>
          <w:tab w:val="num" w:pos="435"/>
        </w:tabs>
        <w:ind w:left="435" w:hanging="435"/>
      </w:pPr>
      <w:rPr>
        <w:rFonts w:hint="default"/>
        <w:sz w:val="20"/>
      </w:rPr>
    </w:lvl>
    <w:lvl w:ilvl="2">
      <w:start w:val="1"/>
      <w:numFmt w:val="decimal"/>
      <w:lvlText w:val="%3."/>
      <w:lvlJc w:val="left"/>
      <w:pPr>
        <w:tabs>
          <w:tab w:val="num" w:pos="4320"/>
        </w:tabs>
        <w:ind w:left="4320" w:hanging="4320"/>
      </w:pPr>
      <w:rPr>
        <w:rFonts w:hint="default"/>
      </w:rPr>
    </w:lvl>
    <w:lvl w:ilvl="3">
      <w:start w:val="1"/>
      <w:numFmt w:val="lowerLetter"/>
      <w:lvlText w:val="%4."/>
      <w:lvlJc w:val="left"/>
      <w:pPr>
        <w:tabs>
          <w:tab w:val="num" w:pos="2520"/>
        </w:tabs>
        <w:ind w:left="2520" w:hanging="360"/>
      </w:pPr>
      <w:rPr>
        <w:rFonts w:hint="default"/>
      </w:rPr>
    </w:lvl>
    <w:lvl w:ilvl="4">
      <w:start w:val="8"/>
      <w:numFmt w:val="upperLetter"/>
      <w:lvlText w:val="%5."/>
      <w:lvlJc w:val="left"/>
      <w:pPr>
        <w:tabs>
          <w:tab w:val="num" w:pos="1080"/>
        </w:tabs>
        <w:ind w:left="1080" w:hanging="360"/>
      </w:pPr>
      <w:rPr>
        <w:rFonts w:hint="default"/>
        <w:b w:val="0"/>
        <w:color w:val="auto"/>
      </w:rPr>
    </w:lvl>
    <w:lvl w:ilvl="5">
      <w:start w:val="1"/>
      <w:numFmt w:val="decimal"/>
      <w:lvlText w:val="%6)"/>
      <w:lvlJc w:val="left"/>
      <w:pPr>
        <w:ind w:left="4140" w:hanging="36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3" w15:restartNumberingAfterBreak="0">
    <w:nsid w:val="50465E52"/>
    <w:multiLevelType w:val="hybridMultilevel"/>
    <w:tmpl w:val="487AEAC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51F5E74"/>
    <w:multiLevelType w:val="singleLevel"/>
    <w:tmpl w:val="931074C4"/>
    <w:lvl w:ilvl="0">
      <w:start w:val="1"/>
      <w:numFmt w:val="decimal"/>
      <w:lvlText w:val="%1."/>
      <w:lvlJc w:val="left"/>
      <w:pPr>
        <w:tabs>
          <w:tab w:val="num" w:pos="2160"/>
        </w:tabs>
        <w:ind w:left="2160" w:hanging="720"/>
      </w:pPr>
      <w:rPr>
        <w:rFonts w:hint="default"/>
      </w:rPr>
    </w:lvl>
  </w:abstractNum>
  <w:abstractNum w:abstractNumId="35" w15:restartNumberingAfterBreak="0">
    <w:nsid w:val="565668F0"/>
    <w:multiLevelType w:val="hybridMultilevel"/>
    <w:tmpl w:val="1BA605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DB89BF"/>
    <w:multiLevelType w:val="hybridMultilevel"/>
    <w:tmpl w:val="DACC3DA0"/>
    <w:lvl w:ilvl="0" w:tplc="8D7C39BE">
      <w:start w:val="1"/>
      <w:numFmt w:val="bullet"/>
      <w:lvlText w:val=""/>
      <w:lvlJc w:val="left"/>
      <w:pPr>
        <w:ind w:left="1440" w:hanging="360"/>
      </w:pPr>
      <w:rPr>
        <w:rFonts w:ascii="Symbol" w:hAnsi="Symbol" w:hint="default"/>
      </w:rPr>
    </w:lvl>
    <w:lvl w:ilvl="1" w:tplc="C210530A">
      <w:start w:val="1"/>
      <w:numFmt w:val="bullet"/>
      <w:lvlText w:val="o"/>
      <w:lvlJc w:val="left"/>
      <w:pPr>
        <w:ind w:left="2160" w:hanging="360"/>
      </w:pPr>
      <w:rPr>
        <w:rFonts w:ascii="Courier New" w:hAnsi="Courier New" w:hint="default"/>
      </w:rPr>
    </w:lvl>
    <w:lvl w:ilvl="2" w:tplc="0C4E7A76">
      <w:start w:val="1"/>
      <w:numFmt w:val="bullet"/>
      <w:lvlText w:val=""/>
      <w:lvlJc w:val="left"/>
      <w:pPr>
        <w:ind w:left="2880" w:hanging="360"/>
      </w:pPr>
      <w:rPr>
        <w:rFonts w:ascii="Wingdings" w:hAnsi="Wingdings" w:hint="default"/>
      </w:rPr>
    </w:lvl>
    <w:lvl w:ilvl="3" w:tplc="982A27C0">
      <w:start w:val="1"/>
      <w:numFmt w:val="bullet"/>
      <w:lvlText w:val=""/>
      <w:lvlJc w:val="left"/>
      <w:pPr>
        <w:ind w:left="3600" w:hanging="360"/>
      </w:pPr>
      <w:rPr>
        <w:rFonts w:ascii="Symbol" w:hAnsi="Symbol" w:hint="default"/>
      </w:rPr>
    </w:lvl>
    <w:lvl w:ilvl="4" w:tplc="3BB4D490">
      <w:start w:val="1"/>
      <w:numFmt w:val="bullet"/>
      <w:lvlText w:val="o"/>
      <w:lvlJc w:val="left"/>
      <w:pPr>
        <w:ind w:left="4320" w:hanging="360"/>
      </w:pPr>
      <w:rPr>
        <w:rFonts w:ascii="Courier New" w:hAnsi="Courier New" w:hint="default"/>
      </w:rPr>
    </w:lvl>
    <w:lvl w:ilvl="5" w:tplc="51FA4CEA">
      <w:start w:val="1"/>
      <w:numFmt w:val="bullet"/>
      <w:lvlText w:val=""/>
      <w:lvlJc w:val="left"/>
      <w:pPr>
        <w:ind w:left="5040" w:hanging="360"/>
      </w:pPr>
      <w:rPr>
        <w:rFonts w:ascii="Wingdings" w:hAnsi="Wingdings" w:hint="default"/>
      </w:rPr>
    </w:lvl>
    <w:lvl w:ilvl="6" w:tplc="05FCFB1E">
      <w:start w:val="1"/>
      <w:numFmt w:val="bullet"/>
      <w:lvlText w:val=""/>
      <w:lvlJc w:val="left"/>
      <w:pPr>
        <w:ind w:left="5760" w:hanging="360"/>
      </w:pPr>
      <w:rPr>
        <w:rFonts w:ascii="Symbol" w:hAnsi="Symbol" w:hint="default"/>
      </w:rPr>
    </w:lvl>
    <w:lvl w:ilvl="7" w:tplc="3E7A3490">
      <w:start w:val="1"/>
      <w:numFmt w:val="bullet"/>
      <w:lvlText w:val="o"/>
      <w:lvlJc w:val="left"/>
      <w:pPr>
        <w:ind w:left="6480" w:hanging="360"/>
      </w:pPr>
      <w:rPr>
        <w:rFonts w:ascii="Courier New" w:hAnsi="Courier New" w:hint="default"/>
      </w:rPr>
    </w:lvl>
    <w:lvl w:ilvl="8" w:tplc="042EBCDC">
      <w:start w:val="1"/>
      <w:numFmt w:val="bullet"/>
      <w:lvlText w:val=""/>
      <w:lvlJc w:val="left"/>
      <w:pPr>
        <w:ind w:left="7200" w:hanging="360"/>
      </w:pPr>
      <w:rPr>
        <w:rFonts w:ascii="Wingdings" w:hAnsi="Wingdings" w:hint="default"/>
      </w:rPr>
    </w:lvl>
  </w:abstractNum>
  <w:abstractNum w:abstractNumId="37" w15:restartNumberingAfterBreak="0">
    <w:nsid w:val="5BC97335"/>
    <w:multiLevelType w:val="hybridMultilevel"/>
    <w:tmpl w:val="8AD6BE10"/>
    <w:lvl w:ilvl="0" w:tplc="DEB2D6B4">
      <w:start w:val="1"/>
      <w:numFmt w:val="upperLetter"/>
      <w:lvlText w:val="%1."/>
      <w:lvlJc w:val="left"/>
      <w:pPr>
        <w:tabs>
          <w:tab w:val="num" w:pos="720"/>
        </w:tabs>
        <w:ind w:left="720" w:hanging="360"/>
      </w:pPr>
      <w:rPr>
        <w:rFonts w:ascii="Arial" w:eastAsia="Times New Roman" w:hAnsi="Arial" w:cs="Arial"/>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5D7759E4"/>
    <w:multiLevelType w:val="hybridMultilevel"/>
    <w:tmpl w:val="7A9A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E7F05DE"/>
    <w:multiLevelType w:val="hybridMultilevel"/>
    <w:tmpl w:val="39BC6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F7A0AA9"/>
    <w:multiLevelType w:val="multilevel"/>
    <w:tmpl w:val="4BFECE64"/>
    <w:lvl w:ilvl="0">
      <w:start w:val="1"/>
      <w:numFmt w:val="upperRoman"/>
      <w:lvlText w:val="%1."/>
      <w:lvlJc w:val="left"/>
      <w:pPr>
        <w:tabs>
          <w:tab w:val="num" w:pos="720"/>
        </w:tabs>
        <w:ind w:left="720" w:hanging="720"/>
      </w:pPr>
      <w:rPr>
        <w:rFonts w:hint="default"/>
      </w:rPr>
    </w:lvl>
    <w:lvl w:ilvl="1">
      <w:start w:val="1"/>
      <w:numFmt w:val="decimal"/>
      <w:lvlText w:val="%2."/>
      <w:lvlJc w:val="left"/>
      <w:pPr>
        <w:tabs>
          <w:tab w:val="num" w:pos="435"/>
        </w:tabs>
        <w:ind w:left="435" w:hanging="435"/>
      </w:pPr>
      <w:rPr>
        <w:rFonts w:hint="default"/>
        <w:sz w:val="20"/>
      </w:rPr>
    </w:lvl>
    <w:lvl w:ilvl="2">
      <w:start w:val="1"/>
      <w:numFmt w:val="decimal"/>
      <w:lvlText w:val="%3."/>
      <w:lvlJc w:val="left"/>
      <w:pPr>
        <w:tabs>
          <w:tab w:val="num" w:pos="4320"/>
        </w:tabs>
        <w:ind w:left="4320" w:hanging="4320"/>
      </w:pPr>
      <w:rPr>
        <w:rFonts w:hint="default"/>
      </w:rPr>
    </w:lvl>
    <w:lvl w:ilvl="3">
      <w:start w:val="2"/>
      <w:numFmt w:val="decimal"/>
      <w:lvlText w:val="%4."/>
      <w:lvlJc w:val="left"/>
      <w:pPr>
        <w:tabs>
          <w:tab w:val="num" w:pos="2520"/>
        </w:tabs>
        <w:ind w:left="2520" w:hanging="360"/>
      </w:pPr>
      <w:rPr>
        <w:rFonts w:hint="default"/>
      </w:rPr>
    </w:lvl>
    <w:lvl w:ilvl="4">
      <w:start w:val="6"/>
      <w:numFmt w:val="upperLetter"/>
      <w:lvlText w:val="%5."/>
      <w:lvlJc w:val="left"/>
      <w:pPr>
        <w:tabs>
          <w:tab w:val="num" w:pos="3240"/>
        </w:tabs>
        <w:ind w:left="3240" w:hanging="360"/>
      </w:pPr>
      <w:rPr>
        <w:rFonts w:ascii="Arial" w:eastAsia="Times New Roman" w:hAnsi="Arial" w:cs="Arial" w:hint="default"/>
        <w:color w:val="auto"/>
      </w:rPr>
    </w:lvl>
    <w:lvl w:ilvl="5">
      <w:start w:val="1"/>
      <w:numFmt w:val="lowerLetter"/>
      <w:lvlText w:val="%6."/>
      <w:lvlJc w:val="left"/>
      <w:pPr>
        <w:tabs>
          <w:tab w:val="num" w:pos="4140"/>
        </w:tabs>
        <w:ind w:left="4140" w:hanging="360"/>
      </w:pPr>
      <w:rPr>
        <w:rFonts w:hint="default"/>
        <w:b w:val="0"/>
        <w:i w:val="0"/>
      </w:rPr>
    </w:lvl>
    <w:lvl w:ilvl="6">
      <w:start w:val="1"/>
      <w:numFmt w:val="upperLetter"/>
      <w:lvlText w:val="%7."/>
      <w:lvlJc w:val="left"/>
      <w:pPr>
        <w:tabs>
          <w:tab w:val="num" w:pos="4680"/>
        </w:tabs>
        <w:ind w:left="4680" w:hanging="360"/>
      </w:pPr>
      <w:rPr>
        <w:rFonts w:ascii="Arial" w:eastAsia="Times New Roman" w:hAnsi="Arial" w:cs="Arial"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1" w15:restartNumberingAfterBreak="0">
    <w:nsid w:val="61176FE4"/>
    <w:multiLevelType w:val="multilevel"/>
    <w:tmpl w:val="A290F0BA"/>
    <w:lvl w:ilvl="0">
      <w:start w:val="1"/>
      <w:numFmt w:val="upperRoman"/>
      <w:lvlText w:val="%1."/>
      <w:lvlJc w:val="left"/>
      <w:pPr>
        <w:tabs>
          <w:tab w:val="num" w:pos="720"/>
        </w:tabs>
        <w:ind w:left="720" w:hanging="720"/>
      </w:pPr>
      <w:rPr>
        <w:rFonts w:hint="default"/>
      </w:rPr>
    </w:lvl>
    <w:lvl w:ilvl="1">
      <w:start w:val="4"/>
      <w:numFmt w:val="decimal"/>
      <w:lvlText w:val="%2."/>
      <w:lvlJc w:val="left"/>
      <w:pPr>
        <w:tabs>
          <w:tab w:val="num" w:pos="360"/>
        </w:tabs>
        <w:ind w:left="360" w:hanging="360"/>
      </w:pPr>
      <w:rPr>
        <w:rFonts w:hint="default"/>
        <w:b w:val="0"/>
        <w:i w:val="0"/>
      </w:rPr>
    </w:lvl>
    <w:lvl w:ilvl="2">
      <w:start w:val="1"/>
      <w:numFmt w:val="decimal"/>
      <w:lvlText w:val="%3."/>
      <w:lvlJc w:val="left"/>
      <w:pPr>
        <w:tabs>
          <w:tab w:val="num" w:pos="4320"/>
        </w:tabs>
        <w:ind w:left="4320" w:hanging="4320"/>
      </w:pPr>
      <w:rPr>
        <w:rFonts w:hint="default"/>
      </w:rPr>
    </w:lvl>
    <w:lvl w:ilvl="3">
      <w:start w:val="1"/>
      <w:numFmt w:val="decimal"/>
      <w:lvlText w:val="%4."/>
      <w:lvlJc w:val="left"/>
      <w:pPr>
        <w:tabs>
          <w:tab w:val="num" w:pos="2520"/>
        </w:tabs>
        <w:ind w:left="2520" w:hanging="360"/>
      </w:pPr>
      <w:rPr>
        <w:rFonts w:hint="default"/>
      </w:rPr>
    </w:lvl>
    <w:lvl w:ilvl="4">
      <w:start w:val="1"/>
      <w:numFmt w:val="upperLetter"/>
      <w:lvlText w:val="%5."/>
      <w:lvlJc w:val="left"/>
      <w:pPr>
        <w:tabs>
          <w:tab w:val="num" w:pos="3240"/>
        </w:tabs>
        <w:ind w:left="3240" w:hanging="360"/>
      </w:pPr>
      <w:rPr>
        <w:rFonts w:hint="default"/>
        <w:color w:val="auto"/>
      </w:rPr>
    </w:lvl>
    <w:lvl w:ilvl="5">
      <w:start w:val="1"/>
      <w:numFmt w:val="decimal"/>
      <w:lvlText w:val="%6."/>
      <w:lvlJc w:val="left"/>
      <w:pPr>
        <w:tabs>
          <w:tab w:val="num" w:pos="4140"/>
        </w:tabs>
        <w:ind w:left="4140" w:hanging="360"/>
      </w:pPr>
      <w:rPr>
        <w:rFonts w:hint="default"/>
        <w:b w:val="0"/>
        <w:i w:val="0"/>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2" w15:restartNumberingAfterBreak="0">
    <w:nsid w:val="63F85F5E"/>
    <w:multiLevelType w:val="multilevel"/>
    <w:tmpl w:val="D5FA5118"/>
    <w:lvl w:ilvl="0">
      <w:start w:val="1"/>
      <w:numFmt w:val="upperRoman"/>
      <w:lvlText w:val="%1."/>
      <w:lvlJc w:val="left"/>
      <w:pPr>
        <w:tabs>
          <w:tab w:val="num" w:pos="720"/>
        </w:tabs>
        <w:ind w:left="720" w:hanging="720"/>
      </w:pPr>
      <w:rPr>
        <w:rFonts w:hint="default"/>
      </w:rPr>
    </w:lvl>
    <w:lvl w:ilvl="1">
      <w:start w:val="1"/>
      <w:numFmt w:val="decimal"/>
      <w:lvlText w:val="%2."/>
      <w:lvlJc w:val="left"/>
      <w:pPr>
        <w:tabs>
          <w:tab w:val="num" w:pos="360"/>
        </w:tabs>
        <w:ind w:left="360" w:hanging="360"/>
      </w:pPr>
      <w:rPr>
        <w:rFonts w:hint="default"/>
        <w:b w:val="0"/>
        <w:i w:val="0"/>
      </w:rPr>
    </w:lvl>
    <w:lvl w:ilvl="2">
      <w:start w:val="1"/>
      <w:numFmt w:val="decimal"/>
      <w:lvlText w:val="%3."/>
      <w:lvlJc w:val="left"/>
      <w:pPr>
        <w:tabs>
          <w:tab w:val="num" w:pos="4320"/>
        </w:tabs>
        <w:ind w:left="4320" w:hanging="4320"/>
      </w:pPr>
      <w:rPr>
        <w:rFonts w:hint="default"/>
      </w:rPr>
    </w:lvl>
    <w:lvl w:ilvl="3">
      <w:start w:val="1"/>
      <w:numFmt w:val="lowerLetter"/>
      <w:lvlText w:val="%4."/>
      <w:lvlJc w:val="left"/>
      <w:pPr>
        <w:tabs>
          <w:tab w:val="num" w:pos="2520"/>
        </w:tabs>
        <w:ind w:left="2520" w:hanging="360"/>
      </w:pPr>
      <w:rPr>
        <w:rFonts w:hint="default"/>
      </w:rPr>
    </w:lvl>
    <w:lvl w:ilvl="4">
      <w:start w:val="1"/>
      <w:numFmt w:val="upperLetter"/>
      <w:lvlText w:val="%5."/>
      <w:lvlJc w:val="left"/>
      <w:pPr>
        <w:tabs>
          <w:tab w:val="num" w:pos="3240"/>
        </w:tabs>
        <w:ind w:left="3240" w:hanging="360"/>
      </w:pPr>
      <w:rPr>
        <w:rFonts w:hint="default"/>
        <w:color w:val="auto"/>
      </w:rPr>
    </w:lvl>
    <w:lvl w:ilvl="5">
      <w:start w:val="1"/>
      <w:numFmt w:val="lowerLetter"/>
      <w:lvlText w:val="%6."/>
      <w:lvlJc w:val="left"/>
      <w:pPr>
        <w:tabs>
          <w:tab w:val="num" w:pos="4140"/>
        </w:tabs>
        <w:ind w:left="4140" w:hanging="360"/>
      </w:pPr>
      <w:rPr>
        <w:rFonts w:hint="default"/>
        <w:b w:val="0"/>
        <w:i w:val="0"/>
      </w:r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3" w15:restartNumberingAfterBreak="0">
    <w:nsid w:val="698308D4"/>
    <w:multiLevelType w:val="multilevel"/>
    <w:tmpl w:val="8E98CE34"/>
    <w:lvl w:ilvl="0">
      <w:start w:val="1"/>
      <w:numFmt w:val="upperRoman"/>
      <w:lvlText w:val="%1."/>
      <w:lvlJc w:val="left"/>
      <w:pPr>
        <w:tabs>
          <w:tab w:val="num" w:pos="720"/>
        </w:tabs>
        <w:ind w:left="720" w:hanging="720"/>
      </w:pPr>
      <w:rPr>
        <w:rFonts w:hint="default"/>
      </w:rPr>
    </w:lvl>
    <w:lvl w:ilvl="1">
      <w:start w:val="1"/>
      <w:numFmt w:val="decimal"/>
      <w:lvlText w:val="%2."/>
      <w:lvlJc w:val="left"/>
      <w:pPr>
        <w:tabs>
          <w:tab w:val="num" w:pos="435"/>
        </w:tabs>
        <w:ind w:left="435" w:hanging="435"/>
      </w:pPr>
      <w:rPr>
        <w:rFonts w:hint="default"/>
        <w:b w:val="0"/>
        <w:sz w:val="20"/>
      </w:rPr>
    </w:lvl>
    <w:lvl w:ilvl="2">
      <w:start w:val="1"/>
      <w:numFmt w:val="decimal"/>
      <w:lvlText w:val="%3."/>
      <w:lvlJc w:val="left"/>
      <w:pPr>
        <w:tabs>
          <w:tab w:val="num" w:pos="4320"/>
        </w:tabs>
        <w:ind w:left="4320" w:hanging="4320"/>
      </w:pPr>
      <w:rPr>
        <w:rFonts w:hint="default"/>
      </w:rPr>
    </w:lvl>
    <w:lvl w:ilvl="3">
      <w:start w:val="1"/>
      <w:numFmt w:val="lowerLetter"/>
      <w:lvlText w:val="%4."/>
      <w:lvlJc w:val="left"/>
      <w:pPr>
        <w:tabs>
          <w:tab w:val="num" w:pos="2520"/>
        </w:tabs>
        <w:ind w:left="2520" w:hanging="360"/>
      </w:pPr>
      <w:rPr>
        <w:rFonts w:hint="default"/>
      </w:rPr>
    </w:lvl>
    <w:lvl w:ilvl="4">
      <w:start w:val="1"/>
      <w:numFmt w:val="upperLetter"/>
      <w:lvlText w:val="%5."/>
      <w:lvlJc w:val="left"/>
      <w:pPr>
        <w:tabs>
          <w:tab w:val="num" w:pos="1080"/>
        </w:tabs>
        <w:ind w:left="1080" w:hanging="360"/>
      </w:pPr>
      <w:rPr>
        <w:rFonts w:ascii="Arial" w:eastAsia="Times New Roman" w:hAnsi="Arial" w:cs="Arial"/>
        <w:strike w:val="0"/>
        <w:color w:val="auto"/>
      </w:rPr>
    </w:lvl>
    <w:lvl w:ilvl="5">
      <w:start w:val="1"/>
      <w:numFmt w:val="decimal"/>
      <w:lvlText w:val="%6)"/>
      <w:lvlJc w:val="left"/>
      <w:pPr>
        <w:ind w:left="4140" w:hanging="360"/>
      </w:pPr>
      <w:rPr>
        <w:rFonts w:hint="default"/>
      </w:r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4" w15:restartNumberingAfterBreak="0">
    <w:nsid w:val="6C8A326F"/>
    <w:multiLevelType w:val="hybridMultilevel"/>
    <w:tmpl w:val="397CD8E8"/>
    <w:lvl w:ilvl="0" w:tplc="CB064004">
      <w:start w:val="1"/>
      <w:numFmt w:val="bullet"/>
      <w:lvlText w:val=""/>
      <w:lvlJc w:val="left"/>
      <w:pPr>
        <w:tabs>
          <w:tab w:val="num" w:pos="1512"/>
        </w:tabs>
        <w:ind w:left="1512" w:hanging="360"/>
      </w:pPr>
      <w:rPr>
        <w:rFonts w:ascii="Wingdings" w:hAnsi="Wingdings" w:hint="default"/>
        <w:sz w:val="20"/>
      </w:rPr>
    </w:lvl>
    <w:lvl w:ilvl="1" w:tplc="04090003" w:tentative="1">
      <w:start w:val="1"/>
      <w:numFmt w:val="bullet"/>
      <w:lvlText w:val="o"/>
      <w:lvlJc w:val="left"/>
      <w:pPr>
        <w:tabs>
          <w:tab w:val="num" w:pos="1512"/>
        </w:tabs>
        <w:ind w:left="1512" w:hanging="360"/>
      </w:pPr>
      <w:rPr>
        <w:rFonts w:ascii="Courier New" w:hAnsi="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45" w15:restartNumberingAfterBreak="0">
    <w:nsid w:val="6CD9047E"/>
    <w:multiLevelType w:val="hybridMultilevel"/>
    <w:tmpl w:val="E66E9310"/>
    <w:lvl w:ilvl="0" w:tplc="0409000F">
      <w:start w:val="1"/>
      <w:numFmt w:val="decimal"/>
      <w:lvlText w:val="%1."/>
      <w:lvlJc w:val="left"/>
      <w:pPr>
        <w:tabs>
          <w:tab w:val="num" w:pos="720"/>
        </w:tabs>
        <w:ind w:left="720" w:hanging="360"/>
      </w:pPr>
      <w:rPr>
        <w:rFonts w:hint="default"/>
      </w:rPr>
    </w:lvl>
    <w:lvl w:ilvl="1" w:tplc="3E16660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6E20083C"/>
    <w:multiLevelType w:val="hybridMultilevel"/>
    <w:tmpl w:val="29EC86CC"/>
    <w:lvl w:ilvl="0" w:tplc="3C20FC72">
      <w:start w:val="1"/>
      <w:numFmt w:val="decimal"/>
      <w:lvlText w:val="(%1)"/>
      <w:lvlJc w:val="left"/>
      <w:pPr>
        <w:ind w:left="2625" w:hanging="360"/>
      </w:pPr>
      <w:rPr>
        <w:rFonts w:hint="default"/>
      </w:rPr>
    </w:lvl>
    <w:lvl w:ilvl="1" w:tplc="04090019" w:tentative="1">
      <w:start w:val="1"/>
      <w:numFmt w:val="lowerLetter"/>
      <w:lvlText w:val="%2."/>
      <w:lvlJc w:val="left"/>
      <w:pPr>
        <w:ind w:left="3345" w:hanging="360"/>
      </w:pPr>
    </w:lvl>
    <w:lvl w:ilvl="2" w:tplc="0409001B" w:tentative="1">
      <w:start w:val="1"/>
      <w:numFmt w:val="lowerRoman"/>
      <w:lvlText w:val="%3."/>
      <w:lvlJc w:val="right"/>
      <w:pPr>
        <w:ind w:left="4065" w:hanging="180"/>
      </w:pPr>
    </w:lvl>
    <w:lvl w:ilvl="3" w:tplc="0409000F" w:tentative="1">
      <w:start w:val="1"/>
      <w:numFmt w:val="decimal"/>
      <w:lvlText w:val="%4."/>
      <w:lvlJc w:val="left"/>
      <w:pPr>
        <w:ind w:left="4785" w:hanging="360"/>
      </w:pPr>
    </w:lvl>
    <w:lvl w:ilvl="4" w:tplc="04090019" w:tentative="1">
      <w:start w:val="1"/>
      <w:numFmt w:val="lowerLetter"/>
      <w:lvlText w:val="%5."/>
      <w:lvlJc w:val="left"/>
      <w:pPr>
        <w:ind w:left="5505" w:hanging="360"/>
      </w:pPr>
    </w:lvl>
    <w:lvl w:ilvl="5" w:tplc="0409001B" w:tentative="1">
      <w:start w:val="1"/>
      <w:numFmt w:val="lowerRoman"/>
      <w:lvlText w:val="%6."/>
      <w:lvlJc w:val="right"/>
      <w:pPr>
        <w:ind w:left="6225" w:hanging="180"/>
      </w:pPr>
    </w:lvl>
    <w:lvl w:ilvl="6" w:tplc="0409000F" w:tentative="1">
      <w:start w:val="1"/>
      <w:numFmt w:val="decimal"/>
      <w:lvlText w:val="%7."/>
      <w:lvlJc w:val="left"/>
      <w:pPr>
        <w:ind w:left="6945" w:hanging="360"/>
      </w:pPr>
    </w:lvl>
    <w:lvl w:ilvl="7" w:tplc="04090019" w:tentative="1">
      <w:start w:val="1"/>
      <w:numFmt w:val="lowerLetter"/>
      <w:lvlText w:val="%8."/>
      <w:lvlJc w:val="left"/>
      <w:pPr>
        <w:ind w:left="7665" w:hanging="360"/>
      </w:pPr>
    </w:lvl>
    <w:lvl w:ilvl="8" w:tplc="0409001B" w:tentative="1">
      <w:start w:val="1"/>
      <w:numFmt w:val="lowerRoman"/>
      <w:lvlText w:val="%9."/>
      <w:lvlJc w:val="right"/>
      <w:pPr>
        <w:ind w:left="8385" w:hanging="180"/>
      </w:pPr>
    </w:lvl>
  </w:abstractNum>
  <w:abstractNum w:abstractNumId="47" w15:restartNumberingAfterBreak="0">
    <w:nsid w:val="720D25EB"/>
    <w:multiLevelType w:val="hybridMultilevel"/>
    <w:tmpl w:val="02A84408"/>
    <w:lvl w:ilvl="0" w:tplc="647EBA6E">
      <w:start w:val="7"/>
      <w:numFmt w:val="upperLetter"/>
      <w:lvlText w:val="%1."/>
      <w:lvlJc w:val="left"/>
      <w:pPr>
        <w:tabs>
          <w:tab w:val="num" w:pos="2340"/>
        </w:tabs>
        <w:ind w:left="2340" w:hanging="54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5976A80"/>
    <w:multiLevelType w:val="multilevel"/>
    <w:tmpl w:val="384C287A"/>
    <w:lvl w:ilvl="0">
      <w:start w:val="1"/>
      <w:numFmt w:val="upperRoman"/>
      <w:lvlText w:val="%1."/>
      <w:lvlJc w:val="left"/>
      <w:pPr>
        <w:tabs>
          <w:tab w:val="num" w:pos="720"/>
        </w:tabs>
        <w:ind w:left="720" w:hanging="720"/>
      </w:pPr>
      <w:rPr>
        <w:rFonts w:hint="default"/>
      </w:rPr>
    </w:lvl>
    <w:lvl w:ilvl="1">
      <w:start w:val="1"/>
      <w:numFmt w:val="decimal"/>
      <w:lvlText w:val="%2."/>
      <w:lvlJc w:val="left"/>
      <w:pPr>
        <w:tabs>
          <w:tab w:val="num" w:pos="435"/>
        </w:tabs>
        <w:ind w:left="435" w:hanging="435"/>
      </w:pPr>
      <w:rPr>
        <w:rFonts w:hint="default"/>
        <w:sz w:val="20"/>
      </w:rPr>
    </w:lvl>
    <w:lvl w:ilvl="2">
      <w:start w:val="1"/>
      <w:numFmt w:val="decimal"/>
      <w:lvlText w:val="%3."/>
      <w:lvlJc w:val="left"/>
      <w:pPr>
        <w:tabs>
          <w:tab w:val="num" w:pos="4320"/>
        </w:tabs>
        <w:ind w:left="4320" w:hanging="4320"/>
      </w:pPr>
      <w:rPr>
        <w:rFonts w:hint="default"/>
      </w:rPr>
    </w:lvl>
    <w:lvl w:ilvl="3">
      <w:start w:val="2"/>
      <w:numFmt w:val="decimal"/>
      <w:lvlText w:val="%4."/>
      <w:lvlJc w:val="left"/>
      <w:pPr>
        <w:tabs>
          <w:tab w:val="num" w:pos="2520"/>
        </w:tabs>
        <w:ind w:left="2520" w:hanging="360"/>
      </w:pPr>
      <w:rPr>
        <w:rFonts w:hint="default"/>
      </w:rPr>
    </w:lvl>
    <w:lvl w:ilvl="4">
      <w:start w:val="1"/>
      <w:numFmt w:val="upperLetter"/>
      <w:lvlText w:val="%5."/>
      <w:lvlJc w:val="left"/>
      <w:pPr>
        <w:tabs>
          <w:tab w:val="num" w:pos="3240"/>
        </w:tabs>
        <w:ind w:left="3240" w:hanging="360"/>
      </w:pPr>
      <w:rPr>
        <w:rFonts w:ascii="Arial" w:eastAsia="Times New Roman" w:hAnsi="Arial" w:cs="Arial" w:hint="default"/>
        <w:color w:val="auto"/>
      </w:rPr>
    </w:lvl>
    <w:lvl w:ilvl="5">
      <w:start w:val="1"/>
      <w:numFmt w:val="decimal"/>
      <w:lvlText w:val="%6."/>
      <w:lvlJc w:val="left"/>
      <w:pPr>
        <w:ind w:left="4140" w:hanging="360"/>
      </w:pPr>
    </w:lvl>
    <w:lvl w:ilvl="6">
      <w:start w:val="1"/>
      <w:numFmt w:val="upperLetter"/>
      <w:lvlText w:val="%7."/>
      <w:lvlJc w:val="left"/>
      <w:pPr>
        <w:tabs>
          <w:tab w:val="num" w:pos="4680"/>
        </w:tabs>
        <w:ind w:left="4680" w:hanging="360"/>
      </w:pPr>
      <w:rPr>
        <w:rFonts w:ascii="Arial" w:eastAsia="Times New Roman" w:hAnsi="Arial" w:cs="Arial"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9" w15:restartNumberingAfterBreak="0">
    <w:nsid w:val="7739121F"/>
    <w:multiLevelType w:val="multilevel"/>
    <w:tmpl w:val="FEA23C5E"/>
    <w:lvl w:ilvl="0">
      <w:start w:val="1"/>
      <w:numFmt w:val="upperRoman"/>
      <w:lvlText w:val="%1."/>
      <w:lvlJc w:val="left"/>
      <w:pPr>
        <w:tabs>
          <w:tab w:val="num" w:pos="720"/>
        </w:tabs>
        <w:ind w:left="720" w:hanging="720"/>
      </w:pPr>
      <w:rPr>
        <w:rFonts w:hint="default"/>
      </w:rPr>
    </w:lvl>
    <w:lvl w:ilvl="1">
      <w:start w:val="1"/>
      <w:numFmt w:val="decimal"/>
      <w:lvlText w:val="%2."/>
      <w:lvlJc w:val="left"/>
      <w:pPr>
        <w:tabs>
          <w:tab w:val="num" w:pos="435"/>
        </w:tabs>
        <w:ind w:left="435" w:hanging="435"/>
      </w:pPr>
      <w:rPr>
        <w:rFonts w:hint="default"/>
        <w:sz w:val="20"/>
      </w:rPr>
    </w:lvl>
    <w:lvl w:ilvl="2">
      <w:start w:val="1"/>
      <w:numFmt w:val="decimal"/>
      <w:lvlText w:val="%3."/>
      <w:lvlJc w:val="left"/>
      <w:pPr>
        <w:tabs>
          <w:tab w:val="num" w:pos="4320"/>
        </w:tabs>
        <w:ind w:left="4320" w:hanging="4320"/>
      </w:pPr>
      <w:rPr>
        <w:rFonts w:hint="default"/>
      </w:rPr>
    </w:lvl>
    <w:lvl w:ilvl="3">
      <w:start w:val="1"/>
      <w:numFmt w:val="lowerLetter"/>
      <w:lvlText w:val="%4."/>
      <w:lvlJc w:val="left"/>
      <w:pPr>
        <w:tabs>
          <w:tab w:val="num" w:pos="2520"/>
        </w:tabs>
        <w:ind w:left="2520" w:hanging="360"/>
      </w:pPr>
      <w:rPr>
        <w:rFonts w:hint="default"/>
      </w:rPr>
    </w:lvl>
    <w:lvl w:ilvl="4">
      <w:start w:val="1"/>
      <w:numFmt w:val="upperLetter"/>
      <w:lvlText w:val="%5."/>
      <w:lvlJc w:val="left"/>
      <w:pPr>
        <w:tabs>
          <w:tab w:val="num" w:pos="1080"/>
        </w:tabs>
        <w:ind w:left="1080" w:hanging="360"/>
      </w:pPr>
      <w:rPr>
        <w:rFonts w:ascii="Arial" w:eastAsia="Times New Roman" w:hAnsi="Arial" w:cs="Arial"/>
        <w:color w:val="auto"/>
      </w:rPr>
    </w:lvl>
    <w:lvl w:ilvl="5">
      <w:start w:val="1"/>
      <w:numFmt w:val="decimal"/>
      <w:lvlText w:val="%6)"/>
      <w:lvlJc w:val="left"/>
      <w:pPr>
        <w:ind w:left="4140" w:hanging="360"/>
      </w:pPr>
      <w:rPr>
        <w:rFonts w:hint="default"/>
      </w:r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0" w15:restartNumberingAfterBreak="0">
    <w:nsid w:val="7AD1051C"/>
    <w:multiLevelType w:val="hybridMultilevel"/>
    <w:tmpl w:val="C81A3BFE"/>
    <w:lvl w:ilvl="0" w:tplc="DB4C8F80">
      <w:start w:val="1"/>
      <w:numFmt w:val="upperLetter"/>
      <w:lvlText w:val="%1."/>
      <w:lvlJc w:val="left"/>
      <w:pPr>
        <w:tabs>
          <w:tab w:val="num" w:pos="1440"/>
        </w:tabs>
        <w:ind w:left="1440" w:hanging="360"/>
      </w:pPr>
      <w:rPr>
        <w:rFonts w:ascii="Arial" w:eastAsia="Times New Roman" w:hAnsi="Arial" w:cs="Arial"/>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1" w15:restartNumberingAfterBreak="0">
    <w:nsid w:val="7C5F18C2"/>
    <w:multiLevelType w:val="hybridMultilevel"/>
    <w:tmpl w:val="08A8549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2" w15:restartNumberingAfterBreak="0">
    <w:nsid w:val="7D4356D6"/>
    <w:multiLevelType w:val="multilevel"/>
    <w:tmpl w:val="FEF47064"/>
    <w:lvl w:ilvl="0">
      <w:start w:val="1"/>
      <w:numFmt w:val="upperRoman"/>
      <w:lvlText w:val="%1."/>
      <w:lvlJc w:val="left"/>
      <w:pPr>
        <w:tabs>
          <w:tab w:val="num" w:pos="720"/>
        </w:tabs>
        <w:ind w:left="720" w:hanging="720"/>
      </w:pPr>
      <w:rPr>
        <w:rFonts w:hint="default"/>
      </w:rPr>
    </w:lvl>
    <w:lvl w:ilvl="1">
      <w:start w:val="1"/>
      <w:numFmt w:val="decimal"/>
      <w:lvlText w:val="%2."/>
      <w:lvlJc w:val="left"/>
      <w:pPr>
        <w:tabs>
          <w:tab w:val="num" w:pos="435"/>
        </w:tabs>
        <w:ind w:left="435" w:hanging="435"/>
      </w:pPr>
      <w:rPr>
        <w:rFonts w:hint="default"/>
        <w:sz w:val="20"/>
      </w:rPr>
    </w:lvl>
    <w:lvl w:ilvl="2">
      <w:start w:val="1"/>
      <w:numFmt w:val="decimal"/>
      <w:lvlText w:val="%3."/>
      <w:lvlJc w:val="left"/>
      <w:pPr>
        <w:tabs>
          <w:tab w:val="num" w:pos="4320"/>
        </w:tabs>
        <w:ind w:left="4320" w:hanging="4320"/>
      </w:pPr>
      <w:rPr>
        <w:rFonts w:hint="default"/>
      </w:rPr>
    </w:lvl>
    <w:lvl w:ilvl="3">
      <w:start w:val="1"/>
      <w:numFmt w:val="lowerLetter"/>
      <w:lvlText w:val="%4."/>
      <w:lvlJc w:val="left"/>
      <w:pPr>
        <w:tabs>
          <w:tab w:val="num" w:pos="2520"/>
        </w:tabs>
        <w:ind w:left="2520" w:hanging="360"/>
      </w:pPr>
      <w:rPr>
        <w:rFonts w:hint="default"/>
      </w:rPr>
    </w:lvl>
    <w:lvl w:ilvl="4">
      <w:start w:val="1"/>
      <w:numFmt w:val="upperLetter"/>
      <w:lvlText w:val="%5."/>
      <w:lvlJc w:val="left"/>
      <w:pPr>
        <w:tabs>
          <w:tab w:val="num" w:pos="1080"/>
        </w:tabs>
        <w:ind w:left="1080" w:hanging="360"/>
      </w:pPr>
      <w:rPr>
        <w:rFonts w:hint="default"/>
        <w:color w:val="auto"/>
      </w:rPr>
    </w:lvl>
    <w:lvl w:ilvl="5">
      <w:start w:val="1"/>
      <w:numFmt w:val="decimal"/>
      <w:lvlText w:val="%6)"/>
      <w:lvlJc w:val="left"/>
      <w:pPr>
        <w:ind w:left="4140" w:hanging="360"/>
      </w:pPr>
      <w:rPr>
        <w:rFonts w:hint="default"/>
      </w:r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3" w15:restartNumberingAfterBreak="0">
    <w:nsid w:val="7E140DB3"/>
    <w:multiLevelType w:val="hybridMultilevel"/>
    <w:tmpl w:val="AEEC2BDE"/>
    <w:lvl w:ilvl="0" w:tplc="CE96F9CC">
      <w:start w:val="11"/>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E441D69"/>
    <w:multiLevelType w:val="hybridMultilevel"/>
    <w:tmpl w:val="FA50996A"/>
    <w:lvl w:ilvl="0" w:tplc="EAC2C73E">
      <w:start w:val="1"/>
      <w:numFmt w:val="decimal"/>
      <w:lvlText w:val="%1."/>
      <w:lvlJc w:val="left"/>
      <w:pPr>
        <w:ind w:left="720" w:hanging="360"/>
      </w:pPr>
    </w:lvl>
    <w:lvl w:ilvl="1" w:tplc="3A542E76">
      <w:start w:val="1"/>
      <w:numFmt w:val="lowerLetter"/>
      <w:lvlText w:val="%2."/>
      <w:lvlJc w:val="left"/>
      <w:pPr>
        <w:ind w:left="1440" w:hanging="360"/>
      </w:pPr>
    </w:lvl>
    <w:lvl w:ilvl="2" w:tplc="E4D8D442">
      <w:start w:val="1"/>
      <w:numFmt w:val="lowerRoman"/>
      <w:lvlText w:val="%3."/>
      <w:lvlJc w:val="right"/>
      <w:pPr>
        <w:ind w:left="2160" w:hanging="180"/>
      </w:pPr>
    </w:lvl>
    <w:lvl w:ilvl="3" w:tplc="8BACC0DC">
      <w:start w:val="1"/>
      <w:numFmt w:val="decimal"/>
      <w:lvlText w:val="%4."/>
      <w:lvlJc w:val="left"/>
      <w:pPr>
        <w:ind w:left="2880" w:hanging="360"/>
      </w:pPr>
    </w:lvl>
    <w:lvl w:ilvl="4" w:tplc="2ACC2E48">
      <w:start w:val="1"/>
      <w:numFmt w:val="lowerLetter"/>
      <w:lvlText w:val="%5."/>
      <w:lvlJc w:val="left"/>
      <w:pPr>
        <w:ind w:left="3600" w:hanging="360"/>
      </w:pPr>
    </w:lvl>
    <w:lvl w:ilvl="5" w:tplc="0592FDDE">
      <w:start w:val="1"/>
      <w:numFmt w:val="lowerRoman"/>
      <w:lvlText w:val="%6."/>
      <w:lvlJc w:val="right"/>
      <w:pPr>
        <w:ind w:left="4320" w:hanging="180"/>
      </w:pPr>
    </w:lvl>
    <w:lvl w:ilvl="6" w:tplc="C8FAC582">
      <w:start w:val="1"/>
      <w:numFmt w:val="decimal"/>
      <w:lvlText w:val="%7."/>
      <w:lvlJc w:val="left"/>
      <w:pPr>
        <w:ind w:left="5040" w:hanging="360"/>
      </w:pPr>
    </w:lvl>
    <w:lvl w:ilvl="7" w:tplc="C4A43FE0">
      <w:start w:val="1"/>
      <w:numFmt w:val="lowerLetter"/>
      <w:lvlText w:val="%8."/>
      <w:lvlJc w:val="left"/>
      <w:pPr>
        <w:ind w:left="5760" w:hanging="360"/>
      </w:pPr>
    </w:lvl>
    <w:lvl w:ilvl="8" w:tplc="DC182554">
      <w:start w:val="1"/>
      <w:numFmt w:val="lowerRoman"/>
      <w:lvlText w:val="%9."/>
      <w:lvlJc w:val="right"/>
      <w:pPr>
        <w:ind w:left="6480" w:hanging="180"/>
      </w:pPr>
    </w:lvl>
  </w:abstractNum>
  <w:num w:numId="1" w16cid:durableId="765467655">
    <w:abstractNumId w:val="54"/>
  </w:num>
  <w:num w:numId="2" w16cid:durableId="1474132809">
    <w:abstractNumId w:val="36"/>
  </w:num>
  <w:num w:numId="3" w16cid:durableId="1673334743">
    <w:abstractNumId w:val="24"/>
  </w:num>
  <w:num w:numId="4" w16cid:durableId="1427729028">
    <w:abstractNumId w:val="23"/>
  </w:num>
  <w:num w:numId="5" w16cid:durableId="359556274">
    <w:abstractNumId w:val="12"/>
  </w:num>
  <w:num w:numId="6" w16cid:durableId="1620139384">
    <w:abstractNumId w:val="26"/>
  </w:num>
  <w:num w:numId="7" w16cid:durableId="1498808528">
    <w:abstractNumId w:val="31"/>
  </w:num>
  <w:num w:numId="8" w16cid:durableId="354431483">
    <w:abstractNumId w:val="1"/>
  </w:num>
  <w:num w:numId="9" w16cid:durableId="1982542937">
    <w:abstractNumId w:val="10"/>
  </w:num>
  <w:num w:numId="10" w16cid:durableId="448939388">
    <w:abstractNumId w:val="34"/>
  </w:num>
  <w:num w:numId="11" w16cid:durableId="939483764">
    <w:abstractNumId w:val="8"/>
  </w:num>
  <w:num w:numId="12" w16cid:durableId="1551651695">
    <w:abstractNumId w:val="16"/>
  </w:num>
  <w:num w:numId="13" w16cid:durableId="349573734">
    <w:abstractNumId w:val="29"/>
  </w:num>
  <w:num w:numId="14" w16cid:durableId="2116515926">
    <w:abstractNumId w:val="21"/>
  </w:num>
  <w:num w:numId="15" w16cid:durableId="953902610">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6" w16cid:durableId="2117938600">
    <w:abstractNumId w:val="30"/>
  </w:num>
  <w:num w:numId="17" w16cid:durableId="1631008644">
    <w:abstractNumId w:val="42"/>
  </w:num>
  <w:num w:numId="18" w16cid:durableId="942346828">
    <w:abstractNumId w:val="45"/>
  </w:num>
  <w:num w:numId="19" w16cid:durableId="1567295785">
    <w:abstractNumId w:val="14"/>
  </w:num>
  <w:num w:numId="20" w16cid:durableId="112360731">
    <w:abstractNumId w:val="20"/>
  </w:num>
  <w:num w:numId="21" w16cid:durableId="1963612920">
    <w:abstractNumId w:val="27"/>
  </w:num>
  <w:num w:numId="22" w16cid:durableId="1729760621">
    <w:abstractNumId w:val="50"/>
  </w:num>
  <w:num w:numId="23" w16cid:durableId="927039141">
    <w:abstractNumId w:val="37"/>
  </w:num>
  <w:num w:numId="24" w16cid:durableId="1573462746">
    <w:abstractNumId w:val="2"/>
  </w:num>
  <w:num w:numId="25" w16cid:durableId="2035770257">
    <w:abstractNumId w:val="19"/>
  </w:num>
  <w:num w:numId="26" w16cid:durableId="2128350403">
    <w:abstractNumId w:val="44"/>
  </w:num>
  <w:num w:numId="27" w16cid:durableId="249510887">
    <w:abstractNumId w:val="3"/>
  </w:num>
  <w:num w:numId="28" w16cid:durableId="1818380661">
    <w:abstractNumId w:val="13"/>
  </w:num>
  <w:num w:numId="29" w16cid:durableId="675502890">
    <w:abstractNumId w:val="38"/>
  </w:num>
  <w:num w:numId="30" w16cid:durableId="1689209224">
    <w:abstractNumId w:val="4"/>
  </w:num>
  <w:num w:numId="31" w16cid:durableId="1363088339">
    <w:abstractNumId w:val="33"/>
  </w:num>
  <w:num w:numId="32" w16cid:durableId="1234002849">
    <w:abstractNumId w:val="22"/>
  </w:num>
  <w:num w:numId="33" w16cid:durableId="1183858284">
    <w:abstractNumId w:val="39"/>
  </w:num>
  <w:num w:numId="34" w16cid:durableId="1257446966">
    <w:abstractNumId w:val="17"/>
  </w:num>
  <w:num w:numId="35" w16cid:durableId="84694936">
    <w:abstractNumId w:val="46"/>
  </w:num>
  <w:num w:numId="36" w16cid:durableId="919221306">
    <w:abstractNumId w:val="15"/>
  </w:num>
  <w:num w:numId="37" w16cid:durableId="1522352217">
    <w:abstractNumId w:val="5"/>
  </w:num>
  <w:num w:numId="38" w16cid:durableId="1392315027">
    <w:abstractNumId w:val="7"/>
  </w:num>
  <w:num w:numId="39" w16cid:durableId="930861">
    <w:abstractNumId w:val="49"/>
  </w:num>
  <w:num w:numId="40" w16cid:durableId="495339640">
    <w:abstractNumId w:val="35"/>
  </w:num>
  <w:num w:numId="41" w16cid:durableId="1027101405">
    <w:abstractNumId w:val="52"/>
  </w:num>
  <w:num w:numId="42" w16cid:durableId="545608084">
    <w:abstractNumId w:val="18"/>
  </w:num>
  <w:num w:numId="43" w16cid:durableId="518391679">
    <w:abstractNumId w:val="47"/>
  </w:num>
  <w:num w:numId="44" w16cid:durableId="841316074">
    <w:abstractNumId w:val="32"/>
  </w:num>
  <w:num w:numId="45" w16cid:durableId="856695641">
    <w:abstractNumId w:val="51"/>
  </w:num>
  <w:num w:numId="46" w16cid:durableId="1962106779">
    <w:abstractNumId w:val="6"/>
  </w:num>
  <w:num w:numId="47" w16cid:durableId="1868710470">
    <w:abstractNumId w:val="11"/>
  </w:num>
  <w:num w:numId="48" w16cid:durableId="1931767383">
    <w:abstractNumId w:val="41"/>
  </w:num>
  <w:num w:numId="49" w16cid:durableId="1211578134">
    <w:abstractNumId w:val="9"/>
  </w:num>
  <w:num w:numId="50" w16cid:durableId="754209099">
    <w:abstractNumId w:val="4"/>
  </w:num>
  <w:num w:numId="51" w16cid:durableId="25176010">
    <w:abstractNumId w:val="43"/>
  </w:num>
  <w:num w:numId="52" w16cid:durableId="949581827">
    <w:abstractNumId w:val="53"/>
  </w:num>
  <w:num w:numId="53" w16cid:durableId="2002149415">
    <w:abstractNumId w:val="28"/>
  </w:num>
  <w:num w:numId="54" w16cid:durableId="574626655">
    <w:abstractNumId w:val="25"/>
  </w:num>
  <w:num w:numId="55" w16cid:durableId="665939330">
    <w:abstractNumId w:val="40"/>
  </w:num>
  <w:num w:numId="56" w16cid:durableId="558440078">
    <w:abstractNumId w:val="48"/>
  </w:num>
  <w:numIdMacAtCleanup w:val="4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ryan Krogman">
    <w15:presenceInfo w15:providerId="AD" w15:userId="S::bkrogman@cmhcm.org::a56d536d-488a-48ba-80c5-979867e693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E04"/>
    <w:rsid w:val="000003A1"/>
    <w:rsid w:val="000009CC"/>
    <w:rsid w:val="00001490"/>
    <w:rsid w:val="0000197D"/>
    <w:rsid w:val="00001A1E"/>
    <w:rsid w:val="00002EC9"/>
    <w:rsid w:val="00003309"/>
    <w:rsid w:val="0000398A"/>
    <w:rsid w:val="00003DF1"/>
    <w:rsid w:val="00003E52"/>
    <w:rsid w:val="00003F41"/>
    <w:rsid w:val="00004E5F"/>
    <w:rsid w:val="000065AD"/>
    <w:rsid w:val="00007D5C"/>
    <w:rsid w:val="00010CC6"/>
    <w:rsid w:val="00010D5B"/>
    <w:rsid w:val="0001153E"/>
    <w:rsid w:val="00011FCA"/>
    <w:rsid w:val="00012698"/>
    <w:rsid w:val="00012762"/>
    <w:rsid w:val="00012CE3"/>
    <w:rsid w:val="00014692"/>
    <w:rsid w:val="00014978"/>
    <w:rsid w:val="00015F3C"/>
    <w:rsid w:val="00016052"/>
    <w:rsid w:val="000164ED"/>
    <w:rsid w:val="00016EC6"/>
    <w:rsid w:val="00017335"/>
    <w:rsid w:val="000174DC"/>
    <w:rsid w:val="000200A7"/>
    <w:rsid w:val="00020924"/>
    <w:rsid w:val="00021137"/>
    <w:rsid w:val="00021763"/>
    <w:rsid w:val="0002359E"/>
    <w:rsid w:val="00024D7D"/>
    <w:rsid w:val="00026B34"/>
    <w:rsid w:val="0002794E"/>
    <w:rsid w:val="00027D13"/>
    <w:rsid w:val="00027E7F"/>
    <w:rsid w:val="00027EB3"/>
    <w:rsid w:val="000301DC"/>
    <w:rsid w:val="00030228"/>
    <w:rsid w:val="000324A1"/>
    <w:rsid w:val="000331F6"/>
    <w:rsid w:val="0003350D"/>
    <w:rsid w:val="00033622"/>
    <w:rsid w:val="00033D2F"/>
    <w:rsid w:val="00033DCD"/>
    <w:rsid w:val="00036AB5"/>
    <w:rsid w:val="00037399"/>
    <w:rsid w:val="00037EBF"/>
    <w:rsid w:val="00040819"/>
    <w:rsid w:val="00041181"/>
    <w:rsid w:val="0004144A"/>
    <w:rsid w:val="000423E0"/>
    <w:rsid w:val="000423F9"/>
    <w:rsid w:val="00042555"/>
    <w:rsid w:val="000427A6"/>
    <w:rsid w:val="00042BC4"/>
    <w:rsid w:val="00043C34"/>
    <w:rsid w:val="00044121"/>
    <w:rsid w:val="00045010"/>
    <w:rsid w:val="0004515D"/>
    <w:rsid w:val="00045512"/>
    <w:rsid w:val="00045D33"/>
    <w:rsid w:val="0004720B"/>
    <w:rsid w:val="0005019F"/>
    <w:rsid w:val="0005033A"/>
    <w:rsid w:val="000505C9"/>
    <w:rsid w:val="00050F45"/>
    <w:rsid w:val="000518DC"/>
    <w:rsid w:val="00052B71"/>
    <w:rsid w:val="00052F40"/>
    <w:rsid w:val="00053886"/>
    <w:rsid w:val="00054599"/>
    <w:rsid w:val="000545E1"/>
    <w:rsid w:val="00054F66"/>
    <w:rsid w:val="00055538"/>
    <w:rsid w:val="00055BF3"/>
    <w:rsid w:val="000564BC"/>
    <w:rsid w:val="0005789E"/>
    <w:rsid w:val="0006047C"/>
    <w:rsid w:val="000604C4"/>
    <w:rsid w:val="00060651"/>
    <w:rsid w:val="00060D6A"/>
    <w:rsid w:val="00060FCC"/>
    <w:rsid w:val="00061429"/>
    <w:rsid w:val="0006175A"/>
    <w:rsid w:val="000637B9"/>
    <w:rsid w:val="00065474"/>
    <w:rsid w:val="000666BD"/>
    <w:rsid w:val="00067E8D"/>
    <w:rsid w:val="00070027"/>
    <w:rsid w:val="000706CD"/>
    <w:rsid w:val="00070D67"/>
    <w:rsid w:val="00070DCC"/>
    <w:rsid w:val="00070E90"/>
    <w:rsid w:val="00071CEE"/>
    <w:rsid w:val="000720FF"/>
    <w:rsid w:val="00072125"/>
    <w:rsid w:val="00073689"/>
    <w:rsid w:val="00073AB9"/>
    <w:rsid w:val="00073DCE"/>
    <w:rsid w:val="000745FE"/>
    <w:rsid w:val="0007473B"/>
    <w:rsid w:val="0007475A"/>
    <w:rsid w:val="00075951"/>
    <w:rsid w:val="00077B23"/>
    <w:rsid w:val="0008023F"/>
    <w:rsid w:val="00080297"/>
    <w:rsid w:val="00080666"/>
    <w:rsid w:val="00080996"/>
    <w:rsid w:val="00080B9E"/>
    <w:rsid w:val="00081362"/>
    <w:rsid w:val="000815CA"/>
    <w:rsid w:val="00081F13"/>
    <w:rsid w:val="000824FE"/>
    <w:rsid w:val="000825E4"/>
    <w:rsid w:val="00082C4C"/>
    <w:rsid w:val="00082E0A"/>
    <w:rsid w:val="00083CA1"/>
    <w:rsid w:val="000847E1"/>
    <w:rsid w:val="00084816"/>
    <w:rsid w:val="0008502E"/>
    <w:rsid w:val="000852EB"/>
    <w:rsid w:val="00087309"/>
    <w:rsid w:val="000902A3"/>
    <w:rsid w:val="0009098A"/>
    <w:rsid w:val="00090A6E"/>
    <w:rsid w:val="000917F9"/>
    <w:rsid w:val="00092563"/>
    <w:rsid w:val="00093C3F"/>
    <w:rsid w:val="00093E8A"/>
    <w:rsid w:val="000941A1"/>
    <w:rsid w:val="000949AB"/>
    <w:rsid w:val="00095DCF"/>
    <w:rsid w:val="000960AC"/>
    <w:rsid w:val="00096397"/>
    <w:rsid w:val="0009721B"/>
    <w:rsid w:val="00097F22"/>
    <w:rsid w:val="000A007F"/>
    <w:rsid w:val="000A00E5"/>
    <w:rsid w:val="000A0C1F"/>
    <w:rsid w:val="000A2313"/>
    <w:rsid w:val="000A33FE"/>
    <w:rsid w:val="000A417B"/>
    <w:rsid w:val="000A4BEE"/>
    <w:rsid w:val="000A4F39"/>
    <w:rsid w:val="000A51D0"/>
    <w:rsid w:val="000A590A"/>
    <w:rsid w:val="000B0D0C"/>
    <w:rsid w:val="000B0E6A"/>
    <w:rsid w:val="000B1ADA"/>
    <w:rsid w:val="000B2520"/>
    <w:rsid w:val="000B28CA"/>
    <w:rsid w:val="000B38B5"/>
    <w:rsid w:val="000B4382"/>
    <w:rsid w:val="000B53DC"/>
    <w:rsid w:val="000B702B"/>
    <w:rsid w:val="000B79E4"/>
    <w:rsid w:val="000C1586"/>
    <w:rsid w:val="000C17E2"/>
    <w:rsid w:val="000C1DB8"/>
    <w:rsid w:val="000C24AD"/>
    <w:rsid w:val="000C32C6"/>
    <w:rsid w:val="000C4615"/>
    <w:rsid w:val="000C4A87"/>
    <w:rsid w:val="000C4D7E"/>
    <w:rsid w:val="000C507E"/>
    <w:rsid w:val="000C5B7C"/>
    <w:rsid w:val="000C648B"/>
    <w:rsid w:val="000C68DA"/>
    <w:rsid w:val="000C7661"/>
    <w:rsid w:val="000D0290"/>
    <w:rsid w:val="000D047D"/>
    <w:rsid w:val="000D0E31"/>
    <w:rsid w:val="000D0F09"/>
    <w:rsid w:val="000D14EF"/>
    <w:rsid w:val="000D2659"/>
    <w:rsid w:val="000D2F27"/>
    <w:rsid w:val="000D357F"/>
    <w:rsid w:val="000D46B5"/>
    <w:rsid w:val="000D5186"/>
    <w:rsid w:val="000D7968"/>
    <w:rsid w:val="000D7A13"/>
    <w:rsid w:val="000D7A98"/>
    <w:rsid w:val="000D7BD1"/>
    <w:rsid w:val="000E075C"/>
    <w:rsid w:val="000E077F"/>
    <w:rsid w:val="000E0F09"/>
    <w:rsid w:val="000E1112"/>
    <w:rsid w:val="000E2A94"/>
    <w:rsid w:val="000E31FE"/>
    <w:rsid w:val="000E3739"/>
    <w:rsid w:val="000E4AA3"/>
    <w:rsid w:val="000E573D"/>
    <w:rsid w:val="000E58F8"/>
    <w:rsid w:val="000E6E76"/>
    <w:rsid w:val="000E74EA"/>
    <w:rsid w:val="000F0E2D"/>
    <w:rsid w:val="000F1072"/>
    <w:rsid w:val="000F1BF8"/>
    <w:rsid w:val="000F2AF5"/>
    <w:rsid w:val="000F2EFE"/>
    <w:rsid w:val="000F33AD"/>
    <w:rsid w:val="000F4B5A"/>
    <w:rsid w:val="000F4B5C"/>
    <w:rsid w:val="000F5ECB"/>
    <w:rsid w:val="000F619C"/>
    <w:rsid w:val="000F716E"/>
    <w:rsid w:val="000F777E"/>
    <w:rsid w:val="000F78D8"/>
    <w:rsid w:val="001001D0"/>
    <w:rsid w:val="00101136"/>
    <w:rsid w:val="00101367"/>
    <w:rsid w:val="00101900"/>
    <w:rsid w:val="00101A49"/>
    <w:rsid w:val="001026DD"/>
    <w:rsid w:val="001032FF"/>
    <w:rsid w:val="00104C64"/>
    <w:rsid w:val="00105571"/>
    <w:rsid w:val="00105F4D"/>
    <w:rsid w:val="001069E4"/>
    <w:rsid w:val="001069ED"/>
    <w:rsid w:val="00106C1F"/>
    <w:rsid w:val="00106D62"/>
    <w:rsid w:val="00107E45"/>
    <w:rsid w:val="0011178B"/>
    <w:rsid w:val="001122D3"/>
    <w:rsid w:val="0011234E"/>
    <w:rsid w:val="00112686"/>
    <w:rsid w:val="001149D0"/>
    <w:rsid w:val="00115401"/>
    <w:rsid w:val="00117350"/>
    <w:rsid w:val="00117738"/>
    <w:rsid w:val="00120ACA"/>
    <w:rsid w:val="00121A57"/>
    <w:rsid w:val="00122086"/>
    <w:rsid w:val="00122E19"/>
    <w:rsid w:val="00123023"/>
    <w:rsid w:val="00124D0D"/>
    <w:rsid w:val="00125355"/>
    <w:rsid w:val="001253FB"/>
    <w:rsid w:val="00125553"/>
    <w:rsid w:val="00125D63"/>
    <w:rsid w:val="00126DEE"/>
    <w:rsid w:val="00130330"/>
    <w:rsid w:val="00130426"/>
    <w:rsid w:val="00130656"/>
    <w:rsid w:val="0013147F"/>
    <w:rsid w:val="001336DE"/>
    <w:rsid w:val="001338FD"/>
    <w:rsid w:val="001349CC"/>
    <w:rsid w:val="00135BA1"/>
    <w:rsid w:val="00135DDE"/>
    <w:rsid w:val="001378B6"/>
    <w:rsid w:val="00140781"/>
    <w:rsid w:val="00141109"/>
    <w:rsid w:val="00141870"/>
    <w:rsid w:val="00141B65"/>
    <w:rsid w:val="001430DE"/>
    <w:rsid w:val="00143212"/>
    <w:rsid w:val="00143D98"/>
    <w:rsid w:val="0014628C"/>
    <w:rsid w:val="00147439"/>
    <w:rsid w:val="0014765E"/>
    <w:rsid w:val="00147D0A"/>
    <w:rsid w:val="00150405"/>
    <w:rsid w:val="00151ED4"/>
    <w:rsid w:val="0015235C"/>
    <w:rsid w:val="001524C8"/>
    <w:rsid w:val="00152556"/>
    <w:rsid w:val="001526D5"/>
    <w:rsid w:val="00154EFA"/>
    <w:rsid w:val="00156552"/>
    <w:rsid w:val="001566B0"/>
    <w:rsid w:val="00161EEB"/>
    <w:rsid w:val="0016200F"/>
    <w:rsid w:val="00162317"/>
    <w:rsid w:val="00162630"/>
    <w:rsid w:val="00162ACA"/>
    <w:rsid w:val="00162DAF"/>
    <w:rsid w:val="00164763"/>
    <w:rsid w:val="00164AF2"/>
    <w:rsid w:val="00166AAB"/>
    <w:rsid w:val="001671E0"/>
    <w:rsid w:val="00167876"/>
    <w:rsid w:val="00167D29"/>
    <w:rsid w:val="00167F69"/>
    <w:rsid w:val="001701E8"/>
    <w:rsid w:val="001717CD"/>
    <w:rsid w:val="001726B1"/>
    <w:rsid w:val="00172B07"/>
    <w:rsid w:val="0017317E"/>
    <w:rsid w:val="001736B0"/>
    <w:rsid w:val="001748EF"/>
    <w:rsid w:val="00174A82"/>
    <w:rsid w:val="001757BC"/>
    <w:rsid w:val="001757D7"/>
    <w:rsid w:val="00176DD1"/>
    <w:rsid w:val="00176FED"/>
    <w:rsid w:val="0017706F"/>
    <w:rsid w:val="001774CC"/>
    <w:rsid w:val="00180061"/>
    <w:rsid w:val="001806EE"/>
    <w:rsid w:val="00181D83"/>
    <w:rsid w:val="00182AAD"/>
    <w:rsid w:val="00182E35"/>
    <w:rsid w:val="00183BD1"/>
    <w:rsid w:val="00183FB4"/>
    <w:rsid w:val="001842AE"/>
    <w:rsid w:val="00184EB6"/>
    <w:rsid w:val="001858DC"/>
    <w:rsid w:val="00185BC2"/>
    <w:rsid w:val="00186D3A"/>
    <w:rsid w:val="001877D0"/>
    <w:rsid w:val="00187A2E"/>
    <w:rsid w:val="00187A6A"/>
    <w:rsid w:val="001904AC"/>
    <w:rsid w:val="00190939"/>
    <w:rsid w:val="00191390"/>
    <w:rsid w:val="00191424"/>
    <w:rsid w:val="00191439"/>
    <w:rsid w:val="001925C2"/>
    <w:rsid w:val="0019262E"/>
    <w:rsid w:val="00192644"/>
    <w:rsid w:val="00192B97"/>
    <w:rsid w:val="00194A60"/>
    <w:rsid w:val="00194A87"/>
    <w:rsid w:val="00195941"/>
    <w:rsid w:val="00195A85"/>
    <w:rsid w:val="00196B7E"/>
    <w:rsid w:val="001974C9"/>
    <w:rsid w:val="001979E7"/>
    <w:rsid w:val="00197B59"/>
    <w:rsid w:val="00197CC0"/>
    <w:rsid w:val="001A0068"/>
    <w:rsid w:val="001A09D3"/>
    <w:rsid w:val="001A0FC0"/>
    <w:rsid w:val="001A1A62"/>
    <w:rsid w:val="001A25F9"/>
    <w:rsid w:val="001A33FF"/>
    <w:rsid w:val="001A434F"/>
    <w:rsid w:val="001A59B0"/>
    <w:rsid w:val="001A5BBF"/>
    <w:rsid w:val="001A66B3"/>
    <w:rsid w:val="001A69D4"/>
    <w:rsid w:val="001B0499"/>
    <w:rsid w:val="001B0750"/>
    <w:rsid w:val="001B092C"/>
    <w:rsid w:val="001B0944"/>
    <w:rsid w:val="001B0E2E"/>
    <w:rsid w:val="001B27EF"/>
    <w:rsid w:val="001B28E8"/>
    <w:rsid w:val="001B33A7"/>
    <w:rsid w:val="001B371E"/>
    <w:rsid w:val="001B390D"/>
    <w:rsid w:val="001B3C73"/>
    <w:rsid w:val="001B5106"/>
    <w:rsid w:val="001B5E49"/>
    <w:rsid w:val="001B6F03"/>
    <w:rsid w:val="001B7D68"/>
    <w:rsid w:val="001C1FDA"/>
    <w:rsid w:val="001C3F7C"/>
    <w:rsid w:val="001C3FCA"/>
    <w:rsid w:val="001C4663"/>
    <w:rsid w:val="001C507B"/>
    <w:rsid w:val="001C5420"/>
    <w:rsid w:val="001C55B3"/>
    <w:rsid w:val="001C5850"/>
    <w:rsid w:val="001C68E4"/>
    <w:rsid w:val="001C71C9"/>
    <w:rsid w:val="001C71D5"/>
    <w:rsid w:val="001C752C"/>
    <w:rsid w:val="001D08A1"/>
    <w:rsid w:val="001D176C"/>
    <w:rsid w:val="001D1B2B"/>
    <w:rsid w:val="001D1D0D"/>
    <w:rsid w:val="001D1F3B"/>
    <w:rsid w:val="001D20E2"/>
    <w:rsid w:val="001D23DA"/>
    <w:rsid w:val="001D2B3B"/>
    <w:rsid w:val="001D35DD"/>
    <w:rsid w:val="001D3FD1"/>
    <w:rsid w:val="001E03BB"/>
    <w:rsid w:val="001E077D"/>
    <w:rsid w:val="001E0C66"/>
    <w:rsid w:val="001E15AC"/>
    <w:rsid w:val="001E1DDD"/>
    <w:rsid w:val="001E25B0"/>
    <w:rsid w:val="001E2E7E"/>
    <w:rsid w:val="001E3E9E"/>
    <w:rsid w:val="001E43DC"/>
    <w:rsid w:val="001E7656"/>
    <w:rsid w:val="001E76D6"/>
    <w:rsid w:val="001F03FE"/>
    <w:rsid w:val="001F09EF"/>
    <w:rsid w:val="001F1366"/>
    <w:rsid w:val="001F1FF5"/>
    <w:rsid w:val="001F2738"/>
    <w:rsid w:val="001F46F0"/>
    <w:rsid w:val="001F58DF"/>
    <w:rsid w:val="001F5A9E"/>
    <w:rsid w:val="001F5B8E"/>
    <w:rsid w:val="001F5C13"/>
    <w:rsid w:val="00200460"/>
    <w:rsid w:val="002005C4"/>
    <w:rsid w:val="002014D2"/>
    <w:rsid w:val="00202A8B"/>
    <w:rsid w:val="00202DDB"/>
    <w:rsid w:val="00203BA2"/>
    <w:rsid w:val="00204CF4"/>
    <w:rsid w:val="00204D29"/>
    <w:rsid w:val="002053E1"/>
    <w:rsid w:val="00205464"/>
    <w:rsid w:val="00205E32"/>
    <w:rsid w:val="00206332"/>
    <w:rsid w:val="00211A5C"/>
    <w:rsid w:val="00212C5B"/>
    <w:rsid w:val="0021316A"/>
    <w:rsid w:val="00213365"/>
    <w:rsid w:val="0021620B"/>
    <w:rsid w:val="00217447"/>
    <w:rsid w:val="00217A62"/>
    <w:rsid w:val="00217FAE"/>
    <w:rsid w:val="00220BD2"/>
    <w:rsid w:val="002217A6"/>
    <w:rsid w:val="0022301B"/>
    <w:rsid w:val="00223208"/>
    <w:rsid w:val="002246ED"/>
    <w:rsid w:val="00227A7B"/>
    <w:rsid w:val="00230094"/>
    <w:rsid w:val="0023065A"/>
    <w:rsid w:val="00232178"/>
    <w:rsid w:val="002321E2"/>
    <w:rsid w:val="00232F73"/>
    <w:rsid w:val="00233645"/>
    <w:rsid w:val="0023383C"/>
    <w:rsid w:val="00233D4B"/>
    <w:rsid w:val="0023481F"/>
    <w:rsid w:val="00234943"/>
    <w:rsid w:val="00235CDC"/>
    <w:rsid w:val="00235E44"/>
    <w:rsid w:val="00235F11"/>
    <w:rsid w:val="0023627F"/>
    <w:rsid w:val="00236647"/>
    <w:rsid w:val="0023713F"/>
    <w:rsid w:val="002371FD"/>
    <w:rsid w:val="002405CC"/>
    <w:rsid w:val="0024100A"/>
    <w:rsid w:val="00241687"/>
    <w:rsid w:val="002419AF"/>
    <w:rsid w:val="002425DA"/>
    <w:rsid w:val="00242C22"/>
    <w:rsid w:val="00242FD9"/>
    <w:rsid w:val="00243899"/>
    <w:rsid w:val="00245264"/>
    <w:rsid w:val="00247993"/>
    <w:rsid w:val="00251C45"/>
    <w:rsid w:val="00251CF2"/>
    <w:rsid w:val="002523B8"/>
    <w:rsid w:val="0025266F"/>
    <w:rsid w:val="00252E26"/>
    <w:rsid w:val="00254B72"/>
    <w:rsid w:val="002551E8"/>
    <w:rsid w:val="002558E1"/>
    <w:rsid w:val="00256C0B"/>
    <w:rsid w:val="00256DCD"/>
    <w:rsid w:val="00256F1A"/>
    <w:rsid w:val="00257A25"/>
    <w:rsid w:val="00257D03"/>
    <w:rsid w:val="00257D7E"/>
    <w:rsid w:val="00260784"/>
    <w:rsid w:val="002623A6"/>
    <w:rsid w:val="00262991"/>
    <w:rsid w:val="002629FB"/>
    <w:rsid w:val="00262DDE"/>
    <w:rsid w:val="0026323C"/>
    <w:rsid w:val="00263543"/>
    <w:rsid w:val="00263AB2"/>
    <w:rsid w:val="00264A5D"/>
    <w:rsid w:val="00265557"/>
    <w:rsid w:val="00265934"/>
    <w:rsid w:val="00265B11"/>
    <w:rsid w:val="00265C9A"/>
    <w:rsid w:val="00265F20"/>
    <w:rsid w:val="00270148"/>
    <w:rsid w:val="00270956"/>
    <w:rsid w:val="002716C2"/>
    <w:rsid w:val="00272571"/>
    <w:rsid w:val="00273AF3"/>
    <w:rsid w:val="00274EAC"/>
    <w:rsid w:val="00275B24"/>
    <w:rsid w:val="002762A6"/>
    <w:rsid w:val="002764EB"/>
    <w:rsid w:val="002768DE"/>
    <w:rsid w:val="00276F8D"/>
    <w:rsid w:val="0027773C"/>
    <w:rsid w:val="002778C8"/>
    <w:rsid w:val="00277E6C"/>
    <w:rsid w:val="002814D7"/>
    <w:rsid w:val="00281B34"/>
    <w:rsid w:val="00282D32"/>
    <w:rsid w:val="00283F0A"/>
    <w:rsid w:val="00284026"/>
    <w:rsid w:val="00284FD5"/>
    <w:rsid w:val="00286B2A"/>
    <w:rsid w:val="00287E46"/>
    <w:rsid w:val="00290994"/>
    <w:rsid w:val="00290ED4"/>
    <w:rsid w:val="00291486"/>
    <w:rsid w:val="00291C27"/>
    <w:rsid w:val="0029206E"/>
    <w:rsid w:val="00292BDE"/>
    <w:rsid w:val="00292C51"/>
    <w:rsid w:val="00294227"/>
    <w:rsid w:val="002951C9"/>
    <w:rsid w:val="00295BE9"/>
    <w:rsid w:val="002976A4"/>
    <w:rsid w:val="00297D31"/>
    <w:rsid w:val="002A02C2"/>
    <w:rsid w:val="002A05BC"/>
    <w:rsid w:val="002A0A87"/>
    <w:rsid w:val="002A1ECB"/>
    <w:rsid w:val="002A30C4"/>
    <w:rsid w:val="002A39A7"/>
    <w:rsid w:val="002A5767"/>
    <w:rsid w:val="002A60CB"/>
    <w:rsid w:val="002A66DE"/>
    <w:rsid w:val="002A6734"/>
    <w:rsid w:val="002A6CAF"/>
    <w:rsid w:val="002A7730"/>
    <w:rsid w:val="002A7BCB"/>
    <w:rsid w:val="002A7E16"/>
    <w:rsid w:val="002B01B4"/>
    <w:rsid w:val="002B0DEC"/>
    <w:rsid w:val="002B110B"/>
    <w:rsid w:val="002B2116"/>
    <w:rsid w:val="002B212B"/>
    <w:rsid w:val="002B2746"/>
    <w:rsid w:val="002B2DBE"/>
    <w:rsid w:val="002B2E1A"/>
    <w:rsid w:val="002B3801"/>
    <w:rsid w:val="002B3BE9"/>
    <w:rsid w:val="002B4117"/>
    <w:rsid w:val="002B58EE"/>
    <w:rsid w:val="002B5B9A"/>
    <w:rsid w:val="002B5CBB"/>
    <w:rsid w:val="002B5CBE"/>
    <w:rsid w:val="002B5CEC"/>
    <w:rsid w:val="002B5CEE"/>
    <w:rsid w:val="002B5D55"/>
    <w:rsid w:val="002B675D"/>
    <w:rsid w:val="002B7FD9"/>
    <w:rsid w:val="002C0084"/>
    <w:rsid w:val="002C12EC"/>
    <w:rsid w:val="002C1D8A"/>
    <w:rsid w:val="002C21BC"/>
    <w:rsid w:val="002C2212"/>
    <w:rsid w:val="002C2F52"/>
    <w:rsid w:val="002C3330"/>
    <w:rsid w:val="002C3CC0"/>
    <w:rsid w:val="002C3E23"/>
    <w:rsid w:val="002C443D"/>
    <w:rsid w:val="002C55AD"/>
    <w:rsid w:val="002C638F"/>
    <w:rsid w:val="002C63A3"/>
    <w:rsid w:val="002C6F1E"/>
    <w:rsid w:val="002C7AC3"/>
    <w:rsid w:val="002D0C0E"/>
    <w:rsid w:val="002D0FEE"/>
    <w:rsid w:val="002D1355"/>
    <w:rsid w:val="002D193C"/>
    <w:rsid w:val="002D1B18"/>
    <w:rsid w:val="002D1EDE"/>
    <w:rsid w:val="002D20CC"/>
    <w:rsid w:val="002D237C"/>
    <w:rsid w:val="002D25DD"/>
    <w:rsid w:val="002D2C29"/>
    <w:rsid w:val="002D3199"/>
    <w:rsid w:val="002D3AC6"/>
    <w:rsid w:val="002D4200"/>
    <w:rsid w:val="002D489C"/>
    <w:rsid w:val="002D526D"/>
    <w:rsid w:val="002D5D29"/>
    <w:rsid w:val="002D67EE"/>
    <w:rsid w:val="002E0FB1"/>
    <w:rsid w:val="002E2DFE"/>
    <w:rsid w:val="002E3B7F"/>
    <w:rsid w:val="002E4868"/>
    <w:rsid w:val="002E4E52"/>
    <w:rsid w:val="002E559B"/>
    <w:rsid w:val="002E6A5B"/>
    <w:rsid w:val="002E6D13"/>
    <w:rsid w:val="002E71DF"/>
    <w:rsid w:val="002E73B0"/>
    <w:rsid w:val="002E75BB"/>
    <w:rsid w:val="002E7829"/>
    <w:rsid w:val="002E7D62"/>
    <w:rsid w:val="002E7E14"/>
    <w:rsid w:val="002F0419"/>
    <w:rsid w:val="002F0A6D"/>
    <w:rsid w:val="002F0DC6"/>
    <w:rsid w:val="002F1426"/>
    <w:rsid w:val="002F187F"/>
    <w:rsid w:val="002F18E4"/>
    <w:rsid w:val="002F1C4F"/>
    <w:rsid w:val="002F2008"/>
    <w:rsid w:val="002F3064"/>
    <w:rsid w:val="002F39B5"/>
    <w:rsid w:val="002F5726"/>
    <w:rsid w:val="002F62CE"/>
    <w:rsid w:val="002F6E1D"/>
    <w:rsid w:val="002F732F"/>
    <w:rsid w:val="003005BE"/>
    <w:rsid w:val="003007E2"/>
    <w:rsid w:val="00300C61"/>
    <w:rsid w:val="00300FB3"/>
    <w:rsid w:val="00301C3C"/>
    <w:rsid w:val="0030206B"/>
    <w:rsid w:val="003020F7"/>
    <w:rsid w:val="0030215E"/>
    <w:rsid w:val="0030247E"/>
    <w:rsid w:val="00302A9B"/>
    <w:rsid w:val="00303114"/>
    <w:rsid w:val="00303AD7"/>
    <w:rsid w:val="00304336"/>
    <w:rsid w:val="003046FB"/>
    <w:rsid w:val="0030490C"/>
    <w:rsid w:val="00304E3F"/>
    <w:rsid w:val="0030617D"/>
    <w:rsid w:val="003064AA"/>
    <w:rsid w:val="0030756E"/>
    <w:rsid w:val="00307ADD"/>
    <w:rsid w:val="00310922"/>
    <w:rsid w:val="00310B81"/>
    <w:rsid w:val="00310FD6"/>
    <w:rsid w:val="00311368"/>
    <w:rsid w:val="00311A3B"/>
    <w:rsid w:val="00311FD4"/>
    <w:rsid w:val="003126E8"/>
    <w:rsid w:val="00312CE9"/>
    <w:rsid w:val="00313A48"/>
    <w:rsid w:val="00313CA1"/>
    <w:rsid w:val="00314153"/>
    <w:rsid w:val="0031438F"/>
    <w:rsid w:val="003143CE"/>
    <w:rsid w:val="003147A5"/>
    <w:rsid w:val="003154EA"/>
    <w:rsid w:val="0031557F"/>
    <w:rsid w:val="003155BD"/>
    <w:rsid w:val="00315923"/>
    <w:rsid w:val="00315950"/>
    <w:rsid w:val="00316549"/>
    <w:rsid w:val="0031673A"/>
    <w:rsid w:val="00317242"/>
    <w:rsid w:val="00317B20"/>
    <w:rsid w:val="00317F64"/>
    <w:rsid w:val="003206AC"/>
    <w:rsid w:val="003206BD"/>
    <w:rsid w:val="00320BF6"/>
    <w:rsid w:val="00322618"/>
    <w:rsid w:val="00322A58"/>
    <w:rsid w:val="0032405C"/>
    <w:rsid w:val="00324E7C"/>
    <w:rsid w:val="003255DC"/>
    <w:rsid w:val="00327EB6"/>
    <w:rsid w:val="00327FCD"/>
    <w:rsid w:val="00327FF2"/>
    <w:rsid w:val="0033187E"/>
    <w:rsid w:val="00331F78"/>
    <w:rsid w:val="00333846"/>
    <w:rsid w:val="00334AB7"/>
    <w:rsid w:val="003352E6"/>
    <w:rsid w:val="00335D55"/>
    <w:rsid w:val="0033604C"/>
    <w:rsid w:val="00337750"/>
    <w:rsid w:val="00340037"/>
    <w:rsid w:val="003406E0"/>
    <w:rsid w:val="00341127"/>
    <w:rsid w:val="00341C05"/>
    <w:rsid w:val="00342843"/>
    <w:rsid w:val="00342C6A"/>
    <w:rsid w:val="003430A7"/>
    <w:rsid w:val="0034363A"/>
    <w:rsid w:val="00343F82"/>
    <w:rsid w:val="003441E8"/>
    <w:rsid w:val="003442EC"/>
    <w:rsid w:val="00344B71"/>
    <w:rsid w:val="00345562"/>
    <w:rsid w:val="00345723"/>
    <w:rsid w:val="00345E80"/>
    <w:rsid w:val="00347115"/>
    <w:rsid w:val="00347253"/>
    <w:rsid w:val="00347AB0"/>
    <w:rsid w:val="00350976"/>
    <w:rsid w:val="00350EC8"/>
    <w:rsid w:val="0035132E"/>
    <w:rsid w:val="00351FC5"/>
    <w:rsid w:val="00352403"/>
    <w:rsid w:val="003547E3"/>
    <w:rsid w:val="00354A74"/>
    <w:rsid w:val="0035544A"/>
    <w:rsid w:val="003558E1"/>
    <w:rsid w:val="00356680"/>
    <w:rsid w:val="00356693"/>
    <w:rsid w:val="00356ABD"/>
    <w:rsid w:val="00360A8F"/>
    <w:rsid w:val="00360ED4"/>
    <w:rsid w:val="00360F19"/>
    <w:rsid w:val="00360F4B"/>
    <w:rsid w:val="003611C4"/>
    <w:rsid w:val="00361214"/>
    <w:rsid w:val="0036246B"/>
    <w:rsid w:val="0036249C"/>
    <w:rsid w:val="003629F3"/>
    <w:rsid w:val="00363115"/>
    <w:rsid w:val="0036378F"/>
    <w:rsid w:val="003639E3"/>
    <w:rsid w:val="00363F33"/>
    <w:rsid w:val="003644BB"/>
    <w:rsid w:val="0036467D"/>
    <w:rsid w:val="00365491"/>
    <w:rsid w:val="00365913"/>
    <w:rsid w:val="00366347"/>
    <w:rsid w:val="003674F2"/>
    <w:rsid w:val="003704E9"/>
    <w:rsid w:val="003707D6"/>
    <w:rsid w:val="003710CB"/>
    <w:rsid w:val="00371BE5"/>
    <w:rsid w:val="00371F9D"/>
    <w:rsid w:val="00372330"/>
    <w:rsid w:val="003726BD"/>
    <w:rsid w:val="003728DD"/>
    <w:rsid w:val="00373294"/>
    <w:rsid w:val="00373C4D"/>
    <w:rsid w:val="00374467"/>
    <w:rsid w:val="00376785"/>
    <w:rsid w:val="00376799"/>
    <w:rsid w:val="00376F57"/>
    <w:rsid w:val="00381856"/>
    <w:rsid w:val="00383636"/>
    <w:rsid w:val="00383D58"/>
    <w:rsid w:val="003841E7"/>
    <w:rsid w:val="00384606"/>
    <w:rsid w:val="003848FA"/>
    <w:rsid w:val="003849F1"/>
    <w:rsid w:val="00385426"/>
    <w:rsid w:val="003865B4"/>
    <w:rsid w:val="00386692"/>
    <w:rsid w:val="003870A0"/>
    <w:rsid w:val="003878D5"/>
    <w:rsid w:val="003915BF"/>
    <w:rsid w:val="003923CE"/>
    <w:rsid w:val="003923D6"/>
    <w:rsid w:val="00392785"/>
    <w:rsid w:val="00393688"/>
    <w:rsid w:val="00393A42"/>
    <w:rsid w:val="00394D8C"/>
    <w:rsid w:val="00395537"/>
    <w:rsid w:val="0039627A"/>
    <w:rsid w:val="00396B1B"/>
    <w:rsid w:val="00396CE1"/>
    <w:rsid w:val="003977A0"/>
    <w:rsid w:val="00397AED"/>
    <w:rsid w:val="003A0443"/>
    <w:rsid w:val="003A170B"/>
    <w:rsid w:val="003A2792"/>
    <w:rsid w:val="003A2904"/>
    <w:rsid w:val="003A2D9A"/>
    <w:rsid w:val="003A3D38"/>
    <w:rsid w:val="003A5D2C"/>
    <w:rsid w:val="003A5ED1"/>
    <w:rsid w:val="003A675F"/>
    <w:rsid w:val="003A6D2D"/>
    <w:rsid w:val="003A7788"/>
    <w:rsid w:val="003A7D8F"/>
    <w:rsid w:val="003B0191"/>
    <w:rsid w:val="003B07CD"/>
    <w:rsid w:val="003B1224"/>
    <w:rsid w:val="003B1BC4"/>
    <w:rsid w:val="003B24A8"/>
    <w:rsid w:val="003B2A10"/>
    <w:rsid w:val="003B2B49"/>
    <w:rsid w:val="003B2D3A"/>
    <w:rsid w:val="003B3AD7"/>
    <w:rsid w:val="003B3E61"/>
    <w:rsid w:val="003B42E0"/>
    <w:rsid w:val="003B4376"/>
    <w:rsid w:val="003B4761"/>
    <w:rsid w:val="003B492D"/>
    <w:rsid w:val="003B5142"/>
    <w:rsid w:val="003B52D5"/>
    <w:rsid w:val="003B5FE8"/>
    <w:rsid w:val="003B6062"/>
    <w:rsid w:val="003B766A"/>
    <w:rsid w:val="003C07B2"/>
    <w:rsid w:val="003C0939"/>
    <w:rsid w:val="003C1096"/>
    <w:rsid w:val="003C1791"/>
    <w:rsid w:val="003C1A45"/>
    <w:rsid w:val="003C2013"/>
    <w:rsid w:val="003C267B"/>
    <w:rsid w:val="003C2880"/>
    <w:rsid w:val="003C3766"/>
    <w:rsid w:val="003C37E9"/>
    <w:rsid w:val="003C3B88"/>
    <w:rsid w:val="003C493D"/>
    <w:rsid w:val="003C4A70"/>
    <w:rsid w:val="003C5422"/>
    <w:rsid w:val="003C5A44"/>
    <w:rsid w:val="003C5E74"/>
    <w:rsid w:val="003C5F2C"/>
    <w:rsid w:val="003C60B6"/>
    <w:rsid w:val="003C66EA"/>
    <w:rsid w:val="003C6BF1"/>
    <w:rsid w:val="003D12CB"/>
    <w:rsid w:val="003D182A"/>
    <w:rsid w:val="003D26DD"/>
    <w:rsid w:val="003D2885"/>
    <w:rsid w:val="003D2B5B"/>
    <w:rsid w:val="003D30E7"/>
    <w:rsid w:val="003D3761"/>
    <w:rsid w:val="003D40F1"/>
    <w:rsid w:val="003D52F7"/>
    <w:rsid w:val="003D57A3"/>
    <w:rsid w:val="003D5D14"/>
    <w:rsid w:val="003D73E3"/>
    <w:rsid w:val="003D75D3"/>
    <w:rsid w:val="003D775C"/>
    <w:rsid w:val="003D7BDE"/>
    <w:rsid w:val="003D7EE8"/>
    <w:rsid w:val="003E0DF8"/>
    <w:rsid w:val="003E1A2A"/>
    <w:rsid w:val="003E1EC0"/>
    <w:rsid w:val="003E2724"/>
    <w:rsid w:val="003E4417"/>
    <w:rsid w:val="003E5EC5"/>
    <w:rsid w:val="003F0C8F"/>
    <w:rsid w:val="003F0EB1"/>
    <w:rsid w:val="003F114B"/>
    <w:rsid w:val="003F1437"/>
    <w:rsid w:val="003F2324"/>
    <w:rsid w:val="003F329D"/>
    <w:rsid w:val="003F3FD6"/>
    <w:rsid w:val="003F42F6"/>
    <w:rsid w:val="003F4538"/>
    <w:rsid w:val="003F58C1"/>
    <w:rsid w:val="003F5B10"/>
    <w:rsid w:val="003F5ED9"/>
    <w:rsid w:val="003F617B"/>
    <w:rsid w:val="003F69D3"/>
    <w:rsid w:val="0040105E"/>
    <w:rsid w:val="00401970"/>
    <w:rsid w:val="00402AE5"/>
    <w:rsid w:val="00403098"/>
    <w:rsid w:val="004030D7"/>
    <w:rsid w:val="0040336B"/>
    <w:rsid w:val="004035BC"/>
    <w:rsid w:val="00403CB4"/>
    <w:rsid w:val="0040426B"/>
    <w:rsid w:val="004051CB"/>
    <w:rsid w:val="0040562A"/>
    <w:rsid w:val="00405889"/>
    <w:rsid w:val="00405B24"/>
    <w:rsid w:val="00406CAF"/>
    <w:rsid w:val="00407B91"/>
    <w:rsid w:val="00407ECF"/>
    <w:rsid w:val="0041020C"/>
    <w:rsid w:val="0041048A"/>
    <w:rsid w:val="00410620"/>
    <w:rsid w:val="00411887"/>
    <w:rsid w:val="00411BA0"/>
    <w:rsid w:val="00412067"/>
    <w:rsid w:val="00414051"/>
    <w:rsid w:val="004145B1"/>
    <w:rsid w:val="00415B20"/>
    <w:rsid w:val="004161AF"/>
    <w:rsid w:val="00416F9D"/>
    <w:rsid w:val="00420C1D"/>
    <w:rsid w:val="00421B2B"/>
    <w:rsid w:val="00421C44"/>
    <w:rsid w:val="00422007"/>
    <w:rsid w:val="00422055"/>
    <w:rsid w:val="00422443"/>
    <w:rsid w:val="004225CD"/>
    <w:rsid w:val="00422C05"/>
    <w:rsid w:val="004234AB"/>
    <w:rsid w:val="0042383F"/>
    <w:rsid w:val="00423A01"/>
    <w:rsid w:val="00423A80"/>
    <w:rsid w:val="00424E1B"/>
    <w:rsid w:val="00424EF9"/>
    <w:rsid w:val="004266DC"/>
    <w:rsid w:val="0042714D"/>
    <w:rsid w:val="004279C8"/>
    <w:rsid w:val="00427AE6"/>
    <w:rsid w:val="00427C0E"/>
    <w:rsid w:val="0043125C"/>
    <w:rsid w:val="00431FAE"/>
    <w:rsid w:val="004328CB"/>
    <w:rsid w:val="00432A2C"/>
    <w:rsid w:val="00432A48"/>
    <w:rsid w:val="004339F5"/>
    <w:rsid w:val="00433E1E"/>
    <w:rsid w:val="00433FC6"/>
    <w:rsid w:val="0043462A"/>
    <w:rsid w:val="00434D8F"/>
    <w:rsid w:val="004363C7"/>
    <w:rsid w:val="004365C0"/>
    <w:rsid w:val="004373A8"/>
    <w:rsid w:val="00440A8A"/>
    <w:rsid w:val="00441674"/>
    <w:rsid w:val="00442F48"/>
    <w:rsid w:val="0044332B"/>
    <w:rsid w:val="00443A58"/>
    <w:rsid w:val="00443E30"/>
    <w:rsid w:val="00444250"/>
    <w:rsid w:val="00445AE8"/>
    <w:rsid w:val="00445ED4"/>
    <w:rsid w:val="00445F15"/>
    <w:rsid w:val="00446615"/>
    <w:rsid w:val="0044695D"/>
    <w:rsid w:val="00446EAB"/>
    <w:rsid w:val="004475A8"/>
    <w:rsid w:val="00447A3F"/>
    <w:rsid w:val="004507B8"/>
    <w:rsid w:val="00451040"/>
    <w:rsid w:val="00451620"/>
    <w:rsid w:val="004517D5"/>
    <w:rsid w:val="004519A9"/>
    <w:rsid w:val="00452738"/>
    <w:rsid w:val="00453180"/>
    <w:rsid w:val="00454495"/>
    <w:rsid w:val="00454652"/>
    <w:rsid w:val="00454685"/>
    <w:rsid w:val="00454D1A"/>
    <w:rsid w:val="00455254"/>
    <w:rsid w:val="004564C0"/>
    <w:rsid w:val="00456520"/>
    <w:rsid w:val="00457C99"/>
    <w:rsid w:val="00460AF0"/>
    <w:rsid w:val="00461346"/>
    <w:rsid w:val="00461932"/>
    <w:rsid w:val="00461C3A"/>
    <w:rsid w:val="00462094"/>
    <w:rsid w:val="004622AF"/>
    <w:rsid w:val="004626B8"/>
    <w:rsid w:val="004637B4"/>
    <w:rsid w:val="0046439A"/>
    <w:rsid w:val="004644BE"/>
    <w:rsid w:val="00464A52"/>
    <w:rsid w:val="00464D45"/>
    <w:rsid w:val="0046548C"/>
    <w:rsid w:val="004658E0"/>
    <w:rsid w:val="0046672A"/>
    <w:rsid w:val="00466F9B"/>
    <w:rsid w:val="00467276"/>
    <w:rsid w:val="004676E1"/>
    <w:rsid w:val="00470129"/>
    <w:rsid w:val="0047057D"/>
    <w:rsid w:val="004709DE"/>
    <w:rsid w:val="00470EB4"/>
    <w:rsid w:val="00471BCB"/>
    <w:rsid w:val="00472183"/>
    <w:rsid w:val="00473266"/>
    <w:rsid w:val="00474035"/>
    <w:rsid w:val="00475AFC"/>
    <w:rsid w:val="004767ED"/>
    <w:rsid w:val="00477244"/>
    <w:rsid w:val="004777FD"/>
    <w:rsid w:val="004806E0"/>
    <w:rsid w:val="0048072D"/>
    <w:rsid w:val="004807C1"/>
    <w:rsid w:val="00481148"/>
    <w:rsid w:val="00481377"/>
    <w:rsid w:val="0048168D"/>
    <w:rsid w:val="004818AB"/>
    <w:rsid w:val="004819D2"/>
    <w:rsid w:val="00481D33"/>
    <w:rsid w:val="00482E8D"/>
    <w:rsid w:val="00482E9B"/>
    <w:rsid w:val="00483C33"/>
    <w:rsid w:val="004843FE"/>
    <w:rsid w:val="004849EC"/>
    <w:rsid w:val="0048591A"/>
    <w:rsid w:val="00485FB7"/>
    <w:rsid w:val="004871EF"/>
    <w:rsid w:val="00490003"/>
    <w:rsid w:val="004910C0"/>
    <w:rsid w:val="004939A7"/>
    <w:rsid w:val="00494D06"/>
    <w:rsid w:val="00494EA3"/>
    <w:rsid w:val="00495761"/>
    <w:rsid w:val="00495F57"/>
    <w:rsid w:val="0049608D"/>
    <w:rsid w:val="00497CF1"/>
    <w:rsid w:val="004A1118"/>
    <w:rsid w:val="004A1B5B"/>
    <w:rsid w:val="004A21A0"/>
    <w:rsid w:val="004A4EA3"/>
    <w:rsid w:val="004B0499"/>
    <w:rsid w:val="004B0665"/>
    <w:rsid w:val="004B0987"/>
    <w:rsid w:val="004B0ACE"/>
    <w:rsid w:val="004B0B93"/>
    <w:rsid w:val="004B0C4E"/>
    <w:rsid w:val="004B24E6"/>
    <w:rsid w:val="004B29EA"/>
    <w:rsid w:val="004B2E00"/>
    <w:rsid w:val="004B3246"/>
    <w:rsid w:val="004B508B"/>
    <w:rsid w:val="004B55AB"/>
    <w:rsid w:val="004B5814"/>
    <w:rsid w:val="004B60F7"/>
    <w:rsid w:val="004B6231"/>
    <w:rsid w:val="004B62D9"/>
    <w:rsid w:val="004B713F"/>
    <w:rsid w:val="004B72D3"/>
    <w:rsid w:val="004C0027"/>
    <w:rsid w:val="004C09EC"/>
    <w:rsid w:val="004C0F64"/>
    <w:rsid w:val="004C116D"/>
    <w:rsid w:val="004C1DC0"/>
    <w:rsid w:val="004C20EF"/>
    <w:rsid w:val="004C293A"/>
    <w:rsid w:val="004C2E17"/>
    <w:rsid w:val="004C3038"/>
    <w:rsid w:val="004C4183"/>
    <w:rsid w:val="004C4427"/>
    <w:rsid w:val="004C489C"/>
    <w:rsid w:val="004C5E02"/>
    <w:rsid w:val="004C6DFF"/>
    <w:rsid w:val="004D04C9"/>
    <w:rsid w:val="004D04F6"/>
    <w:rsid w:val="004D0932"/>
    <w:rsid w:val="004D0D56"/>
    <w:rsid w:val="004D1D68"/>
    <w:rsid w:val="004D20FB"/>
    <w:rsid w:val="004D2471"/>
    <w:rsid w:val="004D2917"/>
    <w:rsid w:val="004D29AA"/>
    <w:rsid w:val="004D2AEC"/>
    <w:rsid w:val="004D2BB5"/>
    <w:rsid w:val="004D32FD"/>
    <w:rsid w:val="004D341E"/>
    <w:rsid w:val="004D3F03"/>
    <w:rsid w:val="004D4EBC"/>
    <w:rsid w:val="004D59A2"/>
    <w:rsid w:val="004E1450"/>
    <w:rsid w:val="004E2D18"/>
    <w:rsid w:val="004E4B09"/>
    <w:rsid w:val="004E5E8D"/>
    <w:rsid w:val="004E61FF"/>
    <w:rsid w:val="004E65C1"/>
    <w:rsid w:val="004E7978"/>
    <w:rsid w:val="004E7D50"/>
    <w:rsid w:val="004E7DA1"/>
    <w:rsid w:val="004E7F51"/>
    <w:rsid w:val="004F056B"/>
    <w:rsid w:val="004F056D"/>
    <w:rsid w:val="004F15ED"/>
    <w:rsid w:val="004F2FEF"/>
    <w:rsid w:val="004F3FD7"/>
    <w:rsid w:val="004F400A"/>
    <w:rsid w:val="004F4A88"/>
    <w:rsid w:val="004F5385"/>
    <w:rsid w:val="004F5833"/>
    <w:rsid w:val="004F63B3"/>
    <w:rsid w:val="004F6643"/>
    <w:rsid w:val="004F68E1"/>
    <w:rsid w:val="004F6A3B"/>
    <w:rsid w:val="004F6DDA"/>
    <w:rsid w:val="004F7343"/>
    <w:rsid w:val="005012FD"/>
    <w:rsid w:val="005025B5"/>
    <w:rsid w:val="005028E4"/>
    <w:rsid w:val="00502FE2"/>
    <w:rsid w:val="0050335F"/>
    <w:rsid w:val="005034EF"/>
    <w:rsid w:val="00503D96"/>
    <w:rsid w:val="00504B8A"/>
    <w:rsid w:val="005055E1"/>
    <w:rsid w:val="00505F96"/>
    <w:rsid w:val="00507267"/>
    <w:rsid w:val="00510281"/>
    <w:rsid w:val="00510588"/>
    <w:rsid w:val="005107D3"/>
    <w:rsid w:val="005124BC"/>
    <w:rsid w:val="00512BA1"/>
    <w:rsid w:val="00513518"/>
    <w:rsid w:val="00513BC9"/>
    <w:rsid w:val="0051405B"/>
    <w:rsid w:val="0051435E"/>
    <w:rsid w:val="0051437E"/>
    <w:rsid w:val="00514B7C"/>
    <w:rsid w:val="00514C25"/>
    <w:rsid w:val="0051539D"/>
    <w:rsid w:val="0051566E"/>
    <w:rsid w:val="0051601E"/>
    <w:rsid w:val="0051679C"/>
    <w:rsid w:val="00516A80"/>
    <w:rsid w:val="00516F8E"/>
    <w:rsid w:val="00517103"/>
    <w:rsid w:val="00517E5A"/>
    <w:rsid w:val="00517FD4"/>
    <w:rsid w:val="0052074E"/>
    <w:rsid w:val="005208C6"/>
    <w:rsid w:val="005209A1"/>
    <w:rsid w:val="005215DD"/>
    <w:rsid w:val="00521607"/>
    <w:rsid w:val="00523F51"/>
    <w:rsid w:val="00524118"/>
    <w:rsid w:val="00524539"/>
    <w:rsid w:val="0052465C"/>
    <w:rsid w:val="0052489B"/>
    <w:rsid w:val="00525207"/>
    <w:rsid w:val="005258D8"/>
    <w:rsid w:val="005259CE"/>
    <w:rsid w:val="00526BC1"/>
    <w:rsid w:val="00526CF6"/>
    <w:rsid w:val="00526EA1"/>
    <w:rsid w:val="00527E95"/>
    <w:rsid w:val="00530610"/>
    <w:rsid w:val="00530886"/>
    <w:rsid w:val="00530D16"/>
    <w:rsid w:val="00531161"/>
    <w:rsid w:val="00531773"/>
    <w:rsid w:val="005319BD"/>
    <w:rsid w:val="00531A43"/>
    <w:rsid w:val="00532178"/>
    <w:rsid w:val="00532D7F"/>
    <w:rsid w:val="005332A2"/>
    <w:rsid w:val="0053393E"/>
    <w:rsid w:val="0053465C"/>
    <w:rsid w:val="00534A74"/>
    <w:rsid w:val="00534AB4"/>
    <w:rsid w:val="005358D5"/>
    <w:rsid w:val="005360DF"/>
    <w:rsid w:val="005366CA"/>
    <w:rsid w:val="00536E93"/>
    <w:rsid w:val="00537B94"/>
    <w:rsid w:val="005416DA"/>
    <w:rsid w:val="00541777"/>
    <w:rsid w:val="005422A4"/>
    <w:rsid w:val="00542407"/>
    <w:rsid w:val="00542B27"/>
    <w:rsid w:val="00542EBC"/>
    <w:rsid w:val="00542F2E"/>
    <w:rsid w:val="00543081"/>
    <w:rsid w:val="005441F0"/>
    <w:rsid w:val="00544521"/>
    <w:rsid w:val="00544944"/>
    <w:rsid w:val="00544A8C"/>
    <w:rsid w:val="00544D95"/>
    <w:rsid w:val="00545209"/>
    <w:rsid w:val="0054597C"/>
    <w:rsid w:val="00546227"/>
    <w:rsid w:val="00547265"/>
    <w:rsid w:val="005479C5"/>
    <w:rsid w:val="005516A7"/>
    <w:rsid w:val="00551FF1"/>
    <w:rsid w:val="00552912"/>
    <w:rsid w:val="00552F9C"/>
    <w:rsid w:val="0055368E"/>
    <w:rsid w:val="00553C75"/>
    <w:rsid w:val="00553D3C"/>
    <w:rsid w:val="00554627"/>
    <w:rsid w:val="00555D83"/>
    <w:rsid w:val="0055660F"/>
    <w:rsid w:val="0055702C"/>
    <w:rsid w:val="005571DB"/>
    <w:rsid w:val="005573B4"/>
    <w:rsid w:val="00557764"/>
    <w:rsid w:val="00560CC1"/>
    <w:rsid w:val="00561908"/>
    <w:rsid w:val="00561B9E"/>
    <w:rsid w:val="00561CAC"/>
    <w:rsid w:val="00561DDE"/>
    <w:rsid w:val="00562320"/>
    <w:rsid w:val="00562F33"/>
    <w:rsid w:val="0056343F"/>
    <w:rsid w:val="0056346D"/>
    <w:rsid w:val="00563EA3"/>
    <w:rsid w:val="00565428"/>
    <w:rsid w:val="005659A1"/>
    <w:rsid w:val="00567191"/>
    <w:rsid w:val="00567FB7"/>
    <w:rsid w:val="005705A1"/>
    <w:rsid w:val="00570AE0"/>
    <w:rsid w:val="00571432"/>
    <w:rsid w:val="0057145F"/>
    <w:rsid w:val="005726ED"/>
    <w:rsid w:val="00572BCE"/>
    <w:rsid w:val="0057358A"/>
    <w:rsid w:val="005740C0"/>
    <w:rsid w:val="005753DB"/>
    <w:rsid w:val="00576C79"/>
    <w:rsid w:val="00577C54"/>
    <w:rsid w:val="00577E1A"/>
    <w:rsid w:val="00580BD5"/>
    <w:rsid w:val="005819D1"/>
    <w:rsid w:val="005828A8"/>
    <w:rsid w:val="00582B53"/>
    <w:rsid w:val="00582E29"/>
    <w:rsid w:val="0058381A"/>
    <w:rsid w:val="005847BF"/>
    <w:rsid w:val="00584AA1"/>
    <w:rsid w:val="00585193"/>
    <w:rsid w:val="00586381"/>
    <w:rsid w:val="00587604"/>
    <w:rsid w:val="00590E28"/>
    <w:rsid w:val="00590FEE"/>
    <w:rsid w:val="00591365"/>
    <w:rsid w:val="00593657"/>
    <w:rsid w:val="00593BA5"/>
    <w:rsid w:val="00593C0F"/>
    <w:rsid w:val="00595E34"/>
    <w:rsid w:val="00596855"/>
    <w:rsid w:val="00597697"/>
    <w:rsid w:val="00597D96"/>
    <w:rsid w:val="005A1634"/>
    <w:rsid w:val="005A175E"/>
    <w:rsid w:val="005A29C8"/>
    <w:rsid w:val="005A2BCB"/>
    <w:rsid w:val="005A2CB9"/>
    <w:rsid w:val="005A31D5"/>
    <w:rsid w:val="005A3AD8"/>
    <w:rsid w:val="005A41C5"/>
    <w:rsid w:val="005A4752"/>
    <w:rsid w:val="005A4B3A"/>
    <w:rsid w:val="005A4C6D"/>
    <w:rsid w:val="005A693A"/>
    <w:rsid w:val="005A6DAF"/>
    <w:rsid w:val="005A7809"/>
    <w:rsid w:val="005B09B9"/>
    <w:rsid w:val="005B0FBF"/>
    <w:rsid w:val="005B1FD4"/>
    <w:rsid w:val="005B2CCB"/>
    <w:rsid w:val="005B3C17"/>
    <w:rsid w:val="005B3C94"/>
    <w:rsid w:val="005B5AFD"/>
    <w:rsid w:val="005B7105"/>
    <w:rsid w:val="005B7297"/>
    <w:rsid w:val="005B78AD"/>
    <w:rsid w:val="005C03BD"/>
    <w:rsid w:val="005C07B4"/>
    <w:rsid w:val="005C0A6A"/>
    <w:rsid w:val="005C13C7"/>
    <w:rsid w:val="005C32DE"/>
    <w:rsid w:val="005C445B"/>
    <w:rsid w:val="005C4F10"/>
    <w:rsid w:val="005C5254"/>
    <w:rsid w:val="005C54E5"/>
    <w:rsid w:val="005C5C83"/>
    <w:rsid w:val="005C6CC0"/>
    <w:rsid w:val="005C7297"/>
    <w:rsid w:val="005C75B8"/>
    <w:rsid w:val="005C785C"/>
    <w:rsid w:val="005C7A33"/>
    <w:rsid w:val="005D0779"/>
    <w:rsid w:val="005D10F2"/>
    <w:rsid w:val="005D1436"/>
    <w:rsid w:val="005D17A7"/>
    <w:rsid w:val="005D1FDF"/>
    <w:rsid w:val="005D45C1"/>
    <w:rsid w:val="005D4D83"/>
    <w:rsid w:val="005D52BC"/>
    <w:rsid w:val="005D5DE4"/>
    <w:rsid w:val="005D6026"/>
    <w:rsid w:val="005D6367"/>
    <w:rsid w:val="005D7FA7"/>
    <w:rsid w:val="005E05A7"/>
    <w:rsid w:val="005E0CA6"/>
    <w:rsid w:val="005E236A"/>
    <w:rsid w:val="005E3617"/>
    <w:rsid w:val="005E38CF"/>
    <w:rsid w:val="005E3A2A"/>
    <w:rsid w:val="005E45E6"/>
    <w:rsid w:val="005E4834"/>
    <w:rsid w:val="005E48F0"/>
    <w:rsid w:val="005E4AB8"/>
    <w:rsid w:val="005E4CE1"/>
    <w:rsid w:val="005E4EEF"/>
    <w:rsid w:val="005E6AAF"/>
    <w:rsid w:val="005E7038"/>
    <w:rsid w:val="005E71CF"/>
    <w:rsid w:val="005E77A0"/>
    <w:rsid w:val="005E7B3B"/>
    <w:rsid w:val="005F02B6"/>
    <w:rsid w:val="005F0358"/>
    <w:rsid w:val="005F066A"/>
    <w:rsid w:val="005F06BC"/>
    <w:rsid w:val="005F0A4F"/>
    <w:rsid w:val="005F350C"/>
    <w:rsid w:val="005F396C"/>
    <w:rsid w:val="005F3C59"/>
    <w:rsid w:val="005F4FBD"/>
    <w:rsid w:val="005F5BF5"/>
    <w:rsid w:val="005F61D3"/>
    <w:rsid w:val="005F678F"/>
    <w:rsid w:val="005F74C5"/>
    <w:rsid w:val="005F7657"/>
    <w:rsid w:val="005F76A3"/>
    <w:rsid w:val="006002E9"/>
    <w:rsid w:val="0060124D"/>
    <w:rsid w:val="006019C7"/>
    <w:rsid w:val="0060242B"/>
    <w:rsid w:val="00602ECB"/>
    <w:rsid w:val="006037FE"/>
    <w:rsid w:val="006044DD"/>
    <w:rsid w:val="00604884"/>
    <w:rsid w:val="00604983"/>
    <w:rsid w:val="00605F98"/>
    <w:rsid w:val="00606524"/>
    <w:rsid w:val="00606950"/>
    <w:rsid w:val="006070D9"/>
    <w:rsid w:val="00607A01"/>
    <w:rsid w:val="0061033D"/>
    <w:rsid w:val="00610736"/>
    <w:rsid w:val="0061141D"/>
    <w:rsid w:val="00611E4A"/>
    <w:rsid w:val="00612C93"/>
    <w:rsid w:val="006132E4"/>
    <w:rsid w:val="00613A52"/>
    <w:rsid w:val="006154A5"/>
    <w:rsid w:val="00615DCE"/>
    <w:rsid w:val="0061602C"/>
    <w:rsid w:val="00616847"/>
    <w:rsid w:val="00617CB6"/>
    <w:rsid w:val="00617CBD"/>
    <w:rsid w:val="00617DA1"/>
    <w:rsid w:val="00617DC4"/>
    <w:rsid w:val="00617E5D"/>
    <w:rsid w:val="006201B4"/>
    <w:rsid w:val="00621C3D"/>
    <w:rsid w:val="00621DEF"/>
    <w:rsid w:val="006222E0"/>
    <w:rsid w:val="0062243E"/>
    <w:rsid w:val="00624CB3"/>
    <w:rsid w:val="00625F4D"/>
    <w:rsid w:val="0063009A"/>
    <w:rsid w:val="0063018C"/>
    <w:rsid w:val="006316DA"/>
    <w:rsid w:val="0063204A"/>
    <w:rsid w:val="00632193"/>
    <w:rsid w:val="00633A4A"/>
    <w:rsid w:val="00633B7F"/>
    <w:rsid w:val="0063469E"/>
    <w:rsid w:val="0063498B"/>
    <w:rsid w:val="00634F75"/>
    <w:rsid w:val="006354F2"/>
    <w:rsid w:val="006362DB"/>
    <w:rsid w:val="006371F4"/>
    <w:rsid w:val="00637D9E"/>
    <w:rsid w:val="006402CF"/>
    <w:rsid w:val="00640AC0"/>
    <w:rsid w:val="00640DB4"/>
    <w:rsid w:val="00641263"/>
    <w:rsid w:val="00641810"/>
    <w:rsid w:val="006428E3"/>
    <w:rsid w:val="00642D45"/>
    <w:rsid w:val="00642FF8"/>
    <w:rsid w:val="00643420"/>
    <w:rsid w:val="00643988"/>
    <w:rsid w:val="00643AA7"/>
    <w:rsid w:val="006444BD"/>
    <w:rsid w:val="00644E6F"/>
    <w:rsid w:val="0064517E"/>
    <w:rsid w:val="00645477"/>
    <w:rsid w:val="0064590C"/>
    <w:rsid w:val="00645CC1"/>
    <w:rsid w:val="006461F2"/>
    <w:rsid w:val="00646711"/>
    <w:rsid w:val="00647EE4"/>
    <w:rsid w:val="00650470"/>
    <w:rsid w:val="00650498"/>
    <w:rsid w:val="0065099B"/>
    <w:rsid w:val="00650A01"/>
    <w:rsid w:val="00650C81"/>
    <w:rsid w:val="00650E34"/>
    <w:rsid w:val="00651208"/>
    <w:rsid w:val="0065154F"/>
    <w:rsid w:val="006515B5"/>
    <w:rsid w:val="00651A38"/>
    <w:rsid w:val="0065236C"/>
    <w:rsid w:val="0065646A"/>
    <w:rsid w:val="006569CA"/>
    <w:rsid w:val="00657312"/>
    <w:rsid w:val="006579E5"/>
    <w:rsid w:val="00660A27"/>
    <w:rsid w:val="00660D38"/>
    <w:rsid w:val="00660FD6"/>
    <w:rsid w:val="00661E69"/>
    <w:rsid w:val="0066380E"/>
    <w:rsid w:val="00664C5D"/>
    <w:rsid w:val="0066538C"/>
    <w:rsid w:val="00665789"/>
    <w:rsid w:val="00665AB7"/>
    <w:rsid w:val="00665AF3"/>
    <w:rsid w:val="006675FE"/>
    <w:rsid w:val="00670727"/>
    <w:rsid w:val="00670E78"/>
    <w:rsid w:val="00670FE1"/>
    <w:rsid w:val="0067126E"/>
    <w:rsid w:val="006714A1"/>
    <w:rsid w:val="006717C1"/>
    <w:rsid w:val="0067196D"/>
    <w:rsid w:val="00672E04"/>
    <w:rsid w:val="00673613"/>
    <w:rsid w:val="00673CD4"/>
    <w:rsid w:val="00674191"/>
    <w:rsid w:val="006746DA"/>
    <w:rsid w:val="006751BB"/>
    <w:rsid w:val="00675E8C"/>
    <w:rsid w:val="006766D6"/>
    <w:rsid w:val="00676D0E"/>
    <w:rsid w:val="00677928"/>
    <w:rsid w:val="00677993"/>
    <w:rsid w:val="0068083A"/>
    <w:rsid w:val="006809BC"/>
    <w:rsid w:val="00680D68"/>
    <w:rsid w:val="0068105F"/>
    <w:rsid w:val="006816D8"/>
    <w:rsid w:val="00681B85"/>
    <w:rsid w:val="006822DF"/>
    <w:rsid w:val="00682369"/>
    <w:rsid w:val="006825BD"/>
    <w:rsid w:val="0068266E"/>
    <w:rsid w:val="00682CBA"/>
    <w:rsid w:val="0068340B"/>
    <w:rsid w:val="006836A7"/>
    <w:rsid w:val="00683EA6"/>
    <w:rsid w:val="00683F8F"/>
    <w:rsid w:val="0068407A"/>
    <w:rsid w:val="00685193"/>
    <w:rsid w:val="00685CF3"/>
    <w:rsid w:val="006860DE"/>
    <w:rsid w:val="0068628B"/>
    <w:rsid w:val="0068693F"/>
    <w:rsid w:val="0068716F"/>
    <w:rsid w:val="00687370"/>
    <w:rsid w:val="00687740"/>
    <w:rsid w:val="00687CDE"/>
    <w:rsid w:val="0069058C"/>
    <w:rsid w:val="006913A6"/>
    <w:rsid w:val="0069149E"/>
    <w:rsid w:val="00691CA9"/>
    <w:rsid w:val="006925B8"/>
    <w:rsid w:val="00692919"/>
    <w:rsid w:val="00692A8D"/>
    <w:rsid w:val="00694312"/>
    <w:rsid w:val="006952A2"/>
    <w:rsid w:val="00696ECD"/>
    <w:rsid w:val="00697CB8"/>
    <w:rsid w:val="00697DE8"/>
    <w:rsid w:val="006A22DC"/>
    <w:rsid w:val="006A2F84"/>
    <w:rsid w:val="006A3285"/>
    <w:rsid w:val="006A3350"/>
    <w:rsid w:val="006A34B1"/>
    <w:rsid w:val="006A359F"/>
    <w:rsid w:val="006A3B8F"/>
    <w:rsid w:val="006A3EA7"/>
    <w:rsid w:val="006A4CEB"/>
    <w:rsid w:val="006A50D7"/>
    <w:rsid w:val="006A53DE"/>
    <w:rsid w:val="006A55C4"/>
    <w:rsid w:val="006A62A0"/>
    <w:rsid w:val="006A6AFC"/>
    <w:rsid w:val="006A736D"/>
    <w:rsid w:val="006A7AAE"/>
    <w:rsid w:val="006B0606"/>
    <w:rsid w:val="006B07AB"/>
    <w:rsid w:val="006B0A8B"/>
    <w:rsid w:val="006B0B19"/>
    <w:rsid w:val="006B0C64"/>
    <w:rsid w:val="006B1B27"/>
    <w:rsid w:val="006B1F3E"/>
    <w:rsid w:val="006B286C"/>
    <w:rsid w:val="006B38F2"/>
    <w:rsid w:val="006B3B66"/>
    <w:rsid w:val="006B42C4"/>
    <w:rsid w:val="006B4810"/>
    <w:rsid w:val="006B59EA"/>
    <w:rsid w:val="006B5B09"/>
    <w:rsid w:val="006B7228"/>
    <w:rsid w:val="006B74FD"/>
    <w:rsid w:val="006B756A"/>
    <w:rsid w:val="006C199D"/>
    <w:rsid w:val="006C1A4E"/>
    <w:rsid w:val="006C25E0"/>
    <w:rsid w:val="006C2678"/>
    <w:rsid w:val="006C2A15"/>
    <w:rsid w:val="006C3468"/>
    <w:rsid w:val="006C3AD7"/>
    <w:rsid w:val="006C3C2C"/>
    <w:rsid w:val="006C4EAA"/>
    <w:rsid w:val="006C6403"/>
    <w:rsid w:val="006C6F46"/>
    <w:rsid w:val="006C7103"/>
    <w:rsid w:val="006C7432"/>
    <w:rsid w:val="006C7597"/>
    <w:rsid w:val="006D0132"/>
    <w:rsid w:val="006D07E6"/>
    <w:rsid w:val="006D1064"/>
    <w:rsid w:val="006D1874"/>
    <w:rsid w:val="006D36E7"/>
    <w:rsid w:val="006D3709"/>
    <w:rsid w:val="006D3ACB"/>
    <w:rsid w:val="006D3ECC"/>
    <w:rsid w:val="006D4854"/>
    <w:rsid w:val="006D5E26"/>
    <w:rsid w:val="006D655B"/>
    <w:rsid w:val="006D6B1C"/>
    <w:rsid w:val="006D6E3E"/>
    <w:rsid w:val="006E07D6"/>
    <w:rsid w:val="006E0950"/>
    <w:rsid w:val="006E1B1D"/>
    <w:rsid w:val="006E1C6F"/>
    <w:rsid w:val="006E2036"/>
    <w:rsid w:val="006E33D2"/>
    <w:rsid w:val="006E4D5E"/>
    <w:rsid w:val="006E580F"/>
    <w:rsid w:val="006E59E7"/>
    <w:rsid w:val="006E5ECD"/>
    <w:rsid w:val="006E60DC"/>
    <w:rsid w:val="006F09D5"/>
    <w:rsid w:val="006F1A37"/>
    <w:rsid w:val="006F49ED"/>
    <w:rsid w:val="006F501B"/>
    <w:rsid w:val="006F5A05"/>
    <w:rsid w:val="006F5B9B"/>
    <w:rsid w:val="006F5F05"/>
    <w:rsid w:val="007002E9"/>
    <w:rsid w:val="007012EF"/>
    <w:rsid w:val="007049FA"/>
    <w:rsid w:val="0070577B"/>
    <w:rsid w:val="007119A5"/>
    <w:rsid w:val="00711B05"/>
    <w:rsid w:val="007121F9"/>
    <w:rsid w:val="0071352C"/>
    <w:rsid w:val="00714E02"/>
    <w:rsid w:val="00714F5A"/>
    <w:rsid w:val="00715700"/>
    <w:rsid w:val="0071576D"/>
    <w:rsid w:val="00715930"/>
    <w:rsid w:val="007159E7"/>
    <w:rsid w:val="00715C9B"/>
    <w:rsid w:val="00715DB9"/>
    <w:rsid w:val="00716050"/>
    <w:rsid w:val="007162E2"/>
    <w:rsid w:val="00716C0D"/>
    <w:rsid w:val="00717D84"/>
    <w:rsid w:val="00720BF9"/>
    <w:rsid w:val="0072168E"/>
    <w:rsid w:val="0072215E"/>
    <w:rsid w:val="00722979"/>
    <w:rsid w:val="00722A3F"/>
    <w:rsid w:val="00723049"/>
    <w:rsid w:val="00723585"/>
    <w:rsid w:val="007237A1"/>
    <w:rsid w:val="0072476C"/>
    <w:rsid w:val="00724EEC"/>
    <w:rsid w:val="007256A6"/>
    <w:rsid w:val="00725CEF"/>
    <w:rsid w:val="00725E0B"/>
    <w:rsid w:val="00727C02"/>
    <w:rsid w:val="00727E7C"/>
    <w:rsid w:val="007304C8"/>
    <w:rsid w:val="00731E0E"/>
    <w:rsid w:val="0073202C"/>
    <w:rsid w:val="0073273C"/>
    <w:rsid w:val="0073343F"/>
    <w:rsid w:val="007336E1"/>
    <w:rsid w:val="00734D8E"/>
    <w:rsid w:val="00736327"/>
    <w:rsid w:val="00736889"/>
    <w:rsid w:val="00737684"/>
    <w:rsid w:val="00737685"/>
    <w:rsid w:val="007378D2"/>
    <w:rsid w:val="00740934"/>
    <w:rsid w:val="00740F34"/>
    <w:rsid w:val="00740FF3"/>
    <w:rsid w:val="007414AA"/>
    <w:rsid w:val="00742830"/>
    <w:rsid w:val="00742DF8"/>
    <w:rsid w:val="00742EF7"/>
    <w:rsid w:val="00743D31"/>
    <w:rsid w:val="007444AA"/>
    <w:rsid w:val="007447FD"/>
    <w:rsid w:val="00744913"/>
    <w:rsid w:val="00745A53"/>
    <w:rsid w:val="0074621D"/>
    <w:rsid w:val="00746BE0"/>
    <w:rsid w:val="00747E2F"/>
    <w:rsid w:val="007503C4"/>
    <w:rsid w:val="007504A3"/>
    <w:rsid w:val="00750F65"/>
    <w:rsid w:val="007514BF"/>
    <w:rsid w:val="007517C7"/>
    <w:rsid w:val="00752101"/>
    <w:rsid w:val="00752935"/>
    <w:rsid w:val="00753D5D"/>
    <w:rsid w:val="007540E0"/>
    <w:rsid w:val="00754311"/>
    <w:rsid w:val="0075486D"/>
    <w:rsid w:val="007554EC"/>
    <w:rsid w:val="007563F5"/>
    <w:rsid w:val="007568E2"/>
    <w:rsid w:val="00757BB6"/>
    <w:rsid w:val="00760D46"/>
    <w:rsid w:val="00760F4D"/>
    <w:rsid w:val="0076131C"/>
    <w:rsid w:val="00761CE4"/>
    <w:rsid w:val="0076256E"/>
    <w:rsid w:val="007631E4"/>
    <w:rsid w:val="007632E2"/>
    <w:rsid w:val="00764CA6"/>
    <w:rsid w:val="00764E7F"/>
    <w:rsid w:val="007651C0"/>
    <w:rsid w:val="00765632"/>
    <w:rsid w:val="00766728"/>
    <w:rsid w:val="00766F19"/>
    <w:rsid w:val="00767019"/>
    <w:rsid w:val="00767E5C"/>
    <w:rsid w:val="0077039A"/>
    <w:rsid w:val="00770834"/>
    <w:rsid w:val="00770A4B"/>
    <w:rsid w:val="0077107C"/>
    <w:rsid w:val="00772589"/>
    <w:rsid w:val="00772D0B"/>
    <w:rsid w:val="007737E1"/>
    <w:rsid w:val="00773BD0"/>
    <w:rsid w:val="00773F3D"/>
    <w:rsid w:val="0077498D"/>
    <w:rsid w:val="00774C8A"/>
    <w:rsid w:val="00775085"/>
    <w:rsid w:val="00775EA3"/>
    <w:rsid w:val="007768B7"/>
    <w:rsid w:val="00776C4E"/>
    <w:rsid w:val="00776EA0"/>
    <w:rsid w:val="00777518"/>
    <w:rsid w:val="0078002B"/>
    <w:rsid w:val="00780C9B"/>
    <w:rsid w:val="00781884"/>
    <w:rsid w:val="00781F6D"/>
    <w:rsid w:val="007820D2"/>
    <w:rsid w:val="007823E0"/>
    <w:rsid w:val="00782922"/>
    <w:rsid w:val="0078300C"/>
    <w:rsid w:val="007831C3"/>
    <w:rsid w:val="007843C8"/>
    <w:rsid w:val="00784746"/>
    <w:rsid w:val="00786548"/>
    <w:rsid w:val="00786B84"/>
    <w:rsid w:val="00786DFF"/>
    <w:rsid w:val="0078728D"/>
    <w:rsid w:val="007878A8"/>
    <w:rsid w:val="007909FD"/>
    <w:rsid w:val="00790C9F"/>
    <w:rsid w:val="00791562"/>
    <w:rsid w:val="0079168C"/>
    <w:rsid w:val="00792052"/>
    <w:rsid w:val="0079210D"/>
    <w:rsid w:val="0079222D"/>
    <w:rsid w:val="00792451"/>
    <w:rsid w:val="0079371A"/>
    <w:rsid w:val="0079378F"/>
    <w:rsid w:val="00793E37"/>
    <w:rsid w:val="00794AAD"/>
    <w:rsid w:val="007955E9"/>
    <w:rsid w:val="00796284"/>
    <w:rsid w:val="0079653F"/>
    <w:rsid w:val="00796E68"/>
    <w:rsid w:val="0079730C"/>
    <w:rsid w:val="007978DD"/>
    <w:rsid w:val="007A0E2E"/>
    <w:rsid w:val="007A1485"/>
    <w:rsid w:val="007A1E4B"/>
    <w:rsid w:val="007A2CF3"/>
    <w:rsid w:val="007A2F9A"/>
    <w:rsid w:val="007A333B"/>
    <w:rsid w:val="007A36A3"/>
    <w:rsid w:val="007A4A19"/>
    <w:rsid w:val="007A4E30"/>
    <w:rsid w:val="007A5220"/>
    <w:rsid w:val="007A5E6A"/>
    <w:rsid w:val="007A6869"/>
    <w:rsid w:val="007A6B62"/>
    <w:rsid w:val="007A7461"/>
    <w:rsid w:val="007A7E8C"/>
    <w:rsid w:val="007B0F35"/>
    <w:rsid w:val="007B0F5C"/>
    <w:rsid w:val="007B2045"/>
    <w:rsid w:val="007B3340"/>
    <w:rsid w:val="007B35D5"/>
    <w:rsid w:val="007B4031"/>
    <w:rsid w:val="007B462A"/>
    <w:rsid w:val="007B4831"/>
    <w:rsid w:val="007B528A"/>
    <w:rsid w:val="007B58D5"/>
    <w:rsid w:val="007B5C6D"/>
    <w:rsid w:val="007B6972"/>
    <w:rsid w:val="007B7D26"/>
    <w:rsid w:val="007C0F9A"/>
    <w:rsid w:val="007C229B"/>
    <w:rsid w:val="007C23DE"/>
    <w:rsid w:val="007C3B83"/>
    <w:rsid w:val="007C3E50"/>
    <w:rsid w:val="007C413C"/>
    <w:rsid w:val="007C449A"/>
    <w:rsid w:val="007C4B3F"/>
    <w:rsid w:val="007C5332"/>
    <w:rsid w:val="007C5397"/>
    <w:rsid w:val="007C5544"/>
    <w:rsid w:val="007C6638"/>
    <w:rsid w:val="007C6CDA"/>
    <w:rsid w:val="007C72B3"/>
    <w:rsid w:val="007C7AE6"/>
    <w:rsid w:val="007D1D5E"/>
    <w:rsid w:val="007D2251"/>
    <w:rsid w:val="007D2322"/>
    <w:rsid w:val="007D269B"/>
    <w:rsid w:val="007D2834"/>
    <w:rsid w:val="007D2FD1"/>
    <w:rsid w:val="007D3579"/>
    <w:rsid w:val="007D4791"/>
    <w:rsid w:val="007D553F"/>
    <w:rsid w:val="007D577E"/>
    <w:rsid w:val="007D59BA"/>
    <w:rsid w:val="007D60E3"/>
    <w:rsid w:val="007D60E5"/>
    <w:rsid w:val="007E2D3A"/>
    <w:rsid w:val="007E30B4"/>
    <w:rsid w:val="007E4655"/>
    <w:rsid w:val="007E50D6"/>
    <w:rsid w:val="007E5488"/>
    <w:rsid w:val="007E582B"/>
    <w:rsid w:val="007E5DBA"/>
    <w:rsid w:val="007E6A7C"/>
    <w:rsid w:val="007E7EF3"/>
    <w:rsid w:val="007F0ACE"/>
    <w:rsid w:val="007F0EF0"/>
    <w:rsid w:val="007F1B5F"/>
    <w:rsid w:val="007F1FDE"/>
    <w:rsid w:val="007F255C"/>
    <w:rsid w:val="007F270F"/>
    <w:rsid w:val="007F2D9B"/>
    <w:rsid w:val="007F36BE"/>
    <w:rsid w:val="007F37E4"/>
    <w:rsid w:val="007F4CD2"/>
    <w:rsid w:val="007F533D"/>
    <w:rsid w:val="007F5AB0"/>
    <w:rsid w:val="007F606B"/>
    <w:rsid w:val="007F67B0"/>
    <w:rsid w:val="007F68E1"/>
    <w:rsid w:val="007F6D1D"/>
    <w:rsid w:val="007F711C"/>
    <w:rsid w:val="007F71CF"/>
    <w:rsid w:val="007F7793"/>
    <w:rsid w:val="007F7D26"/>
    <w:rsid w:val="00800A72"/>
    <w:rsid w:val="00800A7A"/>
    <w:rsid w:val="00802A4F"/>
    <w:rsid w:val="00802D7E"/>
    <w:rsid w:val="00803206"/>
    <w:rsid w:val="008040C1"/>
    <w:rsid w:val="0080427A"/>
    <w:rsid w:val="008048BE"/>
    <w:rsid w:val="00804B73"/>
    <w:rsid w:val="00805775"/>
    <w:rsid w:val="008058F4"/>
    <w:rsid w:val="00805942"/>
    <w:rsid w:val="00805A19"/>
    <w:rsid w:val="00805D53"/>
    <w:rsid w:val="008068AC"/>
    <w:rsid w:val="00806A87"/>
    <w:rsid w:val="00807084"/>
    <w:rsid w:val="008072C7"/>
    <w:rsid w:val="00807B9C"/>
    <w:rsid w:val="00807C3A"/>
    <w:rsid w:val="00811568"/>
    <w:rsid w:val="00812714"/>
    <w:rsid w:val="00812C49"/>
    <w:rsid w:val="008135E3"/>
    <w:rsid w:val="00813B33"/>
    <w:rsid w:val="0081417B"/>
    <w:rsid w:val="008146E0"/>
    <w:rsid w:val="008148A7"/>
    <w:rsid w:val="00814DA1"/>
    <w:rsid w:val="008159FA"/>
    <w:rsid w:val="00815AE9"/>
    <w:rsid w:val="00816288"/>
    <w:rsid w:val="00817C0A"/>
    <w:rsid w:val="00820743"/>
    <w:rsid w:val="00820A27"/>
    <w:rsid w:val="00821505"/>
    <w:rsid w:val="008217F8"/>
    <w:rsid w:val="008222DC"/>
    <w:rsid w:val="00822D5D"/>
    <w:rsid w:val="00824960"/>
    <w:rsid w:val="00824DD6"/>
    <w:rsid w:val="0082685E"/>
    <w:rsid w:val="0083044C"/>
    <w:rsid w:val="00830D9F"/>
    <w:rsid w:val="00832622"/>
    <w:rsid w:val="00832AA1"/>
    <w:rsid w:val="00832D73"/>
    <w:rsid w:val="00833D69"/>
    <w:rsid w:val="00835E72"/>
    <w:rsid w:val="008364A1"/>
    <w:rsid w:val="00836DA2"/>
    <w:rsid w:val="008376DF"/>
    <w:rsid w:val="0083795E"/>
    <w:rsid w:val="00840080"/>
    <w:rsid w:val="0084082C"/>
    <w:rsid w:val="00840E40"/>
    <w:rsid w:val="00841252"/>
    <w:rsid w:val="00841431"/>
    <w:rsid w:val="008414D9"/>
    <w:rsid w:val="00841904"/>
    <w:rsid w:val="00841FA8"/>
    <w:rsid w:val="0084217D"/>
    <w:rsid w:val="0084242C"/>
    <w:rsid w:val="00842533"/>
    <w:rsid w:val="00842957"/>
    <w:rsid w:val="00843075"/>
    <w:rsid w:val="008438B6"/>
    <w:rsid w:val="00843930"/>
    <w:rsid w:val="00843FFA"/>
    <w:rsid w:val="008442E4"/>
    <w:rsid w:val="00844D69"/>
    <w:rsid w:val="00845B4A"/>
    <w:rsid w:val="00845F15"/>
    <w:rsid w:val="00845F7F"/>
    <w:rsid w:val="00846C5B"/>
    <w:rsid w:val="00847149"/>
    <w:rsid w:val="00850459"/>
    <w:rsid w:val="008507CB"/>
    <w:rsid w:val="00850D7F"/>
    <w:rsid w:val="0085133A"/>
    <w:rsid w:val="00852391"/>
    <w:rsid w:val="00852BAB"/>
    <w:rsid w:val="00852C86"/>
    <w:rsid w:val="00852DEF"/>
    <w:rsid w:val="00852F26"/>
    <w:rsid w:val="0085471F"/>
    <w:rsid w:val="00854ABF"/>
    <w:rsid w:val="00854F7C"/>
    <w:rsid w:val="0085544D"/>
    <w:rsid w:val="0085611D"/>
    <w:rsid w:val="00856466"/>
    <w:rsid w:val="00857660"/>
    <w:rsid w:val="0086057F"/>
    <w:rsid w:val="00860AD3"/>
    <w:rsid w:val="00860CD5"/>
    <w:rsid w:val="008618B8"/>
    <w:rsid w:val="00861A3B"/>
    <w:rsid w:val="00861A79"/>
    <w:rsid w:val="00861AE8"/>
    <w:rsid w:val="00861C9C"/>
    <w:rsid w:val="00862F27"/>
    <w:rsid w:val="0086394E"/>
    <w:rsid w:val="00863A87"/>
    <w:rsid w:val="0086457C"/>
    <w:rsid w:val="00864D07"/>
    <w:rsid w:val="008651D9"/>
    <w:rsid w:val="0086576A"/>
    <w:rsid w:val="00867B46"/>
    <w:rsid w:val="00871523"/>
    <w:rsid w:val="0087169C"/>
    <w:rsid w:val="0087169E"/>
    <w:rsid w:val="008720A0"/>
    <w:rsid w:val="008724C8"/>
    <w:rsid w:val="00872EAA"/>
    <w:rsid w:val="008731B9"/>
    <w:rsid w:val="00873D6C"/>
    <w:rsid w:val="00873F8C"/>
    <w:rsid w:val="00874DB0"/>
    <w:rsid w:val="00875647"/>
    <w:rsid w:val="00876E53"/>
    <w:rsid w:val="008772F5"/>
    <w:rsid w:val="00880CE4"/>
    <w:rsid w:val="00880FAA"/>
    <w:rsid w:val="00881A90"/>
    <w:rsid w:val="00882F32"/>
    <w:rsid w:val="0088345D"/>
    <w:rsid w:val="00883465"/>
    <w:rsid w:val="00883472"/>
    <w:rsid w:val="00883A33"/>
    <w:rsid w:val="00884128"/>
    <w:rsid w:val="008858C4"/>
    <w:rsid w:val="0088682E"/>
    <w:rsid w:val="008903B0"/>
    <w:rsid w:val="008903BE"/>
    <w:rsid w:val="008904D1"/>
    <w:rsid w:val="00891019"/>
    <w:rsid w:val="00891581"/>
    <w:rsid w:val="00891A66"/>
    <w:rsid w:val="00891BD2"/>
    <w:rsid w:val="00891F7F"/>
    <w:rsid w:val="0089298C"/>
    <w:rsid w:val="00893707"/>
    <w:rsid w:val="00894131"/>
    <w:rsid w:val="00894243"/>
    <w:rsid w:val="00895512"/>
    <w:rsid w:val="00895C2A"/>
    <w:rsid w:val="00895D45"/>
    <w:rsid w:val="00895DEE"/>
    <w:rsid w:val="00897F6D"/>
    <w:rsid w:val="008A10E7"/>
    <w:rsid w:val="008A1A87"/>
    <w:rsid w:val="008A4077"/>
    <w:rsid w:val="008A4BB2"/>
    <w:rsid w:val="008A4F28"/>
    <w:rsid w:val="008A5773"/>
    <w:rsid w:val="008A5920"/>
    <w:rsid w:val="008A5CDF"/>
    <w:rsid w:val="008A60FC"/>
    <w:rsid w:val="008A6340"/>
    <w:rsid w:val="008A6642"/>
    <w:rsid w:val="008A676A"/>
    <w:rsid w:val="008B06BC"/>
    <w:rsid w:val="008B0C45"/>
    <w:rsid w:val="008B169B"/>
    <w:rsid w:val="008B2169"/>
    <w:rsid w:val="008B26AE"/>
    <w:rsid w:val="008B2F87"/>
    <w:rsid w:val="008B3161"/>
    <w:rsid w:val="008B34C7"/>
    <w:rsid w:val="008B43F3"/>
    <w:rsid w:val="008B4F5E"/>
    <w:rsid w:val="008B5333"/>
    <w:rsid w:val="008B6536"/>
    <w:rsid w:val="008B6D5B"/>
    <w:rsid w:val="008B76E1"/>
    <w:rsid w:val="008B7CA9"/>
    <w:rsid w:val="008C015E"/>
    <w:rsid w:val="008C0994"/>
    <w:rsid w:val="008C1DDF"/>
    <w:rsid w:val="008C388B"/>
    <w:rsid w:val="008C41A3"/>
    <w:rsid w:val="008C4423"/>
    <w:rsid w:val="008C4F0C"/>
    <w:rsid w:val="008C5D67"/>
    <w:rsid w:val="008C5D87"/>
    <w:rsid w:val="008C67A5"/>
    <w:rsid w:val="008C68F4"/>
    <w:rsid w:val="008C794D"/>
    <w:rsid w:val="008D0149"/>
    <w:rsid w:val="008D02DF"/>
    <w:rsid w:val="008D044F"/>
    <w:rsid w:val="008D0560"/>
    <w:rsid w:val="008D0AEB"/>
    <w:rsid w:val="008D0D22"/>
    <w:rsid w:val="008D15C3"/>
    <w:rsid w:val="008D1E9D"/>
    <w:rsid w:val="008D39CE"/>
    <w:rsid w:val="008D5710"/>
    <w:rsid w:val="008D5B86"/>
    <w:rsid w:val="008D6AC1"/>
    <w:rsid w:val="008D6BBE"/>
    <w:rsid w:val="008D7333"/>
    <w:rsid w:val="008D786F"/>
    <w:rsid w:val="008E035A"/>
    <w:rsid w:val="008E0D77"/>
    <w:rsid w:val="008E0DF0"/>
    <w:rsid w:val="008E191B"/>
    <w:rsid w:val="008E1A26"/>
    <w:rsid w:val="008E2308"/>
    <w:rsid w:val="008E234A"/>
    <w:rsid w:val="008E301B"/>
    <w:rsid w:val="008E35A2"/>
    <w:rsid w:val="008E42CB"/>
    <w:rsid w:val="008E46F7"/>
    <w:rsid w:val="008E629D"/>
    <w:rsid w:val="008E62D6"/>
    <w:rsid w:val="008E70D6"/>
    <w:rsid w:val="008E76B8"/>
    <w:rsid w:val="008E7B6B"/>
    <w:rsid w:val="008E7CE2"/>
    <w:rsid w:val="008F0E28"/>
    <w:rsid w:val="008F126B"/>
    <w:rsid w:val="008F164E"/>
    <w:rsid w:val="008F1F40"/>
    <w:rsid w:val="008F2753"/>
    <w:rsid w:val="008F2FCA"/>
    <w:rsid w:val="008F380F"/>
    <w:rsid w:val="008F462E"/>
    <w:rsid w:val="008F4E7A"/>
    <w:rsid w:val="008F5A66"/>
    <w:rsid w:val="008F5AC8"/>
    <w:rsid w:val="008F6530"/>
    <w:rsid w:val="008F6E11"/>
    <w:rsid w:val="008F7163"/>
    <w:rsid w:val="0090015D"/>
    <w:rsid w:val="009003F5"/>
    <w:rsid w:val="00900DAF"/>
    <w:rsid w:val="0090107F"/>
    <w:rsid w:val="0090123E"/>
    <w:rsid w:val="00901606"/>
    <w:rsid w:val="00901D1A"/>
    <w:rsid w:val="00902721"/>
    <w:rsid w:val="00902880"/>
    <w:rsid w:val="009037A4"/>
    <w:rsid w:val="0090400A"/>
    <w:rsid w:val="0090636B"/>
    <w:rsid w:val="0090672E"/>
    <w:rsid w:val="009070D1"/>
    <w:rsid w:val="009100A3"/>
    <w:rsid w:val="009101AF"/>
    <w:rsid w:val="00910872"/>
    <w:rsid w:val="009109EE"/>
    <w:rsid w:val="009113E5"/>
    <w:rsid w:val="00911413"/>
    <w:rsid w:val="00911446"/>
    <w:rsid w:val="0091288F"/>
    <w:rsid w:val="00912BC6"/>
    <w:rsid w:val="00913556"/>
    <w:rsid w:val="00913770"/>
    <w:rsid w:val="0091379B"/>
    <w:rsid w:val="009138DA"/>
    <w:rsid w:val="00913B03"/>
    <w:rsid w:val="00914347"/>
    <w:rsid w:val="009147CA"/>
    <w:rsid w:val="00914EA8"/>
    <w:rsid w:val="00915BC5"/>
    <w:rsid w:val="00917499"/>
    <w:rsid w:val="009174A8"/>
    <w:rsid w:val="0091751E"/>
    <w:rsid w:val="00917E8D"/>
    <w:rsid w:val="00920D14"/>
    <w:rsid w:val="00921090"/>
    <w:rsid w:val="009213A5"/>
    <w:rsid w:val="00921E16"/>
    <w:rsid w:val="009228CC"/>
    <w:rsid w:val="00923487"/>
    <w:rsid w:val="00923F12"/>
    <w:rsid w:val="00926131"/>
    <w:rsid w:val="00926D08"/>
    <w:rsid w:val="00927171"/>
    <w:rsid w:val="00927C14"/>
    <w:rsid w:val="00930D68"/>
    <w:rsid w:val="00930E47"/>
    <w:rsid w:val="009314DF"/>
    <w:rsid w:val="00932338"/>
    <w:rsid w:val="00933AE1"/>
    <w:rsid w:val="009365CF"/>
    <w:rsid w:val="0094125C"/>
    <w:rsid w:val="00941D4C"/>
    <w:rsid w:val="009420E5"/>
    <w:rsid w:val="009427EE"/>
    <w:rsid w:val="00943207"/>
    <w:rsid w:val="009435D7"/>
    <w:rsid w:val="00944939"/>
    <w:rsid w:val="00944A65"/>
    <w:rsid w:val="00944E29"/>
    <w:rsid w:val="00945328"/>
    <w:rsid w:val="00945AAE"/>
    <w:rsid w:val="00947448"/>
    <w:rsid w:val="00947561"/>
    <w:rsid w:val="00947A90"/>
    <w:rsid w:val="00947B5C"/>
    <w:rsid w:val="00950A95"/>
    <w:rsid w:val="00950B51"/>
    <w:rsid w:val="00951D4B"/>
    <w:rsid w:val="00951F40"/>
    <w:rsid w:val="0095228E"/>
    <w:rsid w:val="00952397"/>
    <w:rsid w:val="009525DA"/>
    <w:rsid w:val="00954495"/>
    <w:rsid w:val="0095494D"/>
    <w:rsid w:val="00954B8D"/>
    <w:rsid w:val="00954EA6"/>
    <w:rsid w:val="009556DD"/>
    <w:rsid w:val="00955ADA"/>
    <w:rsid w:val="00955C82"/>
    <w:rsid w:val="00955CCB"/>
    <w:rsid w:val="00956A60"/>
    <w:rsid w:val="0095781E"/>
    <w:rsid w:val="00960C10"/>
    <w:rsid w:val="00961934"/>
    <w:rsid w:val="00962B00"/>
    <w:rsid w:val="00963661"/>
    <w:rsid w:val="00963681"/>
    <w:rsid w:val="0096476B"/>
    <w:rsid w:val="00964D90"/>
    <w:rsid w:val="009660C4"/>
    <w:rsid w:val="0096661D"/>
    <w:rsid w:val="00966DA7"/>
    <w:rsid w:val="009670A8"/>
    <w:rsid w:val="00967145"/>
    <w:rsid w:val="00967AC1"/>
    <w:rsid w:val="00970109"/>
    <w:rsid w:val="00970453"/>
    <w:rsid w:val="00970A28"/>
    <w:rsid w:val="00970E71"/>
    <w:rsid w:val="009711CA"/>
    <w:rsid w:val="00971889"/>
    <w:rsid w:val="0097277C"/>
    <w:rsid w:val="00973C60"/>
    <w:rsid w:val="00974603"/>
    <w:rsid w:val="00974ACC"/>
    <w:rsid w:val="00975DB0"/>
    <w:rsid w:val="009774BA"/>
    <w:rsid w:val="0097797A"/>
    <w:rsid w:val="00977B14"/>
    <w:rsid w:val="00981472"/>
    <w:rsid w:val="009815C3"/>
    <w:rsid w:val="00981D22"/>
    <w:rsid w:val="00985037"/>
    <w:rsid w:val="00985DD2"/>
    <w:rsid w:val="00986E78"/>
    <w:rsid w:val="0098765E"/>
    <w:rsid w:val="00987F9C"/>
    <w:rsid w:val="00990440"/>
    <w:rsid w:val="00990ED7"/>
    <w:rsid w:val="0099298D"/>
    <w:rsid w:val="00992C6C"/>
    <w:rsid w:val="00992D3E"/>
    <w:rsid w:val="009934A3"/>
    <w:rsid w:val="00993A00"/>
    <w:rsid w:val="00993A46"/>
    <w:rsid w:val="00993B41"/>
    <w:rsid w:val="00993E8D"/>
    <w:rsid w:val="00994650"/>
    <w:rsid w:val="0099579A"/>
    <w:rsid w:val="00995B07"/>
    <w:rsid w:val="00996682"/>
    <w:rsid w:val="00996BF4"/>
    <w:rsid w:val="009977C3"/>
    <w:rsid w:val="009979F4"/>
    <w:rsid w:val="009A0201"/>
    <w:rsid w:val="009A0E1C"/>
    <w:rsid w:val="009A0F88"/>
    <w:rsid w:val="009A12F4"/>
    <w:rsid w:val="009A15BA"/>
    <w:rsid w:val="009A27CF"/>
    <w:rsid w:val="009A3DB3"/>
    <w:rsid w:val="009A3DB4"/>
    <w:rsid w:val="009A3EE4"/>
    <w:rsid w:val="009A3EFB"/>
    <w:rsid w:val="009A4BF4"/>
    <w:rsid w:val="009A5AF2"/>
    <w:rsid w:val="009A60A5"/>
    <w:rsid w:val="009A6C30"/>
    <w:rsid w:val="009B0884"/>
    <w:rsid w:val="009B10FF"/>
    <w:rsid w:val="009B4063"/>
    <w:rsid w:val="009B430D"/>
    <w:rsid w:val="009B5A0F"/>
    <w:rsid w:val="009B5AC5"/>
    <w:rsid w:val="009B630F"/>
    <w:rsid w:val="009B6A72"/>
    <w:rsid w:val="009B74A7"/>
    <w:rsid w:val="009B7556"/>
    <w:rsid w:val="009B7B6A"/>
    <w:rsid w:val="009B7E15"/>
    <w:rsid w:val="009C0556"/>
    <w:rsid w:val="009C0B11"/>
    <w:rsid w:val="009C0B56"/>
    <w:rsid w:val="009C17A6"/>
    <w:rsid w:val="009C17CF"/>
    <w:rsid w:val="009C19E9"/>
    <w:rsid w:val="009C1FB7"/>
    <w:rsid w:val="009C20EC"/>
    <w:rsid w:val="009C2258"/>
    <w:rsid w:val="009C23AB"/>
    <w:rsid w:val="009C2D0E"/>
    <w:rsid w:val="009C2E70"/>
    <w:rsid w:val="009C3197"/>
    <w:rsid w:val="009C369D"/>
    <w:rsid w:val="009C3954"/>
    <w:rsid w:val="009C500A"/>
    <w:rsid w:val="009C5717"/>
    <w:rsid w:val="009C5DB4"/>
    <w:rsid w:val="009C6258"/>
    <w:rsid w:val="009C6B1F"/>
    <w:rsid w:val="009C737C"/>
    <w:rsid w:val="009C7456"/>
    <w:rsid w:val="009C775C"/>
    <w:rsid w:val="009C7A32"/>
    <w:rsid w:val="009C7B08"/>
    <w:rsid w:val="009C7D1D"/>
    <w:rsid w:val="009D0CD0"/>
    <w:rsid w:val="009D1259"/>
    <w:rsid w:val="009D12D0"/>
    <w:rsid w:val="009D1859"/>
    <w:rsid w:val="009D1C05"/>
    <w:rsid w:val="009D2F3A"/>
    <w:rsid w:val="009D3132"/>
    <w:rsid w:val="009D52B9"/>
    <w:rsid w:val="009D6D26"/>
    <w:rsid w:val="009D73B5"/>
    <w:rsid w:val="009D7BE1"/>
    <w:rsid w:val="009D7CED"/>
    <w:rsid w:val="009D7E67"/>
    <w:rsid w:val="009E017F"/>
    <w:rsid w:val="009E0278"/>
    <w:rsid w:val="009E0317"/>
    <w:rsid w:val="009E08C2"/>
    <w:rsid w:val="009E179B"/>
    <w:rsid w:val="009E2250"/>
    <w:rsid w:val="009E2451"/>
    <w:rsid w:val="009E2A98"/>
    <w:rsid w:val="009E2F04"/>
    <w:rsid w:val="009E36B9"/>
    <w:rsid w:val="009E5EAA"/>
    <w:rsid w:val="009E5F9B"/>
    <w:rsid w:val="009E62EA"/>
    <w:rsid w:val="009E68C7"/>
    <w:rsid w:val="009F06E1"/>
    <w:rsid w:val="009F15A5"/>
    <w:rsid w:val="009F1776"/>
    <w:rsid w:val="009F20FA"/>
    <w:rsid w:val="009F27E1"/>
    <w:rsid w:val="009F2977"/>
    <w:rsid w:val="009F3E0A"/>
    <w:rsid w:val="009F4914"/>
    <w:rsid w:val="009F4A7F"/>
    <w:rsid w:val="009F4C6F"/>
    <w:rsid w:val="009F5C1B"/>
    <w:rsid w:val="009F6109"/>
    <w:rsid w:val="00A005C3"/>
    <w:rsid w:val="00A008E5"/>
    <w:rsid w:val="00A00CF6"/>
    <w:rsid w:val="00A014CE"/>
    <w:rsid w:val="00A0253F"/>
    <w:rsid w:val="00A03196"/>
    <w:rsid w:val="00A03EC0"/>
    <w:rsid w:val="00A04D79"/>
    <w:rsid w:val="00A07ADB"/>
    <w:rsid w:val="00A10214"/>
    <w:rsid w:val="00A103D4"/>
    <w:rsid w:val="00A1073C"/>
    <w:rsid w:val="00A10F29"/>
    <w:rsid w:val="00A11DE7"/>
    <w:rsid w:val="00A12FCC"/>
    <w:rsid w:val="00A1340C"/>
    <w:rsid w:val="00A13B30"/>
    <w:rsid w:val="00A13D0B"/>
    <w:rsid w:val="00A13F21"/>
    <w:rsid w:val="00A14C72"/>
    <w:rsid w:val="00A153E9"/>
    <w:rsid w:val="00A16240"/>
    <w:rsid w:val="00A166D1"/>
    <w:rsid w:val="00A16A1F"/>
    <w:rsid w:val="00A17180"/>
    <w:rsid w:val="00A17870"/>
    <w:rsid w:val="00A209C5"/>
    <w:rsid w:val="00A209F3"/>
    <w:rsid w:val="00A21605"/>
    <w:rsid w:val="00A216ED"/>
    <w:rsid w:val="00A21742"/>
    <w:rsid w:val="00A22CA9"/>
    <w:rsid w:val="00A22D4C"/>
    <w:rsid w:val="00A25370"/>
    <w:rsid w:val="00A26048"/>
    <w:rsid w:val="00A2636F"/>
    <w:rsid w:val="00A270DB"/>
    <w:rsid w:val="00A277C7"/>
    <w:rsid w:val="00A2785D"/>
    <w:rsid w:val="00A30179"/>
    <w:rsid w:val="00A306D6"/>
    <w:rsid w:val="00A3081D"/>
    <w:rsid w:val="00A31857"/>
    <w:rsid w:val="00A318F3"/>
    <w:rsid w:val="00A34764"/>
    <w:rsid w:val="00A358A3"/>
    <w:rsid w:val="00A3679A"/>
    <w:rsid w:val="00A37408"/>
    <w:rsid w:val="00A37BB7"/>
    <w:rsid w:val="00A37E75"/>
    <w:rsid w:val="00A403A3"/>
    <w:rsid w:val="00A427B6"/>
    <w:rsid w:val="00A4422E"/>
    <w:rsid w:val="00A4465A"/>
    <w:rsid w:val="00A44829"/>
    <w:rsid w:val="00A455F2"/>
    <w:rsid w:val="00A4655D"/>
    <w:rsid w:val="00A467FA"/>
    <w:rsid w:val="00A46FA7"/>
    <w:rsid w:val="00A500B5"/>
    <w:rsid w:val="00A50ABB"/>
    <w:rsid w:val="00A50B9C"/>
    <w:rsid w:val="00A5134E"/>
    <w:rsid w:val="00A51D31"/>
    <w:rsid w:val="00A5231A"/>
    <w:rsid w:val="00A52A73"/>
    <w:rsid w:val="00A52B8D"/>
    <w:rsid w:val="00A52E3D"/>
    <w:rsid w:val="00A5302E"/>
    <w:rsid w:val="00A53F96"/>
    <w:rsid w:val="00A54A32"/>
    <w:rsid w:val="00A56337"/>
    <w:rsid w:val="00A56341"/>
    <w:rsid w:val="00A5691F"/>
    <w:rsid w:val="00A60F1D"/>
    <w:rsid w:val="00A61445"/>
    <w:rsid w:val="00A61700"/>
    <w:rsid w:val="00A61826"/>
    <w:rsid w:val="00A6206B"/>
    <w:rsid w:val="00A62CA5"/>
    <w:rsid w:val="00A63A94"/>
    <w:rsid w:val="00A63C97"/>
    <w:rsid w:val="00A6560D"/>
    <w:rsid w:val="00A6578F"/>
    <w:rsid w:val="00A67595"/>
    <w:rsid w:val="00A6780B"/>
    <w:rsid w:val="00A716D5"/>
    <w:rsid w:val="00A7183F"/>
    <w:rsid w:val="00A71AC2"/>
    <w:rsid w:val="00A720E8"/>
    <w:rsid w:val="00A7322B"/>
    <w:rsid w:val="00A73748"/>
    <w:rsid w:val="00A73907"/>
    <w:rsid w:val="00A73FDF"/>
    <w:rsid w:val="00A7514C"/>
    <w:rsid w:val="00A75979"/>
    <w:rsid w:val="00A77723"/>
    <w:rsid w:val="00A778B1"/>
    <w:rsid w:val="00A77E0F"/>
    <w:rsid w:val="00A815FE"/>
    <w:rsid w:val="00A81CF4"/>
    <w:rsid w:val="00A82A82"/>
    <w:rsid w:val="00A82E09"/>
    <w:rsid w:val="00A847AE"/>
    <w:rsid w:val="00A85FBA"/>
    <w:rsid w:val="00A86C72"/>
    <w:rsid w:val="00A87475"/>
    <w:rsid w:val="00A90F44"/>
    <w:rsid w:val="00A912F5"/>
    <w:rsid w:val="00A913C0"/>
    <w:rsid w:val="00A93300"/>
    <w:rsid w:val="00A93320"/>
    <w:rsid w:val="00A93C0D"/>
    <w:rsid w:val="00A94242"/>
    <w:rsid w:val="00A94EFB"/>
    <w:rsid w:val="00A95066"/>
    <w:rsid w:val="00A954B8"/>
    <w:rsid w:val="00A9583B"/>
    <w:rsid w:val="00A96884"/>
    <w:rsid w:val="00A96CBF"/>
    <w:rsid w:val="00A972DF"/>
    <w:rsid w:val="00A97652"/>
    <w:rsid w:val="00A97D55"/>
    <w:rsid w:val="00AA019D"/>
    <w:rsid w:val="00AA095D"/>
    <w:rsid w:val="00AA0FA3"/>
    <w:rsid w:val="00AA1756"/>
    <w:rsid w:val="00AA1D45"/>
    <w:rsid w:val="00AA1F7F"/>
    <w:rsid w:val="00AA24CC"/>
    <w:rsid w:val="00AA2F3A"/>
    <w:rsid w:val="00AA37E6"/>
    <w:rsid w:val="00AA3E40"/>
    <w:rsid w:val="00AA4B25"/>
    <w:rsid w:val="00AA52ED"/>
    <w:rsid w:val="00AA597F"/>
    <w:rsid w:val="00AA666F"/>
    <w:rsid w:val="00AA67C1"/>
    <w:rsid w:val="00AA7184"/>
    <w:rsid w:val="00AA7B48"/>
    <w:rsid w:val="00AB09D7"/>
    <w:rsid w:val="00AB1B00"/>
    <w:rsid w:val="00AB26CD"/>
    <w:rsid w:val="00AB2A82"/>
    <w:rsid w:val="00AB3F9C"/>
    <w:rsid w:val="00AB3FC0"/>
    <w:rsid w:val="00AB42A4"/>
    <w:rsid w:val="00AB4893"/>
    <w:rsid w:val="00AB514F"/>
    <w:rsid w:val="00AB5A25"/>
    <w:rsid w:val="00AC0112"/>
    <w:rsid w:val="00AC07D5"/>
    <w:rsid w:val="00AC0862"/>
    <w:rsid w:val="00AC1C4B"/>
    <w:rsid w:val="00AC210A"/>
    <w:rsid w:val="00AC272F"/>
    <w:rsid w:val="00AC2805"/>
    <w:rsid w:val="00AC34E4"/>
    <w:rsid w:val="00AC3D7D"/>
    <w:rsid w:val="00AC3F22"/>
    <w:rsid w:val="00AC59E9"/>
    <w:rsid w:val="00AC5A88"/>
    <w:rsid w:val="00AC60DD"/>
    <w:rsid w:val="00AC636E"/>
    <w:rsid w:val="00AC7279"/>
    <w:rsid w:val="00AD02D3"/>
    <w:rsid w:val="00AD10E7"/>
    <w:rsid w:val="00AD14F0"/>
    <w:rsid w:val="00AD157D"/>
    <w:rsid w:val="00AD185F"/>
    <w:rsid w:val="00AD1DEB"/>
    <w:rsid w:val="00AD2C3C"/>
    <w:rsid w:val="00AD3616"/>
    <w:rsid w:val="00AD3A3E"/>
    <w:rsid w:val="00AD4DC3"/>
    <w:rsid w:val="00AD5209"/>
    <w:rsid w:val="00AD5855"/>
    <w:rsid w:val="00AD593D"/>
    <w:rsid w:val="00AD5E4D"/>
    <w:rsid w:val="00AD5EBC"/>
    <w:rsid w:val="00AD6006"/>
    <w:rsid w:val="00AD739B"/>
    <w:rsid w:val="00AD7746"/>
    <w:rsid w:val="00AD7D40"/>
    <w:rsid w:val="00AE0103"/>
    <w:rsid w:val="00AE060B"/>
    <w:rsid w:val="00AE079A"/>
    <w:rsid w:val="00AE0967"/>
    <w:rsid w:val="00AE16E6"/>
    <w:rsid w:val="00AE2F3F"/>
    <w:rsid w:val="00AE44C1"/>
    <w:rsid w:val="00AE4AA3"/>
    <w:rsid w:val="00AE4B49"/>
    <w:rsid w:val="00AE4E7E"/>
    <w:rsid w:val="00AE5159"/>
    <w:rsid w:val="00AE53CD"/>
    <w:rsid w:val="00AE6655"/>
    <w:rsid w:val="00AE6C61"/>
    <w:rsid w:val="00AF0B25"/>
    <w:rsid w:val="00AF0C34"/>
    <w:rsid w:val="00AF1BAF"/>
    <w:rsid w:val="00AF1E9D"/>
    <w:rsid w:val="00AF1FCC"/>
    <w:rsid w:val="00AF3CBB"/>
    <w:rsid w:val="00AF40BF"/>
    <w:rsid w:val="00AF488F"/>
    <w:rsid w:val="00AF4AE6"/>
    <w:rsid w:val="00AF5E4F"/>
    <w:rsid w:val="00AF66A7"/>
    <w:rsid w:val="00AF6C5A"/>
    <w:rsid w:val="00AF74B7"/>
    <w:rsid w:val="00AF755B"/>
    <w:rsid w:val="00B00ACF"/>
    <w:rsid w:val="00B016AF"/>
    <w:rsid w:val="00B02097"/>
    <w:rsid w:val="00B02CC6"/>
    <w:rsid w:val="00B03417"/>
    <w:rsid w:val="00B03814"/>
    <w:rsid w:val="00B038D9"/>
    <w:rsid w:val="00B04260"/>
    <w:rsid w:val="00B046FB"/>
    <w:rsid w:val="00B04C6B"/>
    <w:rsid w:val="00B05BB9"/>
    <w:rsid w:val="00B05F95"/>
    <w:rsid w:val="00B06049"/>
    <w:rsid w:val="00B072AD"/>
    <w:rsid w:val="00B07A00"/>
    <w:rsid w:val="00B12F8D"/>
    <w:rsid w:val="00B14211"/>
    <w:rsid w:val="00B144E7"/>
    <w:rsid w:val="00B151E6"/>
    <w:rsid w:val="00B212B5"/>
    <w:rsid w:val="00B21E7E"/>
    <w:rsid w:val="00B229BB"/>
    <w:rsid w:val="00B22E55"/>
    <w:rsid w:val="00B23408"/>
    <w:rsid w:val="00B238A1"/>
    <w:rsid w:val="00B23FF0"/>
    <w:rsid w:val="00B2570F"/>
    <w:rsid w:val="00B26575"/>
    <w:rsid w:val="00B26849"/>
    <w:rsid w:val="00B26C81"/>
    <w:rsid w:val="00B279F3"/>
    <w:rsid w:val="00B300D5"/>
    <w:rsid w:val="00B30246"/>
    <w:rsid w:val="00B31985"/>
    <w:rsid w:val="00B31BB7"/>
    <w:rsid w:val="00B3204C"/>
    <w:rsid w:val="00B32CEB"/>
    <w:rsid w:val="00B33678"/>
    <w:rsid w:val="00B33BFC"/>
    <w:rsid w:val="00B348D3"/>
    <w:rsid w:val="00B35013"/>
    <w:rsid w:val="00B3725C"/>
    <w:rsid w:val="00B373F8"/>
    <w:rsid w:val="00B37841"/>
    <w:rsid w:val="00B40275"/>
    <w:rsid w:val="00B42C5C"/>
    <w:rsid w:val="00B434CD"/>
    <w:rsid w:val="00B437C5"/>
    <w:rsid w:val="00B45BFC"/>
    <w:rsid w:val="00B45D63"/>
    <w:rsid w:val="00B47161"/>
    <w:rsid w:val="00B47701"/>
    <w:rsid w:val="00B5040C"/>
    <w:rsid w:val="00B50D9E"/>
    <w:rsid w:val="00B511CA"/>
    <w:rsid w:val="00B518C6"/>
    <w:rsid w:val="00B51D15"/>
    <w:rsid w:val="00B5299C"/>
    <w:rsid w:val="00B52F44"/>
    <w:rsid w:val="00B536C2"/>
    <w:rsid w:val="00B54570"/>
    <w:rsid w:val="00B545F4"/>
    <w:rsid w:val="00B55232"/>
    <w:rsid w:val="00B55604"/>
    <w:rsid w:val="00B55838"/>
    <w:rsid w:val="00B56164"/>
    <w:rsid w:val="00B56D2C"/>
    <w:rsid w:val="00B57181"/>
    <w:rsid w:val="00B572FE"/>
    <w:rsid w:val="00B573B3"/>
    <w:rsid w:val="00B57BF7"/>
    <w:rsid w:val="00B6030D"/>
    <w:rsid w:val="00B603BE"/>
    <w:rsid w:val="00B6085F"/>
    <w:rsid w:val="00B60B94"/>
    <w:rsid w:val="00B61778"/>
    <w:rsid w:val="00B61D51"/>
    <w:rsid w:val="00B61D74"/>
    <w:rsid w:val="00B63056"/>
    <w:rsid w:val="00B630FB"/>
    <w:rsid w:val="00B65657"/>
    <w:rsid w:val="00B65C08"/>
    <w:rsid w:val="00B6650B"/>
    <w:rsid w:val="00B66CC4"/>
    <w:rsid w:val="00B67378"/>
    <w:rsid w:val="00B70228"/>
    <w:rsid w:val="00B70448"/>
    <w:rsid w:val="00B70D63"/>
    <w:rsid w:val="00B70EF8"/>
    <w:rsid w:val="00B7150A"/>
    <w:rsid w:val="00B71824"/>
    <w:rsid w:val="00B73082"/>
    <w:rsid w:val="00B733AA"/>
    <w:rsid w:val="00B736B0"/>
    <w:rsid w:val="00B747B1"/>
    <w:rsid w:val="00B7506A"/>
    <w:rsid w:val="00B75072"/>
    <w:rsid w:val="00B76408"/>
    <w:rsid w:val="00B76458"/>
    <w:rsid w:val="00B768A4"/>
    <w:rsid w:val="00B77DA7"/>
    <w:rsid w:val="00B801D0"/>
    <w:rsid w:val="00B803E7"/>
    <w:rsid w:val="00B80958"/>
    <w:rsid w:val="00B8241F"/>
    <w:rsid w:val="00B82F6D"/>
    <w:rsid w:val="00B83A2A"/>
    <w:rsid w:val="00B84C6A"/>
    <w:rsid w:val="00B84E16"/>
    <w:rsid w:val="00B85617"/>
    <w:rsid w:val="00B8592E"/>
    <w:rsid w:val="00B85EE9"/>
    <w:rsid w:val="00B86998"/>
    <w:rsid w:val="00B87126"/>
    <w:rsid w:val="00B8725E"/>
    <w:rsid w:val="00B87414"/>
    <w:rsid w:val="00B87691"/>
    <w:rsid w:val="00B903F3"/>
    <w:rsid w:val="00B90769"/>
    <w:rsid w:val="00B92400"/>
    <w:rsid w:val="00B9575C"/>
    <w:rsid w:val="00B95E7E"/>
    <w:rsid w:val="00B961D7"/>
    <w:rsid w:val="00B962A9"/>
    <w:rsid w:val="00B966FE"/>
    <w:rsid w:val="00B97AA3"/>
    <w:rsid w:val="00B97DE6"/>
    <w:rsid w:val="00BA0CD4"/>
    <w:rsid w:val="00BA0E38"/>
    <w:rsid w:val="00BA18ED"/>
    <w:rsid w:val="00BA2BB3"/>
    <w:rsid w:val="00BA2FD5"/>
    <w:rsid w:val="00BA3654"/>
    <w:rsid w:val="00BA3D16"/>
    <w:rsid w:val="00BA4C30"/>
    <w:rsid w:val="00BA6199"/>
    <w:rsid w:val="00BB05DF"/>
    <w:rsid w:val="00BB1175"/>
    <w:rsid w:val="00BB205F"/>
    <w:rsid w:val="00BB2377"/>
    <w:rsid w:val="00BB4FF6"/>
    <w:rsid w:val="00BB6BA4"/>
    <w:rsid w:val="00BB70AA"/>
    <w:rsid w:val="00BB70CB"/>
    <w:rsid w:val="00BB7806"/>
    <w:rsid w:val="00BB7ABD"/>
    <w:rsid w:val="00BB7AD0"/>
    <w:rsid w:val="00BC0178"/>
    <w:rsid w:val="00BC03B2"/>
    <w:rsid w:val="00BC110F"/>
    <w:rsid w:val="00BC1DB0"/>
    <w:rsid w:val="00BC205E"/>
    <w:rsid w:val="00BC232A"/>
    <w:rsid w:val="00BC23DA"/>
    <w:rsid w:val="00BC2C2F"/>
    <w:rsid w:val="00BC36D6"/>
    <w:rsid w:val="00BC38C3"/>
    <w:rsid w:val="00BC3F4A"/>
    <w:rsid w:val="00BC57F5"/>
    <w:rsid w:val="00BC641A"/>
    <w:rsid w:val="00BC660E"/>
    <w:rsid w:val="00BC6A67"/>
    <w:rsid w:val="00BC7DE9"/>
    <w:rsid w:val="00BD04FA"/>
    <w:rsid w:val="00BD1178"/>
    <w:rsid w:val="00BD197D"/>
    <w:rsid w:val="00BD19A2"/>
    <w:rsid w:val="00BD1C1E"/>
    <w:rsid w:val="00BD1C43"/>
    <w:rsid w:val="00BD2422"/>
    <w:rsid w:val="00BD28F6"/>
    <w:rsid w:val="00BD2922"/>
    <w:rsid w:val="00BD331A"/>
    <w:rsid w:val="00BD3DF0"/>
    <w:rsid w:val="00BD4081"/>
    <w:rsid w:val="00BD5188"/>
    <w:rsid w:val="00BD657A"/>
    <w:rsid w:val="00BD6637"/>
    <w:rsid w:val="00BD6B0E"/>
    <w:rsid w:val="00BD7362"/>
    <w:rsid w:val="00BD753E"/>
    <w:rsid w:val="00BE0767"/>
    <w:rsid w:val="00BE0D95"/>
    <w:rsid w:val="00BE1452"/>
    <w:rsid w:val="00BE2431"/>
    <w:rsid w:val="00BE33D9"/>
    <w:rsid w:val="00BE3B08"/>
    <w:rsid w:val="00BE3ED7"/>
    <w:rsid w:val="00BE4039"/>
    <w:rsid w:val="00BE47AE"/>
    <w:rsid w:val="00BE5993"/>
    <w:rsid w:val="00BE6BB4"/>
    <w:rsid w:val="00BE7D6D"/>
    <w:rsid w:val="00BF0DA3"/>
    <w:rsid w:val="00BF23FE"/>
    <w:rsid w:val="00BF3C1B"/>
    <w:rsid w:val="00BF504E"/>
    <w:rsid w:val="00BF5055"/>
    <w:rsid w:val="00BF5860"/>
    <w:rsid w:val="00BF5D4B"/>
    <w:rsid w:val="00BF5DF4"/>
    <w:rsid w:val="00BF60A2"/>
    <w:rsid w:val="00BF62D6"/>
    <w:rsid w:val="00BF742E"/>
    <w:rsid w:val="00BF75DF"/>
    <w:rsid w:val="00BF7BB1"/>
    <w:rsid w:val="00C004EB"/>
    <w:rsid w:val="00C00726"/>
    <w:rsid w:val="00C00DE1"/>
    <w:rsid w:val="00C012F1"/>
    <w:rsid w:val="00C01336"/>
    <w:rsid w:val="00C020CB"/>
    <w:rsid w:val="00C02BDD"/>
    <w:rsid w:val="00C02F3E"/>
    <w:rsid w:val="00C02F55"/>
    <w:rsid w:val="00C03954"/>
    <w:rsid w:val="00C03A1B"/>
    <w:rsid w:val="00C04316"/>
    <w:rsid w:val="00C04593"/>
    <w:rsid w:val="00C04ADD"/>
    <w:rsid w:val="00C04BBE"/>
    <w:rsid w:val="00C055DF"/>
    <w:rsid w:val="00C0577B"/>
    <w:rsid w:val="00C059CE"/>
    <w:rsid w:val="00C05FF2"/>
    <w:rsid w:val="00C06D0F"/>
    <w:rsid w:val="00C07270"/>
    <w:rsid w:val="00C07E95"/>
    <w:rsid w:val="00C11E61"/>
    <w:rsid w:val="00C11F57"/>
    <w:rsid w:val="00C12344"/>
    <w:rsid w:val="00C12470"/>
    <w:rsid w:val="00C1430E"/>
    <w:rsid w:val="00C14351"/>
    <w:rsid w:val="00C15085"/>
    <w:rsid w:val="00C15C7C"/>
    <w:rsid w:val="00C16AA9"/>
    <w:rsid w:val="00C16C13"/>
    <w:rsid w:val="00C1725A"/>
    <w:rsid w:val="00C173B3"/>
    <w:rsid w:val="00C175B6"/>
    <w:rsid w:val="00C17A77"/>
    <w:rsid w:val="00C22027"/>
    <w:rsid w:val="00C22040"/>
    <w:rsid w:val="00C220D8"/>
    <w:rsid w:val="00C2271B"/>
    <w:rsid w:val="00C23AB6"/>
    <w:rsid w:val="00C249CE"/>
    <w:rsid w:val="00C24C94"/>
    <w:rsid w:val="00C25B58"/>
    <w:rsid w:val="00C26551"/>
    <w:rsid w:val="00C26AB3"/>
    <w:rsid w:val="00C26EFE"/>
    <w:rsid w:val="00C26FE0"/>
    <w:rsid w:val="00C27847"/>
    <w:rsid w:val="00C30096"/>
    <w:rsid w:val="00C30528"/>
    <w:rsid w:val="00C31612"/>
    <w:rsid w:val="00C316B7"/>
    <w:rsid w:val="00C32B74"/>
    <w:rsid w:val="00C32C61"/>
    <w:rsid w:val="00C33D0B"/>
    <w:rsid w:val="00C33FBA"/>
    <w:rsid w:val="00C34E7B"/>
    <w:rsid w:val="00C34EEC"/>
    <w:rsid w:val="00C35A34"/>
    <w:rsid w:val="00C362B1"/>
    <w:rsid w:val="00C36532"/>
    <w:rsid w:val="00C3686E"/>
    <w:rsid w:val="00C41396"/>
    <w:rsid w:val="00C42DAF"/>
    <w:rsid w:val="00C43072"/>
    <w:rsid w:val="00C43A19"/>
    <w:rsid w:val="00C43A20"/>
    <w:rsid w:val="00C44152"/>
    <w:rsid w:val="00C44BB6"/>
    <w:rsid w:val="00C45832"/>
    <w:rsid w:val="00C45ABC"/>
    <w:rsid w:val="00C45C47"/>
    <w:rsid w:val="00C460E4"/>
    <w:rsid w:val="00C4650E"/>
    <w:rsid w:val="00C47818"/>
    <w:rsid w:val="00C47AE7"/>
    <w:rsid w:val="00C505DE"/>
    <w:rsid w:val="00C50A35"/>
    <w:rsid w:val="00C518F0"/>
    <w:rsid w:val="00C519AB"/>
    <w:rsid w:val="00C51FBA"/>
    <w:rsid w:val="00C524EB"/>
    <w:rsid w:val="00C52FE3"/>
    <w:rsid w:val="00C53209"/>
    <w:rsid w:val="00C53498"/>
    <w:rsid w:val="00C54614"/>
    <w:rsid w:val="00C5590A"/>
    <w:rsid w:val="00C55A65"/>
    <w:rsid w:val="00C563A5"/>
    <w:rsid w:val="00C56658"/>
    <w:rsid w:val="00C56787"/>
    <w:rsid w:val="00C56790"/>
    <w:rsid w:val="00C56DFE"/>
    <w:rsid w:val="00C5721F"/>
    <w:rsid w:val="00C5730C"/>
    <w:rsid w:val="00C57E97"/>
    <w:rsid w:val="00C60343"/>
    <w:rsid w:val="00C60CF9"/>
    <w:rsid w:val="00C61055"/>
    <w:rsid w:val="00C61488"/>
    <w:rsid w:val="00C61EEC"/>
    <w:rsid w:val="00C62276"/>
    <w:rsid w:val="00C626A7"/>
    <w:rsid w:val="00C62EAA"/>
    <w:rsid w:val="00C6303D"/>
    <w:rsid w:val="00C63D1F"/>
    <w:rsid w:val="00C63FFB"/>
    <w:rsid w:val="00C70087"/>
    <w:rsid w:val="00C700B1"/>
    <w:rsid w:val="00C722DA"/>
    <w:rsid w:val="00C726AE"/>
    <w:rsid w:val="00C74730"/>
    <w:rsid w:val="00C74A57"/>
    <w:rsid w:val="00C74E6B"/>
    <w:rsid w:val="00C756C3"/>
    <w:rsid w:val="00C76AD1"/>
    <w:rsid w:val="00C77093"/>
    <w:rsid w:val="00C773D2"/>
    <w:rsid w:val="00C7789F"/>
    <w:rsid w:val="00C80BBC"/>
    <w:rsid w:val="00C80BBE"/>
    <w:rsid w:val="00C813CC"/>
    <w:rsid w:val="00C816C9"/>
    <w:rsid w:val="00C8180B"/>
    <w:rsid w:val="00C82358"/>
    <w:rsid w:val="00C82CDA"/>
    <w:rsid w:val="00C82D60"/>
    <w:rsid w:val="00C82D7E"/>
    <w:rsid w:val="00C8357F"/>
    <w:rsid w:val="00C83659"/>
    <w:rsid w:val="00C83907"/>
    <w:rsid w:val="00C839C6"/>
    <w:rsid w:val="00C83C10"/>
    <w:rsid w:val="00C840E4"/>
    <w:rsid w:val="00C8462F"/>
    <w:rsid w:val="00C84ED5"/>
    <w:rsid w:val="00C850CE"/>
    <w:rsid w:val="00C85503"/>
    <w:rsid w:val="00C85BFC"/>
    <w:rsid w:val="00C867F2"/>
    <w:rsid w:val="00C86E3E"/>
    <w:rsid w:val="00C90318"/>
    <w:rsid w:val="00C912FA"/>
    <w:rsid w:val="00C91C70"/>
    <w:rsid w:val="00C93886"/>
    <w:rsid w:val="00C94314"/>
    <w:rsid w:val="00C962EA"/>
    <w:rsid w:val="00C9671D"/>
    <w:rsid w:val="00C96FC9"/>
    <w:rsid w:val="00CA114B"/>
    <w:rsid w:val="00CA2301"/>
    <w:rsid w:val="00CA30E5"/>
    <w:rsid w:val="00CA39EC"/>
    <w:rsid w:val="00CA4B27"/>
    <w:rsid w:val="00CA536B"/>
    <w:rsid w:val="00CA6CB8"/>
    <w:rsid w:val="00CA6CCC"/>
    <w:rsid w:val="00CB0CE6"/>
    <w:rsid w:val="00CB15C4"/>
    <w:rsid w:val="00CB1FD8"/>
    <w:rsid w:val="00CB24A7"/>
    <w:rsid w:val="00CB2898"/>
    <w:rsid w:val="00CB2A7A"/>
    <w:rsid w:val="00CB2EC2"/>
    <w:rsid w:val="00CB2FEE"/>
    <w:rsid w:val="00CB320D"/>
    <w:rsid w:val="00CB382F"/>
    <w:rsid w:val="00CB4323"/>
    <w:rsid w:val="00CB5317"/>
    <w:rsid w:val="00CB55A2"/>
    <w:rsid w:val="00CB55CD"/>
    <w:rsid w:val="00CB576D"/>
    <w:rsid w:val="00CB5940"/>
    <w:rsid w:val="00CB6524"/>
    <w:rsid w:val="00CB6670"/>
    <w:rsid w:val="00CB7138"/>
    <w:rsid w:val="00CB75BB"/>
    <w:rsid w:val="00CB76C7"/>
    <w:rsid w:val="00CB7966"/>
    <w:rsid w:val="00CB7D36"/>
    <w:rsid w:val="00CC042F"/>
    <w:rsid w:val="00CC04CD"/>
    <w:rsid w:val="00CC0860"/>
    <w:rsid w:val="00CC09B3"/>
    <w:rsid w:val="00CC0D1D"/>
    <w:rsid w:val="00CC0EB4"/>
    <w:rsid w:val="00CC189F"/>
    <w:rsid w:val="00CC18ED"/>
    <w:rsid w:val="00CC2303"/>
    <w:rsid w:val="00CC318F"/>
    <w:rsid w:val="00CC35A3"/>
    <w:rsid w:val="00CC3880"/>
    <w:rsid w:val="00CC3F7E"/>
    <w:rsid w:val="00CC4F27"/>
    <w:rsid w:val="00CC5229"/>
    <w:rsid w:val="00CC5380"/>
    <w:rsid w:val="00CC5860"/>
    <w:rsid w:val="00CC6788"/>
    <w:rsid w:val="00CC6C67"/>
    <w:rsid w:val="00CC7124"/>
    <w:rsid w:val="00CC7544"/>
    <w:rsid w:val="00CC7E23"/>
    <w:rsid w:val="00CD0210"/>
    <w:rsid w:val="00CD0D71"/>
    <w:rsid w:val="00CD176D"/>
    <w:rsid w:val="00CD1D4A"/>
    <w:rsid w:val="00CD2887"/>
    <w:rsid w:val="00CD318E"/>
    <w:rsid w:val="00CD3F75"/>
    <w:rsid w:val="00CD4C5A"/>
    <w:rsid w:val="00CD5791"/>
    <w:rsid w:val="00CD5D8D"/>
    <w:rsid w:val="00CD625E"/>
    <w:rsid w:val="00CE0747"/>
    <w:rsid w:val="00CE21D6"/>
    <w:rsid w:val="00CE2D5F"/>
    <w:rsid w:val="00CE32A2"/>
    <w:rsid w:val="00CE3607"/>
    <w:rsid w:val="00CE4389"/>
    <w:rsid w:val="00CE4D25"/>
    <w:rsid w:val="00CE60FB"/>
    <w:rsid w:val="00CE7567"/>
    <w:rsid w:val="00CE7932"/>
    <w:rsid w:val="00CE7C7F"/>
    <w:rsid w:val="00CF0E4D"/>
    <w:rsid w:val="00CF14B7"/>
    <w:rsid w:val="00CF17BC"/>
    <w:rsid w:val="00CF1865"/>
    <w:rsid w:val="00CF1E2E"/>
    <w:rsid w:val="00CF25F1"/>
    <w:rsid w:val="00CF272A"/>
    <w:rsid w:val="00CF385B"/>
    <w:rsid w:val="00CF3DC7"/>
    <w:rsid w:val="00CF4751"/>
    <w:rsid w:val="00CF4AEC"/>
    <w:rsid w:val="00CF4DCE"/>
    <w:rsid w:val="00CF501E"/>
    <w:rsid w:val="00CF5AB4"/>
    <w:rsid w:val="00CF5DFC"/>
    <w:rsid w:val="00CF6084"/>
    <w:rsid w:val="00CF6835"/>
    <w:rsid w:val="00CF7D10"/>
    <w:rsid w:val="00D00E65"/>
    <w:rsid w:val="00D014CB"/>
    <w:rsid w:val="00D01E8E"/>
    <w:rsid w:val="00D02009"/>
    <w:rsid w:val="00D02D1C"/>
    <w:rsid w:val="00D03B59"/>
    <w:rsid w:val="00D04532"/>
    <w:rsid w:val="00D04F2E"/>
    <w:rsid w:val="00D072D5"/>
    <w:rsid w:val="00D072DA"/>
    <w:rsid w:val="00D07F8C"/>
    <w:rsid w:val="00D10166"/>
    <w:rsid w:val="00D10546"/>
    <w:rsid w:val="00D10677"/>
    <w:rsid w:val="00D10860"/>
    <w:rsid w:val="00D11217"/>
    <w:rsid w:val="00D11408"/>
    <w:rsid w:val="00D11D17"/>
    <w:rsid w:val="00D121EA"/>
    <w:rsid w:val="00D12FBA"/>
    <w:rsid w:val="00D134C2"/>
    <w:rsid w:val="00D1480D"/>
    <w:rsid w:val="00D14D43"/>
    <w:rsid w:val="00D1526D"/>
    <w:rsid w:val="00D15BDD"/>
    <w:rsid w:val="00D166FE"/>
    <w:rsid w:val="00D174EC"/>
    <w:rsid w:val="00D17F11"/>
    <w:rsid w:val="00D20E3A"/>
    <w:rsid w:val="00D21360"/>
    <w:rsid w:val="00D21A22"/>
    <w:rsid w:val="00D21D61"/>
    <w:rsid w:val="00D2274A"/>
    <w:rsid w:val="00D24701"/>
    <w:rsid w:val="00D247B7"/>
    <w:rsid w:val="00D2537C"/>
    <w:rsid w:val="00D25996"/>
    <w:rsid w:val="00D25CDA"/>
    <w:rsid w:val="00D25D31"/>
    <w:rsid w:val="00D26465"/>
    <w:rsid w:val="00D26965"/>
    <w:rsid w:val="00D3178C"/>
    <w:rsid w:val="00D31DCF"/>
    <w:rsid w:val="00D332CD"/>
    <w:rsid w:val="00D337AE"/>
    <w:rsid w:val="00D351E4"/>
    <w:rsid w:val="00D361E9"/>
    <w:rsid w:val="00D37C06"/>
    <w:rsid w:val="00D40686"/>
    <w:rsid w:val="00D408BB"/>
    <w:rsid w:val="00D42BD8"/>
    <w:rsid w:val="00D437D3"/>
    <w:rsid w:val="00D445F5"/>
    <w:rsid w:val="00D44BB3"/>
    <w:rsid w:val="00D44BEC"/>
    <w:rsid w:val="00D4544C"/>
    <w:rsid w:val="00D45560"/>
    <w:rsid w:val="00D457C5"/>
    <w:rsid w:val="00D457C8"/>
    <w:rsid w:val="00D459FF"/>
    <w:rsid w:val="00D460AE"/>
    <w:rsid w:val="00D46283"/>
    <w:rsid w:val="00D4673C"/>
    <w:rsid w:val="00D47387"/>
    <w:rsid w:val="00D47F33"/>
    <w:rsid w:val="00D47F42"/>
    <w:rsid w:val="00D507CE"/>
    <w:rsid w:val="00D50865"/>
    <w:rsid w:val="00D517D3"/>
    <w:rsid w:val="00D51BDE"/>
    <w:rsid w:val="00D5250B"/>
    <w:rsid w:val="00D537D0"/>
    <w:rsid w:val="00D54076"/>
    <w:rsid w:val="00D543EE"/>
    <w:rsid w:val="00D54655"/>
    <w:rsid w:val="00D54C5B"/>
    <w:rsid w:val="00D5540F"/>
    <w:rsid w:val="00D55C14"/>
    <w:rsid w:val="00D564B7"/>
    <w:rsid w:val="00D56770"/>
    <w:rsid w:val="00D575D9"/>
    <w:rsid w:val="00D579A1"/>
    <w:rsid w:val="00D60C0E"/>
    <w:rsid w:val="00D62D92"/>
    <w:rsid w:val="00D630CE"/>
    <w:rsid w:val="00D63306"/>
    <w:rsid w:val="00D6389A"/>
    <w:rsid w:val="00D64444"/>
    <w:rsid w:val="00D644BC"/>
    <w:rsid w:val="00D65DA0"/>
    <w:rsid w:val="00D65DA9"/>
    <w:rsid w:val="00D65F23"/>
    <w:rsid w:val="00D661DC"/>
    <w:rsid w:val="00D66565"/>
    <w:rsid w:val="00D667FE"/>
    <w:rsid w:val="00D67C1A"/>
    <w:rsid w:val="00D67D99"/>
    <w:rsid w:val="00D70AE5"/>
    <w:rsid w:val="00D70CAC"/>
    <w:rsid w:val="00D7111D"/>
    <w:rsid w:val="00D71EC5"/>
    <w:rsid w:val="00D73C26"/>
    <w:rsid w:val="00D75481"/>
    <w:rsid w:val="00D765F5"/>
    <w:rsid w:val="00D7674E"/>
    <w:rsid w:val="00D76C89"/>
    <w:rsid w:val="00D7737B"/>
    <w:rsid w:val="00D77525"/>
    <w:rsid w:val="00D777A3"/>
    <w:rsid w:val="00D77C42"/>
    <w:rsid w:val="00D802AC"/>
    <w:rsid w:val="00D80E0C"/>
    <w:rsid w:val="00D8103F"/>
    <w:rsid w:val="00D811F4"/>
    <w:rsid w:val="00D81841"/>
    <w:rsid w:val="00D819D8"/>
    <w:rsid w:val="00D84407"/>
    <w:rsid w:val="00D84498"/>
    <w:rsid w:val="00D84868"/>
    <w:rsid w:val="00D84B78"/>
    <w:rsid w:val="00D863E1"/>
    <w:rsid w:val="00D86C24"/>
    <w:rsid w:val="00D8709D"/>
    <w:rsid w:val="00D87E72"/>
    <w:rsid w:val="00D90AF4"/>
    <w:rsid w:val="00D90F1D"/>
    <w:rsid w:val="00D9159E"/>
    <w:rsid w:val="00D92218"/>
    <w:rsid w:val="00D93124"/>
    <w:rsid w:val="00D93F97"/>
    <w:rsid w:val="00D94D38"/>
    <w:rsid w:val="00D95938"/>
    <w:rsid w:val="00D95BED"/>
    <w:rsid w:val="00D96704"/>
    <w:rsid w:val="00D96835"/>
    <w:rsid w:val="00D9695E"/>
    <w:rsid w:val="00D97018"/>
    <w:rsid w:val="00D9707F"/>
    <w:rsid w:val="00D97544"/>
    <w:rsid w:val="00DA0626"/>
    <w:rsid w:val="00DA0CDA"/>
    <w:rsid w:val="00DA1075"/>
    <w:rsid w:val="00DA1864"/>
    <w:rsid w:val="00DA1F73"/>
    <w:rsid w:val="00DA213D"/>
    <w:rsid w:val="00DA2CB6"/>
    <w:rsid w:val="00DA36C0"/>
    <w:rsid w:val="00DA4939"/>
    <w:rsid w:val="00DA49C7"/>
    <w:rsid w:val="00DA4C32"/>
    <w:rsid w:val="00DA4C3B"/>
    <w:rsid w:val="00DA4FD7"/>
    <w:rsid w:val="00DA5264"/>
    <w:rsid w:val="00DA5397"/>
    <w:rsid w:val="00DA5863"/>
    <w:rsid w:val="00DA69DE"/>
    <w:rsid w:val="00DA79F2"/>
    <w:rsid w:val="00DB0380"/>
    <w:rsid w:val="00DB06F0"/>
    <w:rsid w:val="00DB1BFB"/>
    <w:rsid w:val="00DB2B61"/>
    <w:rsid w:val="00DB3B4B"/>
    <w:rsid w:val="00DB4A1A"/>
    <w:rsid w:val="00DB5B66"/>
    <w:rsid w:val="00DB5DDC"/>
    <w:rsid w:val="00DB5FE5"/>
    <w:rsid w:val="00DB63BE"/>
    <w:rsid w:val="00DB66A5"/>
    <w:rsid w:val="00DB6B22"/>
    <w:rsid w:val="00DB7A68"/>
    <w:rsid w:val="00DB7B2A"/>
    <w:rsid w:val="00DB7D05"/>
    <w:rsid w:val="00DC129B"/>
    <w:rsid w:val="00DC13D6"/>
    <w:rsid w:val="00DC1E43"/>
    <w:rsid w:val="00DC2218"/>
    <w:rsid w:val="00DC2601"/>
    <w:rsid w:val="00DC2BD7"/>
    <w:rsid w:val="00DC3B95"/>
    <w:rsid w:val="00DC4FFD"/>
    <w:rsid w:val="00DC5325"/>
    <w:rsid w:val="00DC587B"/>
    <w:rsid w:val="00DC69D6"/>
    <w:rsid w:val="00DC7CBD"/>
    <w:rsid w:val="00DD0BBE"/>
    <w:rsid w:val="00DD0E18"/>
    <w:rsid w:val="00DD1406"/>
    <w:rsid w:val="00DD1ECA"/>
    <w:rsid w:val="00DD2853"/>
    <w:rsid w:val="00DD3084"/>
    <w:rsid w:val="00DD33CB"/>
    <w:rsid w:val="00DD35C5"/>
    <w:rsid w:val="00DD383B"/>
    <w:rsid w:val="00DD4BC8"/>
    <w:rsid w:val="00DD4EE4"/>
    <w:rsid w:val="00DD574F"/>
    <w:rsid w:val="00DD6E19"/>
    <w:rsid w:val="00DD7310"/>
    <w:rsid w:val="00DD7F25"/>
    <w:rsid w:val="00DE055A"/>
    <w:rsid w:val="00DE0C1A"/>
    <w:rsid w:val="00DE2C80"/>
    <w:rsid w:val="00DE3CE6"/>
    <w:rsid w:val="00DE417E"/>
    <w:rsid w:val="00DE4247"/>
    <w:rsid w:val="00DE474A"/>
    <w:rsid w:val="00DE4B58"/>
    <w:rsid w:val="00DE4E66"/>
    <w:rsid w:val="00DE5217"/>
    <w:rsid w:val="00DE61EE"/>
    <w:rsid w:val="00DE66FC"/>
    <w:rsid w:val="00DE6B7D"/>
    <w:rsid w:val="00DE7599"/>
    <w:rsid w:val="00DF064F"/>
    <w:rsid w:val="00DF0C5D"/>
    <w:rsid w:val="00DF0CDD"/>
    <w:rsid w:val="00DF165C"/>
    <w:rsid w:val="00DF1E20"/>
    <w:rsid w:val="00DF262A"/>
    <w:rsid w:val="00DF2755"/>
    <w:rsid w:val="00DF4051"/>
    <w:rsid w:val="00DF4676"/>
    <w:rsid w:val="00DF46A5"/>
    <w:rsid w:val="00DF569D"/>
    <w:rsid w:val="00DF59E7"/>
    <w:rsid w:val="00DF6572"/>
    <w:rsid w:val="00DF6EF1"/>
    <w:rsid w:val="00E0001C"/>
    <w:rsid w:val="00E003B1"/>
    <w:rsid w:val="00E005A0"/>
    <w:rsid w:val="00E02002"/>
    <w:rsid w:val="00E0269F"/>
    <w:rsid w:val="00E0292D"/>
    <w:rsid w:val="00E0314E"/>
    <w:rsid w:val="00E03AAD"/>
    <w:rsid w:val="00E04494"/>
    <w:rsid w:val="00E04A11"/>
    <w:rsid w:val="00E050CC"/>
    <w:rsid w:val="00E05B28"/>
    <w:rsid w:val="00E06DE2"/>
    <w:rsid w:val="00E07584"/>
    <w:rsid w:val="00E076E6"/>
    <w:rsid w:val="00E07970"/>
    <w:rsid w:val="00E07D4F"/>
    <w:rsid w:val="00E10AB9"/>
    <w:rsid w:val="00E12410"/>
    <w:rsid w:val="00E12E9A"/>
    <w:rsid w:val="00E134E1"/>
    <w:rsid w:val="00E137ED"/>
    <w:rsid w:val="00E1387F"/>
    <w:rsid w:val="00E14307"/>
    <w:rsid w:val="00E15F4C"/>
    <w:rsid w:val="00E16DB7"/>
    <w:rsid w:val="00E17732"/>
    <w:rsid w:val="00E179E2"/>
    <w:rsid w:val="00E20A22"/>
    <w:rsid w:val="00E20CA4"/>
    <w:rsid w:val="00E21DEE"/>
    <w:rsid w:val="00E223C9"/>
    <w:rsid w:val="00E225CA"/>
    <w:rsid w:val="00E22F5D"/>
    <w:rsid w:val="00E2316A"/>
    <w:rsid w:val="00E24F93"/>
    <w:rsid w:val="00E26982"/>
    <w:rsid w:val="00E26D6B"/>
    <w:rsid w:val="00E26E0C"/>
    <w:rsid w:val="00E274FE"/>
    <w:rsid w:val="00E27542"/>
    <w:rsid w:val="00E27D72"/>
    <w:rsid w:val="00E3012A"/>
    <w:rsid w:val="00E30149"/>
    <w:rsid w:val="00E311CB"/>
    <w:rsid w:val="00E32EE7"/>
    <w:rsid w:val="00E33CC7"/>
    <w:rsid w:val="00E34342"/>
    <w:rsid w:val="00E357B6"/>
    <w:rsid w:val="00E35D90"/>
    <w:rsid w:val="00E35E3C"/>
    <w:rsid w:val="00E36936"/>
    <w:rsid w:val="00E36E65"/>
    <w:rsid w:val="00E37004"/>
    <w:rsid w:val="00E40F33"/>
    <w:rsid w:val="00E41544"/>
    <w:rsid w:val="00E418FE"/>
    <w:rsid w:val="00E42405"/>
    <w:rsid w:val="00E43536"/>
    <w:rsid w:val="00E43A56"/>
    <w:rsid w:val="00E44734"/>
    <w:rsid w:val="00E452DB"/>
    <w:rsid w:val="00E46F2B"/>
    <w:rsid w:val="00E47844"/>
    <w:rsid w:val="00E47D74"/>
    <w:rsid w:val="00E5097A"/>
    <w:rsid w:val="00E5106C"/>
    <w:rsid w:val="00E51E43"/>
    <w:rsid w:val="00E52B76"/>
    <w:rsid w:val="00E52F56"/>
    <w:rsid w:val="00E5329B"/>
    <w:rsid w:val="00E53342"/>
    <w:rsid w:val="00E53BDE"/>
    <w:rsid w:val="00E53D23"/>
    <w:rsid w:val="00E53D8E"/>
    <w:rsid w:val="00E53E15"/>
    <w:rsid w:val="00E53F1F"/>
    <w:rsid w:val="00E542E8"/>
    <w:rsid w:val="00E543A0"/>
    <w:rsid w:val="00E54BDF"/>
    <w:rsid w:val="00E55299"/>
    <w:rsid w:val="00E55E0E"/>
    <w:rsid w:val="00E56529"/>
    <w:rsid w:val="00E56E2F"/>
    <w:rsid w:val="00E57B6A"/>
    <w:rsid w:val="00E60790"/>
    <w:rsid w:val="00E60819"/>
    <w:rsid w:val="00E60B68"/>
    <w:rsid w:val="00E61241"/>
    <w:rsid w:val="00E6371C"/>
    <w:rsid w:val="00E63B35"/>
    <w:rsid w:val="00E63FED"/>
    <w:rsid w:val="00E647AE"/>
    <w:rsid w:val="00E648A7"/>
    <w:rsid w:val="00E64FE4"/>
    <w:rsid w:val="00E65594"/>
    <w:rsid w:val="00E66087"/>
    <w:rsid w:val="00E66464"/>
    <w:rsid w:val="00E6779F"/>
    <w:rsid w:val="00E6FC55"/>
    <w:rsid w:val="00E70440"/>
    <w:rsid w:val="00E7069B"/>
    <w:rsid w:val="00E706DA"/>
    <w:rsid w:val="00E70CD1"/>
    <w:rsid w:val="00E714FB"/>
    <w:rsid w:val="00E71F22"/>
    <w:rsid w:val="00E72F35"/>
    <w:rsid w:val="00E731FA"/>
    <w:rsid w:val="00E735E9"/>
    <w:rsid w:val="00E74135"/>
    <w:rsid w:val="00E74ADD"/>
    <w:rsid w:val="00E75BB3"/>
    <w:rsid w:val="00E76A61"/>
    <w:rsid w:val="00E76C93"/>
    <w:rsid w:val="00E7CD77"/>
    <w:rsid w:val="00E80002"/>
    <w:rsid w:val="00E8002C"/>
    <w:rsid w:val="00E80CF4"/>
    <w:rsid w:val="00E81C59"/>
    <w:rsid w:val="00E81C73"/>
    <w:rsid w:val="00E81D60"/>
    <w:rsid w:val="00E82134"/>
    <w:rsid w:val="00E82521"/>
    <w:rsid w:val="00E836F0"/>
    <w:rsid w:val="00E840D5"/>
    <w:rsid w:val="00E851A6"/>
    <w:rsid w:val="00E85608"/>
    <w:rsid w:val="00E85A19"/>
    <w:rsid w:val="00E862E2"/>
    <w:rsid w:val="00E86A36"/>
    <w:rsid w:val="00E87552"/>
    <w:rsid w:val="00E876B0"/>
    <w:rsid w:val="00E903BA"/>
    <w:rsid w:val="00E906B3"/>
    <w:rsid w:val="00E907F0"/>
    <w:rsid w:val="00E90AF5"/>
    <w:rsid w:val="00E90F17"/>
    <w:rsid w:val="00E92817"/>
    <w:rsid w:val="00E9348F"/>
    <w:rsid w:val="00E93621"/>
    <w:rsid w:val="00E94560"/>
    <w:rsid w:val="00E95419"/>
    <w:rsid w:val="00E959AC"/>
    <w:rsid w:val="00E96771"/>
    <w:rsid w:val="00E9720E"/>
    <w:rsid w:val="00EA0265"/>
    <w:rsid w:val="00EA10D5"/>
    <w:rsid w:val="00EA17B0"/>
    <w:rsid w:val="00EA2BC6"/>
    <w:rsid w:val="00EA310E"/>
    <w:rsid w:val="00EA36B9"/>
    <w:rsid w:val="00EA3E99"/>
    <w:rsid w:val="00EA477A"/>
    <w:rsid w:val="00EA4D6D"/>
    <w:rsid w:val="00EA6F5F"/>
    <w:rsid w:val="00EA73C4"/>
    <w:rsid w:val="00EA780E"/>
    <w:rsid w:val="00EA79D7"/>
    <w:rsid w:val="00EA7F9E"/>
    <w:rsid w:val="00EB0061"/>
    <w:rsid w:val="00EB151E"/>
    <w:rsid w:val="00EB2189"/>
    <w:rsid w:val="00EB570E"/>
    <w:rsid w:val="00EB68BA"/>
    <w:rsid w:val="00EB6F8D"/>
    <w:rsid w:val="00EC0773"/>
    <w:rsid w:val="00EC0A7A"/>
    <w:rsid w:val="00EC141F"/>
    <w:rsid w:val="00EC1A21"/>
    <w:rsid w:val="00EC237B"/>
    <w:rsid w:val="00EC2824"/>
    <w:rsid w:val="00EC296D"/>
    <w:rsid w:val="00EC2B8E"/>
    <w:rsid w:val="00EC30A8"/>
    <w:rsid w:val="00EC3F39"/>
    <w:rsid w:val="00EC41BB"/>
    <w:rsid w:val="00EC4328"/>
    <w:rsid w:val="00EC458F"/>
    <w:rsid w:val="00EC460D"/>
    <w:rsid w:val="00EC4654"/>
    <w:rsid w:val="00EC4E16"/>
    <w:rsid w:val="00EC5F45"/>
    <w:rsid w:val="00EC657B"/>
    <w:rsid w:val="00EC702F"/>
    <w:rsid w:val="00EC7A01"/>
    <w:rsid w:val="00ED1243"/>
    <w:rsid w:val="00ED1440"/>
    <w:rsid w:val="00ED1793"/>
    <w:rsid w:val="00ED22AD"/>
    <w:rsid w:val="00ED25B3"/>
    <w:rsid w:val="00ED2E28"/>
    <w:rsid w:val="00ED3BCE"/>
    <w:rsid w:val="00ED41DF"/>
    <w:rsid w:val="00ED54A3"/>
    <w:rsid w:val="00ED57E7"/>
    <w:rsid w:val="00ED5B55"/>
    <w:rsid w:val="00ED614E"/>
    <w:rsid w:val="00ED6AC6"/>
    <w:rsid w:val="00ED6E6F"/>
    <w:rsid w:val="00ED7543"/>
    <w:rsid w:val="00ED7899"/>
    <w:rsid w:val="00EE0127"/>
    <w:rsid w:val="00EE024F"/>
    <w:rsid w:val="00EE14C3"/>
    <w:rsid w:val="00EE2014"/>
    <w:rsid w:val="00EE2252"/>
    <w:rsid w:val="00EE291F"/>
    <w:rsid w:val="00EE3E5D"/>
    <w:rsid w:val="00EE4154"/>
    <w:rsid w:val="00EE4788"/>
    <w:rsid w:val="00EE5C9F"/>
    <w:rsid w:val="00EE60A9"/>
    <w:rsid w:val="00EE61E0"/>
    <w:rsid w:val="00EE73E5"/>
    <w:rsid w:val="00EE7C1D"/>
    <w:rsid w:val="00EF0022"/>
    <w:rsid w:val="00EF1052"/>
    <w:rsid w:val="00EF2396"/>
    <w:rsid w:val="00EF369A"/>
    <w:rsid w:val="00EF4391"/>
    <w:rsid w:val="00EF4824"/>
    <w:rsid w:val="00EF491C"/>
    <w:rsid w:val="00EF5B67"/>
    <w:rsid w:val="00EF5E06"/>
    <w:rsid w:val="00EF723B"/>
    <w:rsid w:val="00EF7360"/>
    <w:rsid w:val="00EF748F"/>
    <w:rsid w:val="00EF765A"/>
    <w:rsid w:val="00EF76DD"/>
    <w:rsid w:val="00EF77C4"/>
    <w:rsid w:val="00F00004"/>
    <w:rsid w:val="00F0369E"/>
    <w:rsid w:val="00F05901"/>
    <w:rsid w:val="00F05B4C"/>
    <w:rsid w:val="00F06D11"/>
    <w:rsid w:val="00F06D72"/>
    <w:rsid w:val="00F104D6"/>
    <w:rsid w:val="00F1096C"/>
    <w:rsid w:val="00F112EB"/>
    <w:rsid w:val="00F13B63"/>
    <w:rsid w:val="00F13EEA"/>
    <w:rsid w:val="00F15494"/>
    <w:rsid w:val="00F15561"/>
    <w:rsid w:val="00F1590D"/>
    <w:rsid w:val="00F15A5B"/>
    <w:rsid w:val="00F15FAC"/>
    <w:rsid w:val="00F1610F"/>
    <w:rsid w:val="00F16655"/>
    <w:rsid w:val="00F17108"/>
    <w:rsid w:val="00F175E4"/>
    <w:rsid w:val="00F17EB6"/>
    <w:rsid w:val="00F2000B"/>
    <w:rsid w:val="00F2056E"/>
    <w:rsid w:val="00F20C50"/>
    <w:rsid w:val="00F232F4"/>
    <w:rsid w:val="00F25B08"/>
    <w:rsid w:val="00F25E67"/>
    <w:rsid w:val="00F26624"/>
    <w:rsid w:val="00F26B8B"/>
    <w:rsid w:val="00F2770F"/>
    <w:rsid w:val="00F27A26"/>
    <w:rsid w:val="00F30161"/>
    <w:rsid w:val="00F30F0B"/>
    <w:rsid w:val="00F313C6"/>
    <w:rsid w:val="00F332FE"/>
    <w:rsid w:val="00F34A2E"/>
    <w:rsid w:val="00F34E17"/>
    <w:rsid w:val="00F35494"/>
    <w:rsid w:val="00F35D1F"/>
    <w:rsid w:val="00F35FF3"/>
    <w:rsid w:val="00F370EA"/>
    <w:rsid w:val="00F40BDC"/>
    <w:rsid w:val="00F425B5"/>
    <w:rsid w:val="00F4410D"/>
    <w:rsid w:val="00F444E0"/>
    <w:rsid w:val="00F45879"/>
    <w:rsid w:val="00F46020"/>
    <w:rsid w:val="00F46ABF"/>
    <w:rsid w:val="00F475D1"/>
    <w:rsid w:val="00F47CAB"/>
    <w:rsid w:val="00F47F82"/>
    <w:rsid w:val="00F50013"/>
    <w:rsid w:val="00F50715"/>
    <w:rsid w:val="00F50912"/>
    <w:rsid w:val="00F51A84"/>
    <w:rsid w:val="00F51AAD"/>
    <w:rsid w:val="00F5262A"/>
    <w:rsid w:val="00F526AF"/>
    <w:rsid w:val="00F529CD"/>
    <w:rsid w:val="00F52BE3"/>
    <w:rsid w:val="00F53015"/>
    <w:rsid w:val="00F53123"/>
    <w:rsid w:val="00F53231"/>
    <w:rsid w:val="00F53E72"/>
    <w:rsid w:val="00F54621"/>
    <w:rsid w:val="00F555CD"/>
    <w:rsid w:val="00F55605"/>
    <w:rsid w:val="00F60783"/>
    <w:rsid w:val="00F61CD6"/>
    <w:rsid w:val="00F620E5"/>
    <w:rsid w:val="00F62A30"/>
    <w:rsid w:val="00F63801"/>
    <w:rsid w:val="00F63C39"/>
    <w:rsid w:val="00F66B6C"/>
    <w:rsid w:val="00F66BB6"/>
    <w:rsid w:val="00F66DE0"/>
    <w:rsid w:val="00F676D0"/>
    <w:rsid w:val="00F67A6C"/>
    <w:rsid w:val="00F7062C"/>
    <w:rsid w:val="00F71444"/>
    <w:rsid w:val="00F71471"/>
    <w:rsid w:val="00F725BC"/>
    <w:rsid w:val="00F72C6F"/>
    <w:rsid w:val="00F74018"/>
    <w:rsid w:val="00F74E2E"/>
    <w:rsid w:val="00F7644F"/>
    <w:rsid w:val="00F77AC8"/>
    <w:rsid w:val="00F80203"/>
    <w:rsid w:val="00F80512"/>
    <w:rsid w:val="00F80578"/>
    <w:rsid w:val="00F8063C"/>
    <w:rsid w:val="00F80D03"/>
    <w:rsid w:val="00F814C9"/>
    <w:rsid w:val="00F823E1"/>
    <w:rsid w:val="00F8263F"/>
    <w:rsid w:val="00F82B0B"/>
    <w:rsid w:val="00F82C27"/>
    <w:rsid w:val="00F82D1C"/>
    <w:rsid w:val="00F82EBA"/>
    <w:rsid w:val="00F84992"/>
    <w:rsid w:val="00F857C1"/>
    <w:rsid w:val="00F8611E"/>
    <w:rsid w:val="00F8658F"/>
    <w:rsid w:val="00F86DE9"/>
    <w:rsid w:val="00F8776B"/>
    <w:rsid w:val="00F87CE4"/>
    <w:rsid w:val="00F9006F"/>
    <w:rsid w:val="00F909E6"/>
    <w:rsid w:val="00F927D8"/>
    <w:rsid w:val="00F93019"/>
    <w:rsid w:val="00F93144"/>
    <w:rsid w:val="00F94CED"/>
    <w:rsid w:val="00F95CB1"/>
    <w:rsid w:val="00F95D4A"/>
    <w:rsid w:val="00F95DA4"/>
    <w:rsid w:val="00F95E11"/>
    <w:rsid w:val="00F9678D"/>
    <w:rsid w:val="00F967A5"/>
    <w:rsid w:val="00F96D11"/>
    <w:rsid w:val="00F972D9"/>
    <w:rsid w:val="00F974C2"/>
    <w:rsid w:val="00FA1984"/>
    <w:rsid w:val="00FA1C55"/>
    <w:rsid w:val="00FA1CE0"/>
    <w:rsid w:val="00FA2AA3"/>
    <w:rsid w:val="00FA35DF"/>
    <w:rsid w:val="00FA4353"/>
    <w:rsid w:val="00FA4541"/>
    <w:rsid w:val="00FA4906"/>
    <w:rsid w:val="00FA4C1B"/>
    <w:rsid w:val="00FA4D27"/>
    <w:rsid w:val="00FA56D1"/>
    <w:rsid w:val="00FA5A13"/>
    <w:rsid w:val="00FA5B5E"/>
    <w:rsid w:val="00FA6AA9"/>
    <w:rsid w:val="00FA7911"/>
    <w:rsid w:val="00FB0CF5"/>
    <w:rsid w:val="00FB23CD"/>
    <w:rsid w:val="00FB3072"/>
    <w:rsid w:val="00FB3F3D"/>
    <w:rsid w:val="00FB45C1"/>
    <w:rsid w:val="00FB4C6D"/>
    <w:rsid w:val="00FC00B8"/>
    <w:rsid w:val="00FC033C"/>
    <w:rsid w:val="00FC16F7"/>
    <w:rsid w:val="00FC1775"/>
    <w:rsid w:val="00FC2BF0"/>
    <w:rsid w:val="00FC2E70"/>
    <w:rsid w:val="00FC308E"/>
    <w:rsid w:val="00FC3197"/>
    <w:rsid w:val="00FC3425"/>
    <w:rsid w:val="00FC3DE9"/>
    <w:rsid w:val="00FC6A2C"/>
    <w:rsid w:val="00FC7D92"/>
    <w:rsid w:val="00FD02C0"/>
    <w:rsid w:val="00FD06BE"/>
    <w:rsid w:val="00FD1D9A"/>
    <w:rsid w:val="00FD23FB"/>
    <w:rsid w:val="00FD2C62"/>
    <w:rsid w:val="00FD3103"/>
    <w:rsid w:val="00FD3CDA"/>
    <w:rsid w:val="00FD3F45"/>
    <w:rsid w:val="00FD4355"/>
    <w:rsid w:val="00FD47FF"/>
    <w:rsid w:val="00FD49DD"/>
    <w:rsid w:val="00FD4E93"/>
    <w:rsid w:val="00FD5D8E"/>
    <w:rsid w:val="00FD6838"/>
    <w:rsid w:val="00FE12C9"/>
    <w:rsid w:val="00FE135E"/>
    <w:rsid w:val="00FE2083"/>
    <w:rsid w:val="00FE24CA"/>
    <w:rsid w:val="00FE28BC"/>
    <w:rsid w:val="00FE2FDA"/>
    <w:rsid w:val="00FE3798"/>
    <w:rsid w:val="00FE3A1C"/>
    <w:rsid w:val="00FE3A32"/>
    <w:rsid w:val="00FE5B2C"/>
    <w:rsid w:val="00FE6016"/>
    <w:rsid w:val="00FE6538"/>
    <w:rsid w:val="00FF0B39"/>
    <w:rsid w:val="00FF11FF"/>
    <w:rsid w:val="00FF2127"/>
    <w:rsid w:val="00FF27E3"/>
    <w:rsid w:val="00FF2A3B"/>
    <w:rsid w:val="00FF31C4"/>
    <w:rsid w:val="00FF567F"/>
    <w:rsid w:val="00FF6174"/>
    <w:rsid w:val="00FF6F57"/>
    <w:rsid w:val="00FF7550"/>
    <w:rsid w:val="019B5FB1"/>
    <w:rsid w:val="01A3D8F0"/>
    <w:rsid w:val="01C258E5"/>
    <w:rsid w:val="01FF2DE2"/>
    <w:rsid w:val="0206EBF9"/>
    <w:rsid w:val="020F04D8"/>
    <w:rsid w:val="023CFD27"/>
    <w:rsid w:val="02612B53"/>
    <w:rsid w:val="0291A972"/>
    <w:rsid w:val="02CF2EDD"/>
    <w:rsid w:val="02F01C16"/>
    <w:rsid w:val="031B7360"/>
    <w:rsid w:val="03521423"/>
    <w:rsid w:val="0369E878"/>
    <w:rsid w:val="0374BB5E"/>
    <w:rsid w:val="03A3911E"/>
    <w:rsid w:val="03B585A1"/>
    <w:rsid w:val="03C99AAB"/>
    <w:rsid w:val="0403C199"/>
    <w:rsid w:val="042A99A1"/>
    <w:rsid w:val="046297E3"/>
    <w:rsid w:val="047DCAB7"/>
    <w:rsid w:val="04A998D3"/>
    <w:rsid w:val="04BE131F"/>
    <w:rsid w:val="04DB86DB"/>
    <w:rsid w:val="04E65581"/>
    <w:rsid w:val="0507C128"/>
    <w:rsid w:val="057D638B"/>
    <w:rsid w:val="05D9A570"/>
    <w:rsid w:val="05E0DFAE"/>
    <w:rsid w:val="0638688B"/>
    <w:rsid w:val="063CF957"/>
    <w:rsid w:val="06B3A8BF"/>
    <w:rsid w:val="06CFCBB4"/>
    <w:rsid w:val="06D27C83"/>
    <w:rsid w:val="07F01D45"/>
    <w:rsid w:val="081C95D7"/>
    <w:rsid w:val="08221A17"/>
    <w:rsid w:val="082E59E1"/>
    <w:rsid w:val="083DEAE0"/>
    <w:rsid w:val="08645783"/>
    <w:rsid w:val="086AA027"/>
    <w:rsid w:val="08873E00"/>
    <w:rsid w:val="08956FA2"/>
    <w:rsid w:val="08AC2ECC"/>
    <w:rsid w:val="08F1D5F6"/>
    <w:rsid w:val="08FD32A1"/>
    <w:rsid w:val="0909ADA9"/>
    <w:rsid w:val="090E947B"/>
    <w:rsid w:val="09D09C4F"/>
    <w:rsid w:val="09DCCF16"/>
    <w:rsid w:val="0A2AE8BF"/>
    <w:rsid w:val="0A4AFA8A"/>
    <w:rsid w:val="0A564FC4"/>
    <w:rsid w:val="0A95BF4D"/>
    <w:rsid w:val="0A9A99CB"/>
    <w:rsid w:val="0B17C2BD"/>
    <w:rsid w:val="0B1D3C4B"/>
    <w:rsid w:val="0B3A7D96"/>
    <w:rsid w:val="0B615EF1"/>
    <w:rsid w:val="0B7AEA36"/>
    <w:rsid w:val="0B8F8E74"/>
    <w:rsid w:val="0BADCD13"/>
    <w:rsid w:val="0BC4FDD2"/>
    <w:rsid w:val="0BCDC2C3"/>
    <w:rsid w:val="0C35B454"/>
    <w:rsid w:val="0C3D6161"/>
    <w:rsid w:val="0C45C119"/>
    <w:rsid w:val="0C6DC56F"/>
    <w:rsid w:val="0C94D3CA"/>
    <w:rsid w:val="0D6C8E54"/>
    <w:rsid w:val="0D92D804"/>
    <w:rsid w:val="0D9D1CD7"/>
    <w:rsid w:val="0DAA24EF"/>
    <w:rsid w:val="0DD23E4A"/>
    <w:rsid w:val="0DDCDED5"/>
    <w:rsid w:val="0DEF2692"/>
    <w:rsid w:val="0E0D56DC"/>
    <w:rsid w:val="0E18A11B"/>
    <w:rsid w:val="0E1DC171"/>
    <w:rsid w:val="0E24079A"/>
    <w:rsid w:val="0E2E5EE9"/>
    <w:rsid w:val="0E3407B2"/>
    <w:rsid w:val="0E378654"/>
    <w:rsid w:val="0E7A1323"/>
    <w:rsid w:val="0E8F4B1C"/>
    <w:rsid w:val="0EA6BED0"/>
    <w:rsid w:val="0ECD2436"/>
    <w:rsid w:val="0F221250"/>
    <w:rsid w:val="0F22CC42"/>
    <w:rsid w:val="0F482E47"/>
    <w:rsid w:val="0F997254"/>
    <w:rsid w:val="0F9FDF1B"/>
    <w:rsid w:val="0FC11455"/>
    <w:rsid w:val="0FC4FFD6"/>
    <w:rsid w:val="0FE3F4C8"/>
    <w:rsid w:val="10095CD2"/>
    <w:rsid w:val="1015045C"/>
    <w:rsid w:val="103E9054"/>
    <w:rsid w:val="10516D4A"/>
    <w:rsid w:val="1088B6B0"/>
    <w:rsid w:val="108F053B"/>
    <w:rsid w:val="10C59957"/>
    <w:rsid w:val="110D912B"/>
    <w:rsid w:val="1121033D"/>
    <w:rsid w:val="1130A9DD"/>
    <w:rsid w:val="11630C74"/>
    <w:rsid w:val="11654D7C"/>
    <w:rsid w:val="11697B8E"/>
    <w:rsid w:val="116F2314"/>
    <w:rsid w:val="117815AE"/>
    <w:rsid w:val="1196646A"/>
    <w:rsid w:val="12485529"/>
    <w:rsid w:val="12602583"/>
    <w:rsid w:val="12724549"/>
    <w:rsid w:val="12F4917E"/>
    <w:rsid w:val="1332EF0D"/>
    <w:rsid w:val="13355AE5"/>
    <w:rsid w:val="13839FEF"/>
    <w:rsid w:val="13851EB3"/>
    <w:rsid w:val="141549A7"/>
    <w:rsid w:val="1426DAA0"/>
    <w:rsid w:val="145DF317"/>
    <w:rsid w:val="14789F14"/>
    <w:rsid w:val="14820C27"/>
    <w:rsid w:val="149C2066"/>
    <w:rsid w:val="14F385D9"/>
    <w:rsid w:val="150652CA"/>
    <w:rsid w:val="150A1623"/>
    <w:rsid w:val="15237F17"/>
    <w:rsid w:val="1564CED6"/>
    <w:rsid w:val="15740E23"/>
    <w:rsid w:val="15A06E65"/>
    <w:rsid w:val="15B3AEB9"/>
    <w:rsid w:val="15F3456F"/>
    <w:rsid w:val="16173BDA"/>
    <w:rsid w:val="16A17C16"/>
    <w:rsid w:val="174266E0"/>
    <w:rsid w:val="174DB8F8"/>
    <w:rsid w:val="1768A706"/>
    <w:rsid w:val="178CE856"/>
    <w:rsid w:val="1799697D"/>
    <w:rsid w:val="17C2A248"/>
    <w:rsid w:val="17F49B79"/>
    <w:rsid w:val="18438E74"/>
    <w:rsid w:val="18857824"/>
    <w:rsid w:val="188A6EBD"/>
    <w:rsid w:val="18AB0782"/>
    <w:rsid w:val="19081C18"/>
    <w:rsid w:val="193D405E"/>
    <w:rsid w:val="194E61B6"/>
    <w:rsid w:val="19841C62"/>
    <w:rsid w:val="19D50633"/>
    <w:rsid w:val="19F992EA"/>
    <w:rsid w:val="1A2AFA31"/>
    <w:rsid w:val="1A412D4B"/>
    <w:rsid w:val="1ABB9D4A"/>
    <w:rsid w:val="1ACD5D70"/>
    <w:rsid w:val="1AE15C19"/>
    <w:rsid w:val="1B215415"/>
    <w:rsid w:val="1B3F6E40"/>
    <w:rsid w:val="1B418D04"/>
    <w:rsid w:val="1B424D42"/>
    <w:rsid w:val="1B4E0790"/>
    <w:rsid w:val="1B537946"/>
    <w:rsid w:val="1B5A49EC"/>
    <w:rsid w:val="1B68C966"/>
    <w:rsid w:val="1BDB77DE"/>
    <w:rsid w:val="1BED4D0B"/>
    <w:rsid w:val="1BF54C76"/>
    <w:rsid w:val="1BFE5DD3"/>
    <w:rsid w:val="1C1D73E9"/>
    <w:rsid w:val="1C57954C"/>
    <w:rsid w:val="1C5BEF21"/>
    <w:rsid w:val="1C7BCD7D"/>
    <w:rsid w:val="1C8E334D"/>
    <w:rsid w:val="1CA8AF03"/>
    <w:rsid w:val="1CC13BC6"/>
    <w:rsid w:val="1CCA4059"/>
    <w:rsid w:val="1D1BC82F"/>
    <w:rsid w:val="1D45E07A"/>
    <w:rsid w:val="1D87DFAC"/>
    <w:rsid w:val="1DA13D46"/>
    <w:rsid w:val="1DA604A3"/>
    <w:rsid w:val="1DAC9117"/>
    <w:rsid w:val="1DC15FA5"/>
    <w:rsid w:val="1DC3F159"/>
    <w:rsid w:val="1DD190C2"/>
    <w:rsid w:val="1E283058"/>
    <w:rsid w:val="1E4170CB"/>
    <w:rsid w:val="1EC30C9E"/>
    <w:rsid w:val="1ED5F213"/>
    <w:rsid w:val="1EDD2B75"/>
    <w:rsid w:val="1F0AECCF"/>
    <w:rsid w:val="1F1B90C0"/>
    <w:rsid w:val="1F46BCB3"/>
    <w:rsid w:val="1FDC223A"/>
    <w:rsid w:val="1FDF27B8"/>
    <w:rsid w:val="1FEF5DDB"/>
    <w:rsid w:val="202340AD"/>
    <w:rsid w:val="204C6CEE"/>
    <w:rsid w:val="205D8C7D"/>
    <w:rsid w:val="20AB7B2F"/>
    <w:rsid w:val="20B3FCD3"/>
    <w:rsid w:val="20E4398B"/>
    <w:rsid w:val="2104E631"/>
    <w:rsid w:val="211AEAD8"/>
    <w:rsid w:val="2137CD60"/>
    <w:rsid w:val="214930F1"/>
    <w:rsid w:val="21CA8288"/>
    <w:rsid w:val="22C5BA49"/>
    <w:rsid w:val="22C8C2F4"/>
    <w:rsid w:val="22DC756D"/>
    <w:rsid w:val="22DD9409"/>
    <w:rsid w:val="22E405CE"/>
    <w:rsid w:val="22F1B250"/>
    <w:rsid w:val="23851C90"/>
    <w:rsid w:val="23A8E2D4"/>
    <w:rsid w:val="23ADF920"/>
    <w:rsid w:val="23B4B4B1"/>
    <w:rsid w:val="23B59179"/>
    <w:rsid w:val="23CA3FD4"/>
    <w:rsid w:val="23CF8C3A"/>
    <w:rsid w:val="23FA6347"/>
    <w:rsid w:val="241B0548"/>
    <w:rsid w:val="2422D983"/>
    <w:rsid w:val="24337261"/>
    <w:rsid w:val="246B4199"/>
    <w:rsid w:val="24E6B62D"/>
    <w:rsid w:val="2519F22C"/>
    <w:rsid w:val="25462EDA"/>
    <w:rsid w:val="258CC5BF"/>
    <w:rsid w:val="25BABD6B"/>
    <w:rsid w:val="260F53E9"/>
    <w:rsid w:val="26289B6B"/>
    <w:rsid w:val="262F10B2"/>
    <w:rsid w:val="266B6343"/>
    <w:rsid w:val="26CA2E3E"/>
    <w:rsid w:val="26E7D268"/>
    <w:rsid w:val="27150ABD"/>
    <w:rsid w:val="273422D8"/>
    <w:rsid w:val="27B2EAD4"/>
    <w:rsid w:val="27B358E9"/>
    <w:rsid w:val="27DB13C3"/>
    <w:rsid w:val="27F94C1A"/>
    <w:rsid w:val="28005E0F"/>
    <w:rsid w:val="2859A667"/>
    <w:rsid w:val="28639A38"/>
    <w:rsid w:val="28A53184"/>
    <w:rsid w:val="28D0AB3E"/>
    <w:rsid w:val="28FFB716"/>
    <w:rsid w:val="2905B07C"/>
    <w:rsid w:val="2908D522"/>
    <w:rsid w:val="290FB070"/>
    <w:rsid w:val="291E2920"/>
    <w:rsid w:val="29386679"/>
    <w:rsid w:val="2987FB63"/>
    <w:rsid w:val="29CE3042"/>
    <w:rsid w:val="29E48BED"/>
    <w:rsid w:val="29F757B6"/>
    <w:rsid w:val="2A09E7A6"/>
    <w:rsid w:val="2A80499A"/>
    <w:rsid w:val="2AA320BD"/>
    <w:rsid w:val="2AC3E019"/>
    <w:rsid w:val="2ADB2E77"/>
    <w:rsid w:val="2B069E41"/>
    <w:rsid w:val="2B1CEC86"/>
    <w:rsid w:val="2B52DEC3"/>
    <w:rsid w:val="2B6AE05F"/>
    <w:rsid w:val="2B9CD606"/>
    <w:rsid w:val="2BB4C4FA"/>
    <w:rsid w:val="2BC5E55E"/>
    <w:rsid w:val="2C347CEF"/>
    <w:rsid w:val="2C58254B"/>
    <w:rsid w:val="2CAEBA5B"/>
    <w:rsid w:val="2D074256"/>
    <w:rsid w:val="2D0F53C9"/>
    <w:rsid w:val="2D3A413F"/>
    <w:rsid w:val="2D5BAEC4"/>
    <w:rsid w:val="2D64037F"/>
    <w:rsid w:val="2D699983"/>
    <w:rsid w:val="2D871347"/>
    <w:rsid w:val="2DE08CB5"/>
    <w:rsid w:val="2DF0A6D6"/>
    <w:rsid w:val="2E467721"/>
    <w:rsid w:val="2E5700F6"/>
    <w:rsid w:val="2E8A4002"/>
    <w:rsid w:val="2E94EC5B"/>
    <w:rsid w:val="2EB67BA4"/>
    <w:rsid w:val="2F57A19A"/>
    <w:rsid w:val="2F6CCCDC"/>
    <w:rsid w:val="2F6D76FE"/>
    <w:rsid w:val="2F75C8C2"/>
    <w:rsid w:val="2F9DA387"/>
    <w:rsid w:val="2FA49F91"/>
    <w:rsid w:val="2FF8AA57"/>
    <w:rsid w:val="308F0C35"/>
    <w:rsid w:val="309EC1CB"/>
    <w:rsid w:val="313510EA"/>
    <w:rsid w:val="3164A586"/>
    <w:rsid w:val="31767C2A"/>
    <w:rsid w:val="31841A44"/>
    <w:rsid w:val="31F88B72"/>
    <w:rsid w:val="321AE2AC"/>
    <w:rsid w:val="327F48E2"/>
    <w:rsid w:val="32992FC3"/>
    <w:rsid w:val="329B90CF"/>
    <w:rsid w:val="32F66E1B"/>
    <w:rsid w:val="32FC25D2"/>
    <w:rsid w:val="3305777B"/>
    <w:rsid w:val="336D1511"/>
    <w:rsid w:val="338BB01A"/>
    <w:rsid w:val="33A71CC0"/>
    <w:rsid w:val="33B29F3A"/>
    <w:rsid w:val="33B9936E"/>
    <w:rsid w:val="33BA417E"/>
    <w:rsid w:val="33F2B09A"/>
    <w:rsid w:val="340F6F08"/>
    <w:rsid w:val="345C811A"/>
    <w:rsid w:val="348E6D83"/>
    <w:rsid w:val="349509F4"/>
    <w:rsid w:val="34A33808"/>
    <w:rsid w:val="34BD74AD"/>
    <w:rsid w:val="34E78935"/>
    <w:rsid w:val="34ED8BAB"/>
    <w:rsid w:val="34F22740"/>
    <w:rsid w:val="35384D41"/>
    <w:rsid w:val="3538892C"/>
    <w:rsid w:val="3544F09C"/>
    <w:rsid w:val="35866C9C"/>
    <w:rsid w:val="35A20D48"/>
    <w:rsid w:val="35D39834"/>
    <w:rsid w:val="35F3D376"/>
    <w:rsid w:val="360BE2E8"/>
    <w:rsid w:val="3655A189"/>
    <w:rsid w:val="3664E727"/>
    <w:rsid w:val="36A47EFB"/>
    <w:rsid w:val="37083A09"/>
    <w:rsid w:val="3750D5AD"/>
    <w:rsid w:val="37724E1B"/>
    <w:rsid w:val="3785B587"/>
    <w:rsid w:val="3790AF5E"/>
    <w:rsid w:val="3790BF31"/>
    <w:rsid w:val="37929599"/>
    <w:rsid w:val="37AE5386"/>
    <w:rsid w:val="37C268A7"/>
    <w:rsid w:val="3831DA97"/>
    <w:rsid w:val="3840D21C"/>
    <w:rsid w:val="384D9253"/>
    <w:rsid w:val="3872CE9F"/>
    <w:rsid w:val="38C6A650"/>
    <w:rsid w:val="3958CEE6"/>
    <w:rsid w:val="395C0350"/>
    <w:rsid w:val="39FFCB57"/>
    <w:rsid w:val="3A055F82"/>
    <w:rsid w:val="3A0F5B4A"/>
    <w:rsid w:val="3A988C32"/>
    <w:rsid w:val="3AB47AB5"/>
    <w:rsid w:val="3AC49BDD"/>
    <w:rsid w:val="3ACCF2F5"/>
    <w:rsid w:val="3B05AF34"/>
    <w:rsid w:val="3BABDAD2"/>
    <w:rsid w:val="3BE00690"/>
    <w:rsid w:val="3C4EBEBE"/>
    <w:rsid w:val="3C709465"/>
    <w:rsid w:val="3CA0A26E"/>
    <w:rsid w:val="3CA11700"/>
    <w:rsid w:val="3CE61FBA"/>
    <w:rsid w:val="3D1425DA"/>
    <w:rsid w:val="3D3D479C"/>
    <w:rsid w:val="3D62842B"/>
    <w:rsid w:val="3D6AC0AE"/>
    <w:rsid w:val="3D7B1B04"/>
    <w:rsid w:val="3DC52EA4"/>
    <w:rsid w:val="3DF2481F"/>
    <w:rsid w:val="3DFB4AF9"/>
    <w:rsid w:val="3E04C8AE"/>
    <w:rsid w:val="3E234A98"/>
    <w:rsid w:val="3E5F80FF"/>
    <w:rsid w:val="3EACF782"/>
    <w:rsid w:val="3EB1B49A"/>
    <w:rsid w:val="3F010FC4"/>
    <w:rsid w:val="3F6CBAD3"/>
    <w:rsid w:val="3F761E14"/>
    <w:rsid w:val="3FF24414"/>
    <w:rsid w:val="401076AA"/>
    <w:rsid w:val="404AEDF8"/>
    <w:rsid w:val="40A63F82"/>
    <w:rsid w:val="40E599CC"/>
    <w:rsid w:val="40ED3757"/>
    <w:rsid w:val="40F323FE"/>
    <w:rsid w:val="41185BF0"/>
    <w:rsid w:val="411A4567"/>
    <w:rsid w:val="413A9FC6"/>
    <w:rsid w:val="416D2266"/>
    <w:rsid w:val="416F2504"/>
    <w:rsid w:val="41869620"/>
    <w:rsid w:val="41923A8B"/>
    <w:rsid w:val="41AECC15"/>
    <w:rsid w:val="41BA1AAB"/>
    <w:rsid w:val="41DAC26A"/>
    <w:rsid w:val="422C5E93"/>
    <w:rsid w:val="423B5011"/>
    <w:rsid w:val="428EC9A1"/>
    <w:rsid w:val="432F6438"/>
    <w:rsid w:val="433216E7"/>
    <w:rsid w:val="436B7A98"/>
    <w:rsid w:val="4386B57C"/>
    <w:rsid w:val="43A9D0A3"/>
    <w:rsid w:val="43EDAA14"/>
    <w:rsid w:val="43EF73DE"/>
    <w:rsid w:val="44157D1A"/>
    <w:rsid w:val="44808CD0"/>
    <w:rsid w:val="44CDED57"/>
    <w:rsid w:val="44ECCDFE"/>
    <w:rsid w:val="44F28F98"/>
    <w:rsid w:val="44FFD6B6"/>
    <w:rsid w:val="45BC8347"/>
    <w:rsid w:val="45E73FA6"/>
    <w:rsid w:val="462E002F"/>
    <w:rsid w:val="4680E4F6"/>
    <w:rsid w:val="468E8F08"/>
    <w:rsid w:val="46B90C2C"/>
    <w:rsid w:val="46C7F492"/>
    <w:rsid w:val="470EE65B"/>
    <w:rsid w:val="471022A4"/>
    <w:rsid w:val="477BE31B"/>
    <w:rsid w:val="47B62CE3"/>
    <w:rsid w:val="47DAAF35"/>
    <w:rsid w:val="47E4C9D9"/>
    <w:rsid w:val="48944B6A"/>
    <w:rsid w:val="48A36AA4"/>
    <w:rsid w:val="48AA1B78"/>
    <w:rsid w:val="48EB5A40"/>
    <w:rsid w:val="4964BBFE"/>
    <w:rsid w:val="49D14043"/>
    <w:rsid w:val="49D3CCBE"/>
    <w:rsid w:val="4A06966F"/>
    <w:rsid w:val="4A0DD897"/>
    <w:rsid w:val="4A0FEFEE"/>
    <w:rsid w:val="4A54A795"/>
    <w:rsid w:val="4AC1E125"/>
    <w:rsid w:val="4ACC280C"/>
    <w:rsid w:val="4AE7CCDA"/>
    <w:rsid w:val="4B2FEDC5"/>
    <w:rsid w:val="4B6DE905"/>
    <w:rsid w:val="4C3B7DF5"/>
    <w:rsid w:val="4C41A0EE"/>
    <w:rsid w:val="4C604A7D"/>
    <w:rsid w:val="4C615BA9"/>
    <w:rsid w:val="4C928A80"/>
    <w:rsid w:val="4C97B853"/>
    <w:rsid w:val="4CA24597"/>
    <w:rsid w:val="4CBE5185"/>
    <w:rsid w:val="4CCA0A90"/>
    <w:rsid w:val="4D16D29D"/>
    <w:rsid w:val="4D86E9EB"/>
    <w:rsid w:val="4D9A3117"/>
    <w:rsid w:val="4D9F75C8"/>
    <w:rsid w:val="4E32AB03"/>
    <w:rsid w:val="4E430C8D"/>
    <w:rsid w:val="4EA66D03"/>
    <w:rsid w:val="4EFB2F1D"/>
    <w:rsid w:val="4F191E9F"/>
    <w:rsid w:val="4F278CE6"/>
    <w:rsid w:val="4F42118F"/>
    <w:rsid w:val="4F56E74D"/>
    <w:rsid w:val="4F6B214B"/>
    <w:rsid w:val="4F93C2BC"/>
    <w:rsid w:val="4FC99372"/>
    <w:rsid w:val="4FCE811D"/>
    <w:rsid w:val="4FE01CD5"/>
    <w:rsid w:val="4FF01DC9"/>
    <w:rsid w:val="4FFEDCF2"/>
    <w:rsid w:val="500770AB"/>
    <w:rsid w:val="501E3087"/>
    <w:rsid w:val="50636AB1"/>
    <w:rsid w:val="50D64362"/>
    <w:rsid w:val="50F0B0B6"/>
    <w:rsid w:val="51202343"/>
    <w:rsid w:val="51443488"/>
    <w:rsid w:val="5144CCAB"/>
    <w:rsid w:val="514562C3"/>
    <w:rsid w:val="51554BC4"/>
    <w:rsid w:val="5185A0DC"/>
    <w:rsid w:val="51CD6A5C"/>
    <w:rsid w:val="520FE56B"/>
    <w:rsid w:val="52298C5C"/>
    <w:rsid w:val="52440638"/>
    <w:rsid w:val="525F2729"/>
    <w:rsid w:val="52A05156"/>
    <w:rsid w:val="52A22057"/>
    <w:rsid w:val="52ACEE21"/>
    <w:rsid w:val="5338183A"/>
    <w:rsid w:val="535CEEA6"/>
    <w:rsid w:val="536A1D8C"/>
    <w:rsid w:val="536AE8A9"/>
    <w:rsid w:val="5381FCC8"/>
    <w:rsid w:val="53A1F765"/>
    <w:rsid w:val="53A349BA"/>
    <w:rsid w:val="53AFE8FF"/>
    <w:rsid w:val="53C51ACB"/>
    <w:rsid w:val="53CE2EE9"/>
    <w:rsid w:val="540F0388"/>
    <w:rsid w:val="548795B9"/>
    <w:rsid w:val="54CB1326"/>
    <w:rsid w:val="54CE1610"/>
    <w:rsid w:val="551BA1BD"/>
    <w:rsid w:val="5547DE8F"/>
    <w:rsid w:val="5550F438"/>
    <w:rsid w:val="555A8D49"/>
    <w:rsid w:val="558DE82F"/>
    <w:rsid w:val="558FFA20"/>
    <w:rsid w:val="55A1155A"/>
    <w:rsid w:val="55A9F0A7"/>
    <w:rsid w:val="55E85911"/>
    <w:rsid w:val="56205A0A"/>
    <w:rsid w:val="56846613"/>
    <w:rsid w:val="56C1F9E9"/>
    <w:rsid w:val="56DC6974"/>
    <w:rsid w:val="56E402C8"/>
    <w:rsid w:val="56E9A582"/>
    <w:rsid w:val="57039EC2"/>
    <w:rsid w:val="570A0781"/>
    <w:rsid w:val="5710E17B"/>
    <w:rsid w:val="574835CB"/>
    <w:rsid w:val="5757F3DF"/>
    <w:rsid w:val="579B6BF2"/>
    <w:rsid w:val="579C212F"/>
    <w:rsid w:val="57ACEF11"/>
    <w:rsid w:val="5805151D"/>
    <w:rsid w:val="589BF69E"/>
    <w:rsid w:val="58E18D9A"/>
    <w:rsid w:val="590A58D9"/>
    <w:rsid w:val="59664F11"/>
    <w:rsid w:val="598ABF5B"/>
    <w:rsid w:val="5991D74E"/>
    <w:rsid w:val="59CDE048"/>
    <w:rsid w:val="59E3254B"/>
    <w:rsid w:val="59E8E172"/>
    <w:rsid w:val="5A0368CC"/>
    <w:rsid w:val="5A0BC794"/>
    <w:rsid w:val="5A7BABB4"/>
    <w:rsid w:val="5A985310"/>
    <w:rsid w:val="5AAA6F9F"/>
    <w:rsid w:val="5AC1EC60"/>
    <w:rsid w:val="5B19873B"/>
    <w:rsid w:val="5B2920C5"/>
    <w:rsid w:val="5B3DB364"/>
    <w:rsid w:val="5B432512"/>
    <w:rsid w:val="5B4A8425"/>
    <w:rsid w:val="5B6352CC"/>
    <w:rsid w:val="5B88AACE"/>
    <w:rsid w:val="5BF01E74"/>
    <w:rsid w:val="5BF3CA83"/>
    <w:rsid w:val="5C0CE54A"/>
    <w:rsid w:val="5C1E3B05"/>
    <w:rsid w:val="5C5EED76"/>
    <w:rsid w:val="5CB4DB29"/>
    <w:rsid w:val="5CDB2D3B"/>
    <w:rsid w:val="5CEE112D"/>
    <w:rsid w:val="5CF68624"/>
    <w:rsid w:val="5D00FF57"/>
    <w:rsid w:val="5D232B5D"/>
    <w:rsid w:val="5D7B8C7F"/>
    <w:rsid w:val="5D8CFEE3"/>
    <w:rsid w:val="5DA23254"/>
    <w:rsid w:val="5DA56DEE"/>
    <w:rsid w:val="5DF3D21A"/>
    <w:rsid w:val="5E035663"/>
    <w:rsid w:val="5E11F020"/>
    <w:rsid w:val="5E20B4C8"/>
    <w:rsid w:val="5E2975B8"/>
    <w:rsid w:val="5E39B014"/>
    <w:rsid w:val="5E5D18F4"/>
    <w:rsid w:val="5E7CCFE8"/>
    <w:rsid w:val="5EB6A37A"/>
    <w:rsid w:val="5EBCA380"/>
    <w:rsid w:val="5ED9A95B"/>
    <w:rsid w:val="5EEEF674"/>
    <w:rsid w:val="5F23F56A"/>
    <w:rsid w:val="5F33FC9D"/>
    <w:rsid w:val="5F5AA6DC"/>
    <w:rsid w:val="5F60E0EB"/>
    <w:rsid w:val="5F6FAE0A"/>
    <w:rsid w:val="5FB9E6CA"/>
    <w:rsid w:val="5FC2BC89"/>
    <w:rsid w:val="5FF0F06B"/>
    <w:rsid w:val="6015F5CB"/>
    <w:rsid w:val="6050CF33"/>
    <w:rsid w:val="607D4517"/>
    <w:rsid w:val="6095F5AB"/>
    <w:rsid w:val="615C5FBE"/>
    <w:rsid w:val="6170F258"/>
    <w:rsid w:val="6171FD21"/>
    <w:rsid w:val="61E23DF4"/>
    <w:rsid w:val="62226E5C"/>
    <w:rsid w:val="62228FED"/>
    <w:rsid w:val="622F6B9A"/>
    <w:rsid w:val="624B8C26"/>
    <w:rsid w:val="626C6FBE"/>
    <w:rsid w:val="6293A9FB"/>
    <w:rsid w:val="62C09FF0"/>
    <w:rsid w:val="62C81BD9"/>
    <w:rsid w:val="62DC071F"/>
    <w:rsid w:val="632AE7FD"/>
    <w:rsid w:val="6385D6CF"/>
    <w:rsid w:val="63A8E2B1"/>
    <w:rsid w:val="63A912CC"/>
    <w:rsid w:val="63C26AB6"/>
    <w:rsid w:val="6474010E"/>
    <w:rsid w:val="64A1D7AA"/>
    <w:rsid w:val="64AD5CE8"/>
    <w:rsid w:val="65086538"/>
    <w:rsid w:val="650A0457"/>
    <w:rsid w:val="6574C389"/>
    <w:rsid w:val="65BDBE28"/>
    <w:rsid w:val="65BFE119"/>
    <w:rsid w:val="65F98DA7"/>
    <w:rsid w:val="660907A2"/>
    <w:rsid w:val="662B7232"/>
    <w:rsid w:val="66709D97"/>
    <w:rsid w:val="66B87F77"/>
    <w:rsid w:val="670BCE9F"/>
    <w:rsid w:val="672438AC"/>
    <w:rsid w:val="67280094"/>
    <w:rsid w:val="6762D2F8"/>
    <w:rsid w:val="681244B0"/>
    <w:rsid w:val="683B8FB5"/>
    <w:rsid w:val="6875CE10"/>
    <w:rsid w:val="6890B357"/>
    <w:rsid w:val="689259F8"/>
    <w:rsid w:val="6925A057"/>
    <w:rsid w:val="69339F5A"/>
    <w:rsid w:val="6945045B"/>
    <w:rsid w:val="694677B7"/>
    <w:rsid w:val="6949C009"/>
    <w:rsid w:val="6974B3E9"/>
    <w:rsid w:val="69DD8715"/>
    <w:rsid w:val="69FDE682"/>
    <w:rsid w:val="6A5A68E4"/>
    <w:rsid w:val="6A8A019B"/>
    <w:rsid w:val="6AA0529D"/>
    <w:rsid w:val="6AA0D09C"/>
    <w:rsid w:val="6AB77D86"/>
    <w:rsid w:val="6B0FE3C6"/>
    <w:rsid w:val="6B4182A0"/>
    <w:rsid w:val="6B446AF2"/>
    <w:rsid w:val="6B95A54C"/>
    <w:rsid w:val="6BED1C47"/>
    <w:rsid w:val="6C2509D2"/>
    <w:rsid w:val="6C62C614"/>
    <w:rsid w:val="6CA08245"/>
    <w:rsid w:val="6CAB8979"/>
    <w:rsid w:val="6CB324EF"/>
    <w:rsid w:val="6CC485BF"/>
    <w:rsid w:val="6CD44782"/>
    <w:rsid w:val="6D28EE45"/>
    <w:rsid w:val="6D439639"/>
    <w:rsid w:val="6D4FA4C9"/>
    <w:rsid w:val="6D96DA50"/>
    <w:rsid w:val="6DAC8E1C"/>
    <w:rsid w:val="6DF755E3"/>
    <w:rsid w:val="6DFA3CDE"/>
    <w:rsid w:val="6E02AE10"/>
    <w:rsid w:val="6E2FE659"/>
    <w:rsid w:val="6E4B496A"/>
    <w:rsid w:val="6E81DA31"/>
    <w:rsid w:val="6EA18F91"/>
    <w:rsid w:val="6EC99462"/>
    <w:rsid w:val="6EEA3CAE"/>
    <w:rsid w:val="6F2EE860"/>
    <w:rsid w:val="6F4E693D"/>
    <w:rsid w:val="6F5DA994"/>
    <w:rsid w:val="6F82BE03"/>
    <w:rsid w:val="6FD24773"/>
    <w:rsid w:val="7001BD63"/>
    <w:rsid w:val="7018D886"/>
    <w:rsid w:val="702172E2"/>
    <w:rsid w:val="70263177"/>
    <w:rsid w:val="7026990C"/>
    <w:rsid w:val="704A0293"/>
    <w:rsid w:val="7076D8CC"/>
    <w:rsid w:val="707D834D"/>
    <w:rsid w:val="70A5DB2C"/>
    <w:rsid w:val="70C2E9E3"/>
    <w:rsid w:val="70E9776E"/>
    <w:rsid w:val="71199849"/>
    <w:rsid w:val="712F41B2"/>
    <w:rsid w:val="712F4D35"/>
    <w:rsid w:val="71360590"/>
    <w:rsid w:val="716FD5A1"/>
    <w:rsid w:val="717EA7F5"/>
    <w:rsid w:val="719B3066"/>
    <w:rsid w:val="719C4BDA"/>
    <w:rsid w:val="71DA819F"/>
    <w:rsid w:val="7203BC99"/>
    <w:rsid w:val="727B9017"/>
    <w:rsid w:val="72DEBBE9"/>
    <w:rsid w:val="730F7857"/>
    <w:rsid w:val="7387E7B5"/>
    <w:rsid w:val="73D67620"/>
    <w:rsid w:val="73E8BBD1"/>
    <w:rsid w:val="74140EEB"/>
    <w:rsid w:val="7428B80E"/>
    <w:rsid w:val="74AE52A2"/>
    <w:rsid w:val="74E41613"/>
    <w:rsid w:val="74EF4C3D"/>
    <w:rsid w:val="74F3C88F"/>
    <w:rsid w:val="75010C2B"/>
    <w:rsid w:val="750B0B02"/>
    <w:rsid w:val="751226D4"/>
    <w:rsid w:val="753549B0"/>
    <w:rsid w:val="755E6145"/>
    <w:rsid w:val="7580A70E"/>
    <w:rsid w:val="758D451E"/>
    <w:rsid w:val="759E4EC1"/>
    <w:rsid w:val="759F0870"/>
    <w:rsid w:val="760FC920"/>
    <w:rsid w:val="76237925"/>
    <w:rsid w:val="763D0CD7"/>
    <w:rsid w:val="763DEED9"/>
    <w:rsid w:val="768DA261"/>
    <w:rsid w:val="769E711E"/>
    <w:rsid w:val="76C7B36C"/>
    <w:rsid w:val="76D1B218"/>
    <w:rsid w:val="772A07FA"/>
    <w:rsid w:val="775007D3"/>
    <w:rsid w:val="777641C7"/>
    <w:rsid w:val="7777981D"/>
    <w:rsid w:val="777A319F"/>
    <w:rsid w:val="77882C0F"/>
    <w:rsid w:val="77A626C3"/>
    <w:rsid w:val="77E26CD2"/>
    <w:rsid w:val="780D1136"/>
    <w:rsid w:val="781709DF"/>
    <w:rsid w:val="7826823B"/>
    <w:rsid w:val="782D5410"/>
    <w:rsid w:val="783DA3F0"/>
    <w:rsid w:val="7855A841"/>
    <w:rsid w:val="78585690"/>
    <w:rsid w:val="786F0D25"/>
    <w:rsid w:val="7886EC75"/>
    <w:rsid w:val="788920CB"/>
    <w:rsid w:val="78934A73"/>
    <w:rsid w:val="7969EACB"/>
    <w:rsid w:val="7988D0D4"/>
    <w:rsid w:val="79B05DFD"/>
    <w:rsid w:val="7A0B559F"/>
    <w:rsid w:val="7A15A1B6"/>
    <w:rsid w:val="7A420042"/>
    <w:rsid w:val="7A55BD0B"/>
    <w:rsid w:val="7A96763F"/>
    <w:rsid w:val="7AA94C5D"/>
    <w:rsid w:val="7AACBFB7"/>
    <w:rsid w:val="7AD234E6"/>
    <w:rsid w:val="7AE6AED3"/>
    <w:rsid w:val="7B3D50BC"/>
    <w:rsid w:val="7B3FF20E"/>
    <w:rsid w:val="7B7F6175"/>
    <w:rsid w:val="7BAB7212"/>
    <w:rsid w:val="7BD572A9"/>
    <w:rsid w:val="7BEAE161"/>
    <w:rsid w:val="7BEE4588"/>
    <w:rsid w:val="7BF77919"/>
    <w:rsid w:val="7BF9C6BE"/>
    <w:rsid w:val="7C47DB4F"/>
    <w:rsid w:val="7C540D09"/>
    <w:rsid w:val="7C760F10"/>
    <w:rsid w:val="7CA62432"/>
    <w:rsid w:val="7CD25954"/>
    <w:rsid w:val="7D5EAB15"/>
    <w:rsid w:val="7D689093"/>
    <w:rsid w:val="7D792EE9"/>
    <w:rsid w:val="7D972A7B"/>
    <w:rsid w:val="7DF07B8D"/>
    <w:rsid w:val="7DFB85A6"/>
    <w:rsid w:val="7DFC8D5C"/>
    <w:rsid w:val="7DFDCB57"/>
    <w:rsid w:val="7E2CB9B0"/>
    <w:rsid w:val="7E361964"/>
    <w:rsid w:val="7E3CDF19"/>
    <w:rsid w:val="7E43D033"/>
    <w:rsid w:val="7E63CBD6"/>
    <w:rsid w:val="7E664D85"/>
    <w:rsid w:val="7E776DBE"/>
    <w:rsid w:val="7EA5BC7D"/>
    <w:rsid w:val="7EB516C7"/>
    <w:rsid w:val="7F10D02B"/>
    <w:rsid w:val="7F282B9C"/>
    <w:rsid w:val="7F2D8361"/>
    <w:rsid w:val="7F326E2B"/>
    <w:rsid w:val="7F3705B3"/>
    <w:rsid w:val="7FA1430A"/>
    <w:rsid w:val="7FBDB045"/>
    <w:rsid w:val="7FE9F8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64F457"/>
  <w15:chartTrackingRefBased/>
  <w15:docId w15:val="{9BE19896-8B8F-4F81-B41B-68771F3A1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qFormat/>
    <w:rsid w:val="007F2D9B"/>
    <w:pPr>
      <w:keepNext/>
      <w:jc w:val="both"/>
      <w:outlineLvl w:val="0"/>
    </w:pPr>
    <w:rPr>
      <w:rFonts w:ascii="Tahoma" w:hAnsi="Tahoma" w:cs="Tahoma"/>
      <w:b/>
      <w:bCs/>
    </w:rPr>
  </w:style>
  <w:style w:type="paragraph" w:styleId="Heading4">
    <w:name w:val="heading 4"/>
    <w:basedOn w:val="Normal"/>
    <w:next w:val="Normal"/>
    <w:qFormat/>
    <w:rsid w:val="004637B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72E04"/>
    <w:pPr>
      <w:tabs>
        <w:tab w:val="center" w:pos="4320"/>
        <w:tab w:val="right" w:pos="8640"/>
      </w:tabs>
    </w:pPr>
    <w:rPr>
      <w:rFonts w:ascii="Arial" w:hAnsi="Arial"/>
      <w:sz w:val="20"/>
    </w:rPr>
  </w:style>
  <w:style w:type="paragraph" w:customStyle="1" w:styleId="Level1">
    <w:name w:val="Level 1"/>
    <w:basedOn w:val="Normal"/>
    <w:rsid w:val="00672E04"/>
    <w:pPr>
      <w:widowControl w:val="0"/>
      <w:numPr>
        <w:numId w:val="15"/>
      </w:numPr>
      <w:autoSpaceDE w:val="0"/>
      <w:autoSpaceDN w:val="0"/>
      <w:adjustRightInd w:val="0"/>
      <w:ind w:left="720" w:hanging="720"/>
      <w:outlineLvl w:val="0"/>
    </w:pPr>
    <w:rPr>
      <w:sz w:val="20"/>
    </w:rPr>
  </w:style>
  <w:style w:type="paragraph" w:styleId="Title">
    <w:name w:val="Title"/>
    <w:basedOn w:val="Normal"/>
    <w:qFormat/>
    <w:rsid w:val="00672E04"/>
    <w:pPr>
      <w:jc w:val="center"/>
    </w:pPr>
    <w:rPr>
      <w:rFonts w:ascii="Arial" w:hAnsi="Arial" w:cs="Arial"/>
      <w:b/>
      <w:bCs/>
      <w:sz w:val="20"/>
    </w:rPr>
  </w:style>
  <w:style w:type="paragraph" w:styleId="BodyText">
    <w:name w:val="Body Text"/>
    <w:basedOn w:val="Normal"/>
    <w:link w:val="BodyTextChar"/>
    <w:rsid w:val="00672E04"/>
    <w:rPr>
      <w:rFonts w:ascii="Arial" w:hAnsi="Arial" w:cs="Arial"/>
      <w:sz w:val="20"/>
    </w:rPr>
  </w:style>
  <w:style w:type="paragraph" w:styleId="Footer">
    <w:name w:val="footer"/>
    <w:basedOn w:val="Normal"/>
    <w:rsid w:val="00C15C7C"/>
    <w:pPr>
      <w:tabs>
        <w:tab w:val="center" w:pos="4320"/>
        <w:tab w:val="right" w:pos="8640"/>
      </w:tabs>
    </w:pPr>
  </w:style>
  <w:style w:type="paragraph" w:styleId="DocumentMap">
    <w:name w:val="Document Map"/>
    <w:basedOn w:val="Normal"/>
    <w:semiHidden/>
    <w:rsid w:val="007F1B5F"/>
    <w:pPr>
      <w:shd w:val="clear" w:color="auto" w:fill="000080"/>
    </w:pPr>
    <w:rPr>
      <w:rFonts w:ascii="Tahoma" w:hAnsi="Tahoma" w:cs="Tahoma"/>
      <w:sz w:val="20"/>
      <w:szCs w:val="20"/>
    </w:rPr>
  </w:style>
  <w:style w:type="paragraph" w:styleId="BalloonText">
    <w:name w:val="Balloon Text"/>
    <w:basedOn w:val="Normal"/>
    <w:semiHidden/>
    <w:rsid w:val="0084217D"/>
    <w:rPr>
      <w:rFonts w:ascii="Tahoma" w:hAnsi="Tahoma" w:cs="Tahoma"/>
      <w:sz w:val="16"/>
      <w:szCs w:val="16"/>
    </w:rPr>
  </w:style>
  <w:style w:type="paragraph" w:styleId="BodyTextIndent2">
    <w:name w:val="Body Text Indent 2"/>
    <w:basedOn w:val="Normal"/>
    <w:rsid w:val="007F2D9B"/>
    <w:pPr>
      <w:spacing w:after="120" w:line="480" w:lineRule="auto"/>
      <w:ind w:left="360"/>
    </w:pPr>
  </w:style>
  <w:style w:type="paragraph" w:styleId="BodyTextIndent3">
    <w:name w:val="Body Text Indent 3"/>
    <w:basedOn w:val="Normal"/>
    <w:rsid w:val="007F2D9B"/>
    <w:pPr>
      <w:spacing w:after="120"/>
      <w:ind w:left="360"/>
    </w:pPr>
    <w:rPr>
      <w:sz w:val="16"/>
      <w:szCs w:val="16"/>
    </w:rPr>
  </w:style>
  <w:style w:type="paragraph" w:customStyle="1" w:styleId="Default">
    <w:name w:val="Default"/>
    <w:rsid w:val="00E30149"/>
    <w:pPr>
      <w:autoSpaceDE w:val="0"/>
      <w:autoSpaceDN w:val="0"/>
      <w:adjustRightInd w:val="0"/>
    </w:pPr>
    <w:rPr>
      <w:color w:val="000000"/>
      <w:sz w:val="24"/>
      <w:szCs w:val="24"/>
      <w:lang w:eastAsia="en-US"/>
    </w:rPr>
  </w:style>
  <w:style w:type="paragraph" w:customStyle="1" w:styleId="Normal4">
    <w:name w:val="Normal+4"/>
    <w:basedOn w:val="Default"/>
    <w:next w:val="Default"/>
    <w:uiPriority w:val="99"/>
    <w:rsid w:val="00E30149"/>
    <w:rPr>
      <w:color w:val="auto"/>
    </w:rPr>
  </w:style>
  <w:style w:type="paragraph" w:styleId="ListParagraph">
    <w:name w:val="List Paragraph"/>
    <w:basedOn w:val="Normal"/>
    <w:uiPriority w:val="99"/>
    <w:qFormat/>
    <w:rsid w:val="00773F3D"/>
    <w:pPr>
      <w:spacing w:after="200" w:line="276" w:lineRule="auto"/>
      <w:ind w:left="720"/>
      <w:contextualSpacing/>
    </w:pPr>
    <w:rPr>
      <w:rFonts w:ascii="Calibri" w:eastAsia="Calibri" w:hAnsi="Calibri"/>
      <w:sz w:val="22"/>
      <w:szCs w:val="22"/>
    </w:rPr>
  </w:style>
  <w:style w:type="character" w:styleId="Hyperlink">
    <w:name w:val="Hyperlink"/>
    <w:uiPriority w:val="99"/>
    <w:unhideWhenUsed/>
    <w:rsid w:val="00773F3D"/>
    <w:rPr>
      <w:color w:val="0000FF"/>
      <w:u w:val="single"/>
    </w:rPr>
  </w:style>
  <w:style w:type="character" w:customStyle="1" w:styleId="HeaderChar">
    <w:name w:val="Header Char"/>
    <w:link w:val="Header"/>
    <w:rsid w:val="00FC308E"/>
    <w:rPr>
      <w:rFonts w:ascii="Arial" w:hAnsi="Arial"/>
      <w:szCs w:val="24"/>
    </w:rPr>
  </w:style>
  <w:style w:type="character" w:styleId="CommentReference">
    <w:name w:val="annotation reference"/>
    <w:rsid w:val="0084242C"/>
    <w:rPr>
      <w:sz w:val="16"/>
      <w:szCs w:val="16"/>
    </w:rPr>
  </w:style>
  <w:style w:type="paragraph" w:styleId="CommentText">
    <w:name w:val="annotation text"/>
    <w:basedOn w:val="Normal"/>
    <w:link w:val="CommentTextChar"/>
    <w:rsid w:val="0084242C"/>
    <w:rPr>
      <w:sz w:val="20"/>
      <w:szCs w:val="20"/>
    </w:rPr>
  </w:style>
  <w:style w:type="character" w:customStyle="1" w:styleId="CommentTextChar">
    <w:name w:val="Comment Text Char"/>
    <w:basedOn w:val="DefaultParagraphFont"/>
    <w:link w:val="CommentText"/>
    <w:rsid w:val="0084242C"/>
  </w:style>
  <w:style w:type="paragraph" w:styleId="CommentSubject">
    <w:name w:val="annotation subject"/>
    <w:basedOn w:val="CommentText"/>
    <w:next w:val="CommentText"/>
    <w:link w:val="CommentSubjectChar"/>
    <w:rsid w:val="0084242C"/>
    <w:rPr>
      <w:b/>
      <w:bCs/>
    </w:rPr>
  </w:style>
  <w:style w:type="character" w:customStyle="1" w:styleId="CommentSubjectChar">
    <w:name w:val="Comment Subject Char"/>
    <w:link w:val="CommentSubject"/>
    <w:rsid w:val="0084242C"/>
    <w:rPr>
      <w:b/>
      <w:bCs/>
    </w:rPr>
  </w:style>
  <w:style w:type="paragraph" w:styleId="Revision">
    <w:name w:val="Revision"/>
    <w:hidden/>
    <w:uiPriority w:val="99"/>
    <w:semiHidden/>
    <w:rsid w:val="0084242C"/>
    <w:rPr>
      <w:sz w:val="24"/>
      <w:szCs w:val="24"/>
      <w:lang w:eastAsia="en-US"/>
    </w:rPr>
  </w:style>
  <w:style w:type="character" w:customStyle="1" w:styleId="Heading1Char">
    <w:name w:val="Heading 1 Char"/>
    <w:link w:val="Heading1"/>
    <w:rsid w:val="00360F4B"/>
    <w:rPr>
      <w:rFonts w:ascii="Tahoma" w:hAnsi="Tahoma" w:cs="Tahoma"/>
      <w:b/>
      <w:bCs/>
      <w:sz w:val="24"/>
      <w:szCs w:val="24"/>
    </w:rPr>
  </w:style>
  <w:style w:type="character" w:customStyle="1" w:styleId="BodyTextChar">
    <w:name w:val="Body Text Char"/>
    <w:link w:val="BodyText"/>
    <w:rsid w:val="00360F4B"/>
    <w:rPr>
      <w:rFonts w:ascii="Arial" w:hAnsi="Arial" w:cs="Arial"/>
      <w:szCs w:val="24"/>
    </w:rPr>
  </w:style>
  <w:style w:type="paragraph" w:customStyle="1" w:styleId="Style">
    <w:name w:val="Style"/>
    <w:rsid w:val="00BE3ED7"/>
    <w:pPr>
      <w:widowControl w:val="0"/>
      <w:autoSpaceDE w:val="0"/>
      <w:autoSpaceDN w:val="0"/>
      <w:adjustRightInd w:val="0"/>
    </w:pPr>
    <w:rPr>
      <w:szCs w:val="24"/>
      <w:lang w:eastAsia="en-US"/>
    </w:rPr>
  </w:style>
  <w:style w:type="character" w:styleId="UnresolvedMention">
    <w:name w:val="Unresolved Mention"/>
    <w:basedOn w:val="DefaultParagraphFont"/>
    <w:uiPriority w:val="99"/>
    <w:semiHidden/>
    <w:unhideWhenUsed/>
    <w:rsid w:val="009234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77092">
      <w:bodyDiv w:val="1"/>
      <w:marLeft w:val="0"/>
      <w:marRight w:val="0"/>
      <w:marTop w:val="0"/>
      <w:marBottom w:val="0"/>
      <w:divBdr>
        <w:top w:val="none" w:sz="0" w:space="0" w:color="auto"/>
        <w:left w:val="none" w:sz="0" w:space="0" w:color="auto"/>
        <w:bottom w:val="none" w:sz="0" w:space="0" w:color="auto"/>
        <w:right w:val="none" w:sz="0" w:space="0" w:color="auto"/>
      </w:divBdr>
    </w:div>
    <w:div w:id="1201629973">
      <w:bodyDiv w:val="1"/>
      <w:marLeft w:val="0"/>
      <w:marRight w:val="0"/>
      <w:marTop w:val="0"/>
      <w:marBottom w:val="0"/>
      <w:divBdr>
        <w:top w:val="none" w:sz="0" w:space="0" w:color="auto"/>
        <w:left w:val="none" w:sz="0" w:space="0" w:color="auto"/>
        <w:bottom w:val="none" w:sz="0" w:space="0" w:color="auto"/>
        <w:right w:val="none" w:sz="0" w:space="0" w:color="auto"/>
      </w:divBdr>
    </w:div>
    <w:div w:id="208810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tranet.cmhcm.org/userfiles/filemanager/gfcx6oxcnehwnc6ebspt/" TargetMode="Externa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intranet.cmhcm.org/userfiles/filemanager/ckdjsdejzjrijwvqi48y/" TargetMode="External"/><Relationship Id="rId7" Type="http://schemas.openxmlformats.org/officeDocument/2006/relationships/settings" Target="settings.xml"/><Relationship Id="rId12" Type="http://schemas.openxmlformats.org/officeDocument/2006/relationships/hyperlink" Target="https://intranet.cmhcm.org/userfiles/filemanager/2dvwdngidrl7a3250c74/" TargetMode="External"/><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intranet.cmhcm.org/userfiles/filemanager/0lro78soz53pwaxnx0w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cmhcm.org/userfiles/filemanager/2dvwdngidrl7a3250c74/"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intranet.cmhcm.org/userfiles/filemanager/qnybtr22dmv27muw4l2g/" TargetMode="External"/><Relationship Id="rId23" Type="http://schemas.openxmlformats.org/officeDocument/2006/relationships/header" Target="header1.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tranet.cmhcm.org/userfiles/filemanager/qnybtr22dmv27muw4l2g/" TargetMode="External"/><Relationship Id="rId22" Type="http://schemas.openxmlformats.org/officeDocument/2006/relationships/hyperlink" Target="https://intranet.cmhcm.org/userfiles/filemanager/34htcl0ur75ynn1y5x09/"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5d1ed90-8852-4cfa-a744-6419c8e0d891">
      <UserInfo>
        <DisplayName>Jennifer McNally</DisplayName>
        <AccountId>15</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8" ma:contentTypeDescription="Create a new document." ma:contentTypeScope="" ma:versionID="7854f3de7a5e39a494092dac7cf13b3a">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8bfb7c0afdc123485b7ccf5c61a7232b"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6163F3-0420-49A6-9E83-37B14DEDBF70}">
  <ds:schemaRefs>
    <ds:schemaRef ds:uri="http://schemas.microsoft.com/office/2006/metadata/properties"/>
    <ds:schemaRef ds:uri="http://schemas.microsoft.com/office/infopath/2007/PartnerControls"/>
    <ds:schemaRef ds:uri="35d1ed90-8852-4cfa-a744-6419c8e0d891"/>
  </ds:schemaRefs>
</ds:datastoreItem>
</file>

<file path=customXml/itemProps2.xml><?xml version="1.0" encoding="utf-8"?>
<ds:datastoreItem xmlns:ds="http://schemas.openxmlformats.org/officeDocument/2006/customXml" ds:itemID="{E842028D-82CA-4444-8AA5-025EFB0429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367B6E-433E-4516-A1DE-43D94C5B5B9C}">
  <ds:schemaRefs>
    <ds:schemaRef ds:uri="http://schemas.openxmlformats.org/officeDocument/2006/bibliography"/>
  </ds:schemaRefs>
</ds:datastoreItem>
</file>

<file path=customXml/itemProps4.xml><?xml version="1.0" encoding="utf-8"?>
<ds:datastoreItem xmlns:ds="http://schemas.openxmlformats.org/officeDocument/2006/customXml" ds:itemID="{5C691951-BDEF-470F-A5E8-44B51BFCF6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8003</Words>
  <Characters>45701</Characters>
  <Application>Microsoft Office Word</Application>
  <DocSecurity>0</DocSecurity>
  <Lines>862</Lines>
  <Paragraphs>348</Paragraphs>
  <ScaleCrop>false</ScaleCrop>
  <HeadingPairs>
    <vt:vector size="2" baseType="variant">
      <vt:variant>
        <vt:lpstr>Title</vt:lpstr>
      </vt:variant>
      <vt:variant>
        <vt:i4>1</vt:i4>
      </vt:variant>
    </vt:vector>
  </HeadingPairs>
  <TitlesOfParts>
    <vt:vector size="1" baseType="lpstr">
      <vt:lpstr>I</vt:lpstr>
    </vt:vector>
  </TitlesOfParts>
  <Company>Community Mental Health for Central Michigan</Company>
  <LinksUpToDate>false</LinksUpToDate>
  <CharactersWithSpaces>53356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Karen Rau</dc:creator>
  <cp:keywords/>
  <cp:lastModifiedBy>Karen Rau</cp:lastModifiedBy>
  <cp:revision>3</cp:revision>
  <cp:lastPrinted>2026-01-29T18:37:00Z</cp:lastPrinted>
  <dcterms:created xsi:type="dcterms:W3CDTF">2026-01-29T18:37:00Z</dcterms:created>
  <dcterms:modified xsi:type="dcterms:W3CDTF">2026-01-29T18:37:00Z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docLang">
    <vt:lpwstr>en</vt:lpwstr>
  </property>
</Properties>
</file>