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8D2" w:rsidRDefault="00763BD9">
      <w:pPr>
        <w:pStyle w:val="Heading1"/>
        <w:spacing w:before="78"/>
      </w:pPr>
      <w:r>
        <w:rPr>
          <w:spacing w:val="-4"/>
        </w:rPr>
        <w:t>Person-Centered</w:t>
      </w:r>
      <w:r>
        <w:rPr>
          <w:spacing w:val="-1"/>
        </w:rPr>
        <w:t xml:space="preserve"> </w:t>
      </w:r>
      <w:r>
        <w:rPr>
          <w:spacing w:val="-4"/>
        </w:rPr>
        <w:t>Planning</w:t>
      </w:r>
      <w:r>
        <w:t xml:space="preserve"> </w:t>
      </w:r>
      <w:r>
        <w:rPr>
          <w:spacing w:val="-4"/>
        </w:rPr>
        <w:t>Training</w:t>
      </w:r>
      <w:r>
        <w:rPr>
          <w:spacing w:val="3"/>
        </w:rPr>
        <w:t xml:space="preserve"> </w:t>
      </w:r>
      <w:r>
        <w:rPr>
          <w:spacing w:val="-4"/>
        </w:rPr>
        <w:t>Verification</w:t>
      </w:r>
    </w:p>
    <w:p w:rsidR="009548D2" w:rsidRDefault="009548D2">
      <w:pPr>
        <w:pStyle w:val="BodyText"/>
        <w:spacing w:before="229"/>
        <w:rPr>
          <w:b/>
          <w:sz w:val="28"/>
        </w:rPr>
      </w:pPr>
    </w:p>
    <w:p w:rsidR="009548D2" w:rsidRDefault="00763BD9">
      <w:pPr>
        <w:pStyle w:val="BodyText"/>
        <w:ind w:left="360"/>
      </w:pPr>
      <w:r>
        <w:t>A</w:t>
      </w:r>
      <w:r>
        <w:rPr>
          <w:spacing w:val="-22"/>
        </w:rPr>
        <w:t xml:space="preserve"> </w:t>
      </w:r>
      <w:r>
        <w:t>Person-Centered</w:t>
      </w:r>
      <w:r>
        <w:rPr>
          <w:spacing w:val="-8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assists</w:t>
      </w:r>
      <w:r>
        <w:rPr>
          <w:spacing w:val="-2"/>
        </w:rPr>
        <w:t xml:space="preserve"> </w:t>
      </w:r>
      <w:r>
        <w:t>individuals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create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personalized</w:t>
      </w:r>
      <w:r>
        <w:rPr>
          <w:spacing w:val="-2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desirable</w:t>
      </w:r>
      <w:r>
        <w:rPr>
          <w:spacing w:val="-5"/>
        </w:rPr>
        <w:t xml:space="preserve"> </w:t>
      </w:r>
      <w:r>
        <w:rPr>
          <w:spacing w:val="-2"/>
        </w:rPr>
        <w:t>future.</w:t>
      </w:r>
    </w:p>
    <w:p w:rsidR="009548D2" w:rsidRDefault="009548D2">
      <w:pPr>
        <w:pStyle w:val="BodyText"/>
      </w:pPr>
    </w:p>
    <w:p w:rsidR="009548D2" w:rsidRDefault="00763BD9">
      <w:pPr>
        <w:ind w:left="360"/>
        <w:rPr>
          <w:b/>
          <w:sz w:val="24"/>
        </w:rPr>
      </w:pPr>
      <w:r>
        <w:rPr>
          <w:b/>
          <w:sz w:val="24"/>
          <w:u w:val="single"/>
        </w:rPr>
        <w:t>Characteristics</w:t>
      </w:r>
      <w:r>
        <w:rPr>
          <w:b/>
          <w:spacing w:val="-15"/>
          <w:sz w:val="24"/>
          <w:u w:val="single"/>
        </w:rPr>
        <w:t xml:space="preserve"> </w:t>
      </w:r>
      <w:r>
        <w:rPr>
          <w:b/>
          <w:sz w:val="24"/>
          <w:u w:val="single"/>
        </w:rPr>
        <w:t>of</w:t>
      </w:r>
      <w:r>
        <w:rPr>
          <w:b/>
          <w:spacing w:val="-15"/>
          <w:sz w:val="24"/>
          <w:u w:val="single"/>
        </w:rPr>
        <w:t xml:space="preserve"> </w:t>
      </w:r>
      <w:r>
        <w:rPr>
          <w:b/>
          <w:sz w:val="24"/>
          <w:u w:val="single"/>
        </w:rPr>
        <w:t>All</w:t>
      </w:r>
      <w:r>
        <w:rPr>
          <w:b/>
          <w:spacing w:val="-15"/>
          <w:sz w:val="24"/>
          <w:u w:val="single"/>
        </w:rPr>
        <w:t xml:space="preserve"> </w:t>
      </w:r>
      <w:r>
        <w:rPr>
          <w:b/>
          <w:sz w:val="24"/>
          <w:u w:val="single"/>
        </w:rPr>
        <w:t>Person-Centered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Plans</w:t>
      </w:r>
      <w:r>
        <w:rPr>
          <w:b/>
          <w:spacing w:val="-2"/>
          <w:sz w:val="24"/>
        </w:rPr>
        <w:t>:</w:t>
      </w:r>
    </w:p>
    <w:p w:rsidR="009548D2" w:rsidRDefault="009548D2">
      <w:pPr>
        <w:pStyle w:val="BodyText"/>
        <w:rPr>
          <w:b/>
        </w:rPr>
      </w:pPr>
    </w:p>
    <w:p w:rsidR="009548D2" w:rsidRDefault="00763BD9">
      <w:pPr>
        <w:pStyle w:val="BodyText"/>
        <w:ind w:left="360" w:right="347"/>
        <w:jc w:val="both"/>
      </w:pPr>
      <w:r>
        <w:rPr>
          <w:u w:val="single"/>
        </w:rPr>
        <w:t>Person-Directed</w:t>
      </w:r>
      <w:r>
        <w:t xml:space="preserve"> – The plan for the individual is that the person’s vision of what he or she would like to do.</w:t>
      </w:r>
      <w:r>
        <w:rPr>
          <w:spacing w:val="40"/>
        </w:rPr>
        <w:t xml:space="preserve"> </w:t>
      </w:r>
      <w:r>
        <w:t>The plan is not static but rather it changes as new opportunities and obstacles arise.</w:t>
      </w:r>
    </w:p>
    <w:p w:rsidR="009548D2" w:rsidRDefault="00763BD9">
      <w:pPr>
        <w:pStyle w:val="BodyText"/>
        <w:spacing w:before="113"/>
        <w:ind w:left="360" w:right="338"/>
        <w:jc w:val="both"/>
      </w:pPr>
      <w:r>
        <w:rPr>
          <w:u w:val="single"/>
        </w:rPr>
        <w:t>Capacity</w:t>
      </w:r>
      <w:r>
        <w:rPr>
          <w:spacing w:val="-15"/>
          <w:u w:val="single"/>
        </w:rPr>
        <w:t xml:space="preserve"> </w:t>
      </w:r>
      <w:r>
        <w:rPr>
          <w:u w:val="single"/>
        </w:rPr>
        <w:t>Building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Planning</w:t>
      </w:r>
      <w:r>
        <w:rPr>
          <w:spacing w:val="-15"/>
        </w:rPr>
        <w:t xml:space="preserve"> </w:t>
      </w:r>
      <w:r>
        <w:t>focuses</w:t>
      </w:r>
      <w:r>
        <w:rPr>
          <w:spacing w:val="-15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person’s</w:t>
      </w:r>
      <w:r>
        <w:rPr>
          <w:spacing w:val="-15"/>
        </w:rPr>
        <w:t xml:space="preserve"> </w:t>
      </w:r>
      <w:r>
        <w:t>gifts,</w:t>
      </w:r>
      <w:r>
        <w:rPr>
          <w:spacing w:val="-15"/>
        </w:rPr>
        <w:t xml:space="preserve"> </w:t>
      </w:r>
      <w:r>
        <w:t>talents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skills</w:t>
      </w:r>
      <w:r>
        <w:rPr>
          <w:spacing w:val="-15"/>
        </w:rPr>
        <w:t xml:space="preserve"> </w:t>
      </w:r>
      <w:r>
        <w:t>rather</w:t>
      </w:r>
      <w:r>
        <w:rPr>
          <w:spacing w:val="-15"/>
        </w:rPr>
        <w:t xml:space="preserve"> </w:t>
      </w:r>
      <w:r>
        <w:t>than</w:t>
      </w:r>
      <w:r>
        <w:rPr>
          <w:spacing w:val="-15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deficits. It builds upon the individual’s capacities and affords opportunities which will reasonably encourage</w:t>
      </w:r>
      <w:r>
        <w:rPr>
          <w:spacing w:val="-8"/>
        </w:rPr>
        <w:t xml:space="preserve"> </w:t>
      </w:r>
      <w:r>
        <w:t>individuals to</w:t>
      </w:r>
      <w:r>
        <w:rPr>
          <w:spacing w:val="-7"/>
        </w:rPr>
        <w:t xml:space="preserve"> </w:t>
      </w:r>
      <w:r>
        <w:t>engage</w:t>
      </w:r>
      <w:r>
        <w:rPr>
          <w:spacing w:val="-5"/>
        </w:rPr>
        <w:t xml:space="preserve"> </w:t>
      </w:r>
      <w:r>
        <w:t>in activities that promote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sense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belonging</w:t>
      </w:r>
      <w:r>
        <w:rPr>
          <w:spacing w:val="-12"/>
        </w:rPr>
        <w:t xml:space="preserve"> </w:t>
      </w:r>
      <w:r>
        <w:t>to the</w:t>
      </w:r>
      <w:r>
        <w:rPr>
          <w:spacing w:val="-5"/>
        </w:rPr>
        <w:t xml:space="preserve"> </w:t>
      </w:r>
      <w:r>
        <w:t>community.</w:t>
      </w:r>
    </w:p>
    <w:p w:rsidR="009548D2" w:rsidRDefault="00763BD9">
      <w:pPr>
        <w:pStyle w:val="BodyText"/>
        <w:spacing w:before="113"/>
        <w:ind w:left="355" w:right="357"/>
        <w:jc w:val="both"/>
      </w:pPr>
      <w:r>
        <w:rPr>
          <w:u w:val="single"/>
        </w:rPr>
        <w:t>Person-Centered</w:t>
      </w:r>
      <w:r>
        <w:t xml:space="preserve"> – The focus is cont</w:t>
      </w:r>
      <w:r>
        <w:t>inually on the person for whom the plan is being developed and not on plugging the person into available slots in a program. The individual’s choices and preferences must be honored.</w:t>
      </w:r>
    </w:p>
    <w:p w:rsidR="009548D2" w:rsidRDefault="00763BD9">
      <w:pPr>
        <w:pStyle w:val="BodyText"/>
        <w:spacing w:before="115"/>
        <w:ind w:left="360" w:right="349"/>
        <w:jc w:val="both"/>
      </w:pPr>
      <w:r>
        <w:rPr>
          <w:u w:val="single"/>
        </w:rPr>
        <w:t>Network Building</w:t>
      </w:r>
      <w:r>
        <w:rPr>
          <w:spacing w:val="-1"/>
        </w:rPr>
        <w:t xml:space="preserve"> </w:t>
      </w:r>
      <w:r>
        <w:t>– Is the process of bringing</w:t>
      </w:r>
      <w:r>
        <w:rPr>
          <w:spacing w:val="-2"/>
        </w:rPr>
        <w:t xml:space="preserve"> </w:t>
      </w:r>
      <w:r>
        <w:t>people together who care ab</w:t>
      </w:r>
      <w:r>
        <w:t>out the person and are committed to helping the person articulate their vision of a desirable future.</w:t>
      </w:r>
      <w:r>
        <w:rPr>
          <w:spacing w:val="40"/>
        </w:rPr>
        <w:t xml:space="preserve"> </w:t>
      </w:r>
      <w:r>
        <w:t>They learn together and invent new courses of action to make the vision a reality.</w:t>
      </w:r>
    </w:p>
    <w:p w:rsidR="009548D2" w:rsidRDefault="00763BD9">
      <w:pPr>
        <w:pStyle w:val="BodyText"/>
        <w:spacing w:before="113" w:line="242" w:lineRule="auto"/>
        <w:ind w:left="360" w:right="360"/>
        <w:jc w:val="both"/>
      </w:pPr>
      <w:r>
        <w:rPr>
          <w:u w:val="single"/>
        </w:rPr>
        <w:t>Outcome-Based</w:t>
      </w:r>
      <w:r>
        <w:t xml:space="preserve"> – The plan focuses on increasing any or all of the follow</w:t>
      </w:r>
      <w:r>
        <w:t>ing experiences which are based on the individual:</w:t>
      </w:r>
    </w:p>
    <w:p w:rsidR="009548D2" w:rsidRDefault="00763BD9">
      <w:pPr>
        <w:pStyle w:val="ListParagraph"/>
        <w:numPr>
          <w:ilvl w:val="0"/>
          <w:numId w:val="2"/>
        </w:numPr>
        <w:tabs>
          <w:tab w:val="left" w:pos="2788"/>
        </w:tabs>
        <w:spacing w:line="271" w:lineRule="exact"/>
        <w:ind w:left="2788" w:hanging="357"/>
        <w:rPr>
          <w:sz w:val="24"/>
        </w:rPr>
      </w:pPr>
      <w:r>
        <w:rPr>
          <w:sz w:val="24"/>
        </w:rPr>
        <w:t>Growing</w:t>
      </w:r>
      <w:r>
        <w:rPr>
          <w:spacing w:val="-15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relationships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9"/>
          <w:sz w:val="24"/>
        </w:rPr>
        <w:t xml:space="preserve"> </w:t>
      </w:r>
      <w:r>
        <w:rPr>
          <w:sz w:val="24"/>
        </w:rPr>
        <w:t>having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friends</w:t>
      </w:r>
    </w:p>
    <w:p w:rsidR="009548D2" w:rsidRDefault="00763BD9">
      <w:pPr>
        <w:pStyle w:val="ListParagraph"/>
        <w:numPr>
          <w:ilvl w:val="0"/>
          <w:numId w:val="2"/>
        </w:numPr>
        <w:tabs>
          <w:tab w:val="left" w:pos="2788"/>
        </w:tabs>
        <w:spacing w:before="43"/>
        <w:ind w:left="2788" w:hanging="357"/>
        <w:rPr>
          <w:sz w:val="24"/>
        </w:rPr>
      </w:pPr>
      <w:r>
        <w:rPr>
          <w:sz w:val="24"/>
        </w:rPr>
        <w:t>Contributing</w:t>
      </w:r>
      <w:r>
        <w:rPr>
          <w:spacing w:val="-19"/>
          <w:sz w:val="24"/>
        </w:rPr>
        <w:t xml:space="preserve"> </w:t>
      </w:r>
      <w:r>
        <w:rPr>
          <w:sz w:val="24"/>
        </w:rPr>
        <w:t>or</w:t>
      </w:r>
      <w:r>
        <w:rPr>
          <w:spacing w:val="-11"/>
          <w:sz w:val="24"/>
        </w:rPr>
        <w:t xml:space="preserve"> </w:t>
      </w:r>
      <w:r>
        <w:rPr>
          <w:sz w:val="24"/>
        </w:rPr>
        <w:t>performing</w:t>
      </w:r>
      <w:r>
        <w:rPr>
          <w:spacing w:val="-13"/>
          <w:sz w:val="24"/>
        </w:rPr>
        <w:t xml:space="preserve"> </w:t>
      </w:r>
      <w:r>
        <w:rPr>
          <w:sz w:val="24"/>
        </w:rPr>
        <w:t>functional/meaningful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activities</w:t>
      </w:r>
    </w:p>
    <w:p w:rsidR="009548D2" w:rsidRDefault="00763BD9">
      <w:pPr>
        <w:pStyle w:val="ListParagraph"/>
        <w:numPr>
          <w:ilvl w:val="0"/>
          <w:numId w:val="2"/>
        </w:numPr>
        <w:tabs>
          <w:tab w:val="left" w:pos="2788"/>
        </w:tabs>
        <w:spacing w:before="43"/>
        <w:ind w:left="2788" w:hanging="357"/>
        <w:rPr>
          <w:sz w:val="24"/>
        </w:rPr>
      </w:pPr>
      <w:r>
        <w:rPr>
          <w:sz w:val="24"/>
        </w:rPr>
        <w:t>Sharing</w:t>
      </w:r>
      <w:r>
        <w:rPr>
          <w:spacing w:val="-14"/>
          <w:sz w:val="24"/>
        </w:rPr>
        <w:t xml:space="preserve"> </w:t>
      </w:r>
      <w:r>
        <w:rPr>
          <w:sz w:val="24"/>
        </w:rPr>
        <w:t>ordinary</w:t>
      </w:r>
      <w:r>
        <w:rPr>
          <w:spacing w:val="-15"/>
          <w:sz w:val="24"/>
        </w:rPr>
        <w:t xml:space="preserve"> </w:t>
      </w:r>
      <w:r>
        <w:rPr>
          <w:sz w:val="24"/>
        </w:rPr>
        <w:t>places</w:t>
      </w:r>
      <w:r>
        <w:rPr>
          <w:spacing w:val="2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being</w:t>
      </w:r>
      <w:r>
        <w:rPr>
          <w:spacing w:val="-5"/>
          <w:sz w:val="24"/>
        </w:rPr>
        <w:t xml:space="preserve"> </w:t>
      </w:r>
      <w:r>
        <w:rPr>
          <w:sz w:val="24"/>
        </w:rPr>
        <w:t>part of</w:t>
      </w:r>
      <w:r>
        <w:rPr>
          <w:spacing w:val="-4"/>
          <w:sz w:val="24"/>
        </w:rPr>
        <w:t xml:space="preserve"> </w:t>
      </w:r>
      <w:r>
        <w:rPr>
          <w:sz w:val="24"/>
        </w:rPr>
        <w:t>their</w:t>
      </w:r>
      <w:r>
        <w:rPr>
          <w:spacing w:val="-1"/>
          <w:sz w:val="24"/>
        </w:rPr>
        <w:t xml:space="preserve"> </w:t>
      </w:r>
      <w:r>
        <w:rPr>
          <w:sz w:val="24"/>
        </w:rPr>
        <w:t>own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community</w:t>
      </w:r>
    </w:p>
    <w:p w:rsidR="009548D2" w:rsidRDefault="00763BD9">
      <w:pPr>
        <w:pStyle w:val="ListParagraph"/>
        <w:numPr>
          <w:ilvl w:val="0"/>
          <w:numId w:val="2"/>
        </w:numPr>
        <w:tabs>
          <w:tab w:val="left" w:pos="2791"/>
        </w:tabs>
        <w:spacing w:before="41" w:line="276" w:lineRule="auto"/>
        <w:ind w:right="533" w:hanging="360"/>
        <w:rPr>
          <w:sz w:val="24"/>
        </w:rPr>
      </w:pPr>
      <w:r>
        <w:rPr>
          <w:sz w:val="24"/>
        </w:rPr>
        <w:t>Gaining</w:t>
      </w:r>
      <w:r>
        <w:rPr>
          <w:spacing w:val="-11"/>
          <w:sz w:val="24"/>
        </w:rPr>
        <w:t xml:space="preserve"> </w:t>
      </w:r>
      <w:r>
        <w:rPr>
          <w:sz w:val="24"/>
        </w:rPr>
        <w:t>respect</w:t>
      </w:r>
      <w:r>
        <w:rPr>
          <w:spacing w:val="-9"/>
          <w:sz w:val="24"/>
        </w:rPr>
        <w:t xml:space="preserve"> </w:t>
      </w:r>
      <w:r>
        <w:rPr>
          <w:sz w:val="24"/>
        </w:rPr>
        <w:t>or</w:t>
      </w:r>
      <w:r>
        <w:rPr>
          <w:spacing w:val="-10"/>
          <w:sz w:val="24"/>
        </w:rPr>
        <w:t xml:space="preserve"> </w:t>
      </w:r>
      <w:r>
        <w:rPr>
          <w:sz w:val="24"/>
        </w:rPr>
        <w:t>having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valued</w:t>
      </w:r>
      <w:r>
        <w:rPr>
          <w:spacing w:val="-7"/>
          <w:sz w:val="24"/>
        </w:rPr>
        <w:t xml:space="preserve"> </w:t>
      </w:r>
      <w:r>
        <w:rPr>
          <w:sz w:val="24"/>
        </w:rPr>
        <w:t>role</w:t>
      </w:r>
      <w:r>
        <w:rPr>
          <w:spacing w:val="-8"/>
          <w:sz w:val="24"/>
        </w:rPr>
        <w:t xml:space="preserve"> </w:t>
      </w:r>
      <w:r>
        <w:rPr>
          <w:sz w:val="24"/>
        </w:rPr>
        <w:t>which</w:t>
      </w:r>
      <w:r>
        <w:rPr>
          <w:spacing w:val="-7"/>
          <w:sz w:val="24"/>
        </w:rPr>
        <w:t xml:space="preserve"> </w:t>
      </w:r>
      <w:r>
        <w:rPr>
          <w:sz w:val="24"/>
        </w:rPr>
        <w:t>expresses</w:t>
      </w:r>
      <w:r>
        <w:rPr>
          <w:spacing w:val="-9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gifts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talents</w:t>
      </w:r>
    </w:p>
    <w:p w:rsidR="009548D2" w:rsidRDefault="00763BD9">
      <w:pPr>
        <w:pStyle w:val="ListParagraph"/>
        <w:numPr>
          <w:ilvl w:val="0"/>
          <w:numId w:val="2"/>
        </w:numPr>
        <w:tabs>
          <w:tab w:val="left" w:pos="2788"/>
        </w:tabs>
        <w:spacing w:line="272" w:lineRule="exact"/>
        <w:ind w:left="2788" w:hanging="357"/>
        <w:rPr>
          <w:sz w:val="24"/>
        </w:rPr>
      </w:pPr>
      <w:r>
        <w:rPr>
          <w:sz w:val="24"/>
        </w:rPr>
        <w:t>Making</w:t>
      </w:r>
      <w:r>
        <w:rPr>
          <w:spacing w:val="-17"/>
          <w:sz w:val="24"/>
        </w:rPr>
        <w:t xml:space="preserve"> </w:t>
      </w:r>
      <w:r>
        <w:rPr>
          <w:sz w:val="24"/>
        </w:rPr>
        <w:t>choices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meaningful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express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identity</w:t>
      </w:r>
    </w:p>
    <w:p w:rsidR="009548D2" w:rsidRDefault="00763BD9">
      <w:pPr>
        <w:pStyle w:val="BodyText"/>
        <w:spacing w:before="161"/>
        <w:ind w:left="360" w:right="352"/>
        <w:jc w:val="both"/>
      </w:pPr>
      <w:r>
        <w:rPr>
          <w:u w:val="single"/>
        </w:rPr>
        <w:t>Community Accountability</w:t>
      </w:r>
      <w:r>
        <w:t xml:space="preserve"> – The plan will assure adequate supports when there are issues of health and safety while respecting and according their dignity as a fully participating member of the community.</w:t>
      </w:r>
    </w:p>
    <w:p w:rsidR="009548D2" w:rsidRDefault="00763BD9">
      <w:pPr>
        <w:spacing w:before="274"/>
        <w:ind w:left="355" w:right="348"/>
        <w:jc w:val="both"/>
        <w:rPr>
          <w:i/>
          <w:sz w:val="24"/>
        </w:rPr>
      </w:pPr>
      <w:r>
        <w:rPr>
          <w:i/>
          <w:sz w:val="24"/>
        </w:rPr>
        <w:t>*There must be documentation that all staff have been trained on each Indivi</w:t>
      </w:r>
      <w:r>
        <w:rPr>
          <w:i/>
          <w:sz w:val="24"/>
        </w:rPr>
        <w:t>dual’s Person- Centered Plan prior to the effective date of the PCP/Addendum. Consumer specific training is important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must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overlooked.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Any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special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training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in-service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related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individual needs of a consumer (or any aspect of their care)</w:t>
      </w:r>
      <w:r>
        <w:rPr>
          <w:i/>
          <w:sz w:val="24"/>
        </w:rPr>
        <w:t xml:space="preserve"> should be documented as “consumer specific </w:t>
      </w:r>
      <w:r>
        <w:rPr>
          <w:i/>
          <w:spacing w:val="-2"/>
          <w:sz w:val="24"/>
        </w:rPr>
        <w:t>training.”</w:t>
      </w:r>
    </w:p>
    <w:p w:rsidR="009548D2" w:rsidRDefault="009548D2">
      <w:pPr>
        <w:jc w:val="both"/>
        <w:rPr>
          <w:i/>
          <w:sz w:val="24"/>
        </w:rPr>
        <w:sectPr w:rsidR="009548D2">
          <w:footerReference w:type="default" r:id="rId7"/>
          <w:type w:val="continuous"/>
          <w:pgSz w:w="12240" w:h="15840"/>
          <w:pgMar w:top="1160" w:right="1080" w:bottom="1080" w:left="1080" w:header="0" w:footer="896" w:gutter="0"/>
          <w:pgNumType w:start="49"/>
          <w:cols w:space="720"/>
        </w:sectPr>
      </w:pPr>
    </w:p>
    <w:p w:rsidR="009548D2" w:rsidRDefault="00763BD9">
      <w:pPr>
        <w:pStyle w:val="Heading1"/>
        <w:spacing w:before="62"/>
        <w:ind w:left="1130"/>
        <w:jc w:val="left"/>
      </w:pPr>
      <w:r>
        <w:rPr>
          <w:spacing w:val="-2"/>
        </w:rPr>
        <w:lastRenderedPageBreak/>
        <w:t>Person-Centered</w:t>
      </w:r>
      <w:r>
        <w:rPr>
          <w:spacing w:val="-12"/>
        </w:rPr>
        <w:t xml:space="preserve"> </w:t>
      </w:r>
      <w:r>
        <w:rPr>
          <w:spacing w:val="-2"/>
        </w:rPr>
        <w:t>Plan/Addendum</w:t>
      </w:r>
      <w:r>
        <w:rPr>
          <w:spacing w:val="-15"/>
        </w:rPr>
        <w:t xml:space="preserve"> </w:t>
      </w:r>
      <w:r>
        <w:rPr>
          <w:spacing w:val="-2"/>
        </w:rPr>
        <w:t>Training</w:t>
      </w:r>
      <w:r>
        <w:t xml:space="preserve"> </w:t>
      </w:r>
      <w:r>
        <w:rPr>
          <w:spacing w:val="-2"/>
        </w:rPr>
        <w:t>Record</w:t>
      </w:r>
      <w:r>
        <w:rPr>
          <w:spacing w:val="-7"/>
        </w:rPr>
        <w:t xml:space="preserve"> </w:t>
      </w:r>
      <w:r>
        <w:rPr>
          <w:spacing w:val="-2"/>
        </w:rPr>
        <w:t>Instructions</w:t>
      </w:r>
    </w:p>
    <w:p w:rsidR="009548D2" w:rsidRDefault="00763BD9">
      <w:pPr>
        <w:pStyle w:val="BodyText"/>
        <w:spacing w:before="270" w:line="271" w:lineRule="auto"/>
        <w:ind w:left="396" w:right="473"/>
        <w:jc w:val="both"/>
      </w:pPr>
      <w:r>
        <w:t>The</w:t>
      </w:r>
      <w:r>
        <w:rPr>
          <w:spacing w:val="-15"/>
        </w:rPr>
        <w:t xml:space="preserve"> </w:t>
      </w:r>
      <w:r>
        <w:t>purpose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Person-Centered</w:t>
      </w:r>
      <w:r>
        <w:rPr>
          <w:spacing w:val="-8"/>
        </w:rPr>
        <w:t xml:space="preserve"> </w:t>
      </w:r>
      <w:r>
        <w:t>Plan/Addendum</w:t>
      </w:r>
      <w:r>
        <w:rPr>
          <w:spacing w:val="-10"/>
        </w:rPr>
        <w:t xml:space="preserve"> </w:t>
      </w:r>
      <w:r>
        <w:t>Training</w:t>
      </w:r>
      <w:r>
        <w:rPr>
          <w:spacing w:val="-15"/>
        </w:rPr>
        <w:t xml:space="preserve"> </w:t>
      </w:r>
      <w:r>
        <w:t>Record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document</w:t>
      </w:r>
      <w:r>
        <w:rPr>
          <w:spacing w:val="-10"/>
        </w:rPr>
        <w:t xml:space="preserve"> </w:t>
      </w:r>
      <w:r>
        <w:t>training</w:t>
      </w:r>
      <w:r>
        <w:rPr>
          <w:spacing w:val="-15"/>
        </w:rPr>
        <w:t xml:space="preserve"> </w:t>
      </w:r>
      <w:r>
        <w:t>on the Person-Centered Plan or Addendum.</w:t>
      </w:r>
    </w:p>
    <w:p w:rsidR="009548D2" w:rsidRDefault="00763BD9">
      <w:pPr>
        <w:pStyle w:val="BodyText"/>
        <w:spacing w:before="264"/>
        <w:ind w:left="396"/>
        <w:jc w:val="both"/>
      </w:pPr>
      <w:r>
        <w:t>Fields</w:t>
      </w:r>
      <w:r>
        <w:rPr>
          <w:spacing w:val="-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complete: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5"/>
        </w:tabs>
        <w:spacing w:before="242"/>
        <w:ind w:left="1075"/>
        <w:rPr>
          <w:sz w:val="24"/>
        </w:rPr>
      </w:pPr>
      <w:r>
        <w:rPr>
          <w:sz w:val="24"/>
        </w:rPr>
        <w:t>Consumer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Name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5"/>
        </w:tabs>
        <w:spacing w:before="81"/>
        <w:ind w:left="1075"/>
        <w:rPr>
          <w:sz w:val="24"/>
        </w:rPr>
      </w:pPr>
      <w:r>
        <w:rPr>
          <w:sz w:val="24"/>
        </w:rPr>
        <w:t>Date</w:t>
      </w:r>
      <w:r>
        <w:rPr>
          <w:spacing w:val="-13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Birth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(DOB)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5"/>
        </w:tabs>
        <w:spacing w:before="83"/>
        <w:ind w:left="1075" w:hanging="355"/>
        <w:rPr>
          <w:sz w:val="24"/>
        </w:rPr>
      </w:pPr>
      <w:r>
        <w:rPr>
          <w:sz w:val="24"/>
        </w:rPr>
        <w:t>Case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Number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5"/>
        </w:tabs>
        <w:spacing w:before="80"/>
        <w:ind w:left="1075"/>
        <w:rPr>
          <w:sz w:val="24"/>
        </w:rPr>
      </w:pPr>
      <w:r>
        <w:rPr>
          <w:sz w:val="24"/>
        </w:rPr>
        <w:t>Provider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Agency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5"/>
        </w:tabs>
        <w:spacing w:before="42"/>
        <w:ind w:left="1075"/>
        <w:rPr>
          <w:sz w:val="24"/>
        </w:rPr>
      </w:pPr>
      <w:r>
        <w:rPr>
          <w:sz w:val="24"/>
        </w:rPr>
        <w:t>Date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Person-Centered</w:t>
      </w:r>
      <w:r>
        <w:rPr>
          <w:spacing w:val="-1"/>
          <w:sz w:val="24"/>
        </w:rPr>
        <w:t xml:space="preserve"> </w:t>
      </w:r>
      <w:r>
        <w:rPr>
          <w:sz w:val="24"/>
        </w:rPr>
        <w:t>Plan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Addendum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5"/>
        </w:tabs>
        <w:spacing w:before="80"/>
        <w:ind w:left="1075"/>
        <w:rPr>
          <w:sz w:val="24"/>
        </w:rPr>
      </w:pPr>
      <w:r>
        <w:rPr>
          <w:sz w:val="24"/>
        </w:rPr>
        <w:t>Trainer’s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Name/Signature/Title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5"/>
        </w:tabs>
        <w:spacing w:before="37"/>
        <w:ind w:left="1075"/>
        <w:rPr>
          <w:sz w:val="24"/>
        </w:rPr>
      </w:pPr>
      <w:r>
        <w:rPr>
          <w:sz w:val="24"/>
        </w:rPr>
        <w:t>Date</w:t>
      </w:r>
      <w:r>
        <w:rPr>
          <w:spacing w:val="-1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Training</w:t>
      </w:r>
      <w:r>
        <w:rPr>
          <w:spacing w:val="-13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Person-Centered</w:t>
      </w:r>
      <w:r>
        <w:rPr>
          <w:spacing w:val="-1"/>
          <w:sz w:val="24"/>
        </w:rPr>
        <w:t xml:space="preserve"> </w:t>
      </w:r>
      <w:r>
        <w:rPr>
          <w:sz w:val="24"/>
        </w:rPr>
        <w:t>Plan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Addendum</w:t>
      </w:r>
    </w:p>
    <w:p w:rsidR="009548D2" w:rsidRDefault="009548D2">
      <w:pPr>
        <w:pStyle w:val="BodyText"/>
        <w:spacing w:before="43"/>
      </w:pPr>
    </w:p>
    <w:p w:rsidR="009548D2" w:rsidRDefault="00763BD9">
      <w:pPr>
        <w:pStyle w:val="BodyText"/>
        <w:spacing w:line="276" w:lineRule="auto"/>
        <w:ind w:left="393" w:right="443"/>
        <w:jc w:val="both"/>
      </w:pPr>
      <w:r>
        <w:t>Each provider of service should print their name in the “Name of Staff Attending” section to document the receipt of training on the Person-Centered Plan or Addendum.</w:t>
      </w:r>
    </w:p>
    <w:p w:rsidR="009548D2" w:rsidRDefault="009548D2">
      <w:pPr>
        <w:pStyle w:val="BodyText"/>
        <w:spacing w:before="6"/>
      </w:pPr>
    </w:p>
    <w:p w:rsidR="009548D2" w:rsidRDefault="00763BD9">
      <w:pPr>
        <w:pStyle w:val="BodyText"/>
        <w:spacing w:line="276" w:lineRule="auto"/>
        <w:ind w:left="393" w:right="539"/>
        <w:jc w:val="both"/>
      </w:pPr>
      <w:r>
        <w:t>The CMHCM staff overseeing the plan reviews the plan with at least one Provider staff, a</w:t>
      </w:r>
      <w:r>
        <w:t>nd signs and dates the form. The Provider staff member, who now takes on the role as trainer, should then train others who will be working with the consumer.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115"/>
        </w:tabs>
        <w:spacing w:before="5" w:line="264" w:lineRule="auto"/>
        <w:ind w:left="1115" w:right="541" w:hanging="360"/>
        <w:jc w:val="both"/>
        <w:rPr>
          <w:sz w:val="24"/>
        </w:rPr>
      </w:pPr>
      <w:r>
        <w:rPr>
          <w:sz w:val="24"/>
        </w:rPr>
        <w:t>Multiple staff and multiple dates can be on one training record, as long as the trainer remains th</w:t>
      </w:r>
      <w:r>
        <w:rPr>
          <w:sz w:val="24"/>
        </w:rPr>
        <w:t>e same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3"/>
        </w:tabs>
        <w:spacing w:before="16"/>
        <w:ind w:left="1073" w:hanging="354"/>
        <w:jc w:val="both"/>
        <w:rPr>
          <w:sz w:val="24"/>
        </w:rPr>
      </w:pPr>
      <w:r>
        <w:rPr>
          <w:sz w:val="24"/>
        </w:rPr>
        <w:t>There</w:t>
      </w:r>
      <w:r>
        <w:rPr>
          <w:spacing w:val="-14"/>
          <w:sz w:val="24"/>
        </w:rPr>
        <w:t xml:space="preserve"> </w:t>
      </w:r>
      <w:r>
        <w:rPr>
          <w:sz w:val="24"/>
        </w:rPr>
        <w:t>should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7"/>
          <w:sz w:val="24"/>
        </w:rPr>
        <w:t xml:space="preserve"> </w:t>
      </w:r>
      <w:r>
        <w:rPr>
          <w:sz w:val="24"/>
        </w:rPr>
        <w:t>separate training</w:t>
      </w:r>
      <w:r>
        <w:rPr>
          <w:spacing w:val="-11"/>
          <w:sz w:val="24"/>
        </w:rPr>
        <w:t xml:space="preserve"> </w:t>
      </w:r>
      <w:r>
        <w:rPr>
          <w:sz w:val="24"/>
        </w:rPr>
        <w:t>records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each trainer,</w:t>
      </w:r>
      <w:r>
        <w:rPr>
          <w:spacing w:val="-6"/>
          <w:sz w:val="24"/>
        </w:rPr>
        <w:t xml:space="preserve"> </w:t>
      </w:r>
      <w:r>
        <w:rPr>
          <w:sz w:val="24"/>
        </w:rPr>
        <w:t>if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trainer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changes.</w:t>
      </w:r>
    </w:p>
    <w:p w:rsidR="009548D2" w:rsidRDefault="00763BD9">
      <w:pPr>
        <w:pStyle w:val="ListParagraph"/>
        <w:numPr>
          <w:ilvl w:val="0"/>
          <w:numId w:val="1"/>
        </w:numPr>
        <w:tabs>
          <w:tab w:val="left" w:pos="1077"/>
        </w:tabs>
        <w:spacing w:before="42" w:line="261" w:lineRule="auto"/>
        <w:ind w:left="1077" w:right="543" w:hanging="360"/>
        <w:jc w:val="both"/>
        <w:rPr>
          <w:sz w:val="24"/>
        </w:rPr>
      </w:pP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date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training</w:t>
      </w:r>
      <w:r>
        <w:rPr>
          <w:spacing w:val="-11"/>
          <w:sz w:val="24"/>
        </w:rPr>
        <w:t xml:space="preserve"> </w:t>
      </w:r>
      <w:r>
        <w:rPr>
          <w:sz w:val="24"/>
        </w:rPr>
        <w:t>needs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be</w:t>
      </w:r>
      <w:r>
        <w:rPr>
          <w:spacing w:val="-10"/>
          <w:sz w:val="24"/>
        </w:rPr>
        <w:t xml:space="preserve"> </w:t>
      </w: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top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training</w:t>
      </w:r>
      <w:r>
        <w:rPr>
          <w:spacing w:val="-9"/>
          <w:sz w:val="24"/>
        </w:rPr>
        <w:t xml:space="preserve"> </w:t>
      </w:r>
      <w:r>
        <w:rPr>
          <w:sz w:val="24"/>
        </w:rPr>
        <w:t>record,</w:t>
      </w:r>
      <w:r>
        <w:rPr>
          <w:spacing w:val="-9"/>
          <w:sz w:val="24"/>
        </w:rPr>
        <w:t xml:space="preserve"> </w:t>
      </w:r>
      <w:r>
        <w:rPr>
          <w:sz w:val="24"/>
        </w:rPr>
        <w:t>or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date</w:t>
      </w:r>
      <w:r>
        <w:rPr>
          <w:spacing w:val="-12"/>
          <w:sz w:val="24"/>
        </w:rPr>
        <w:t xml:space="preserve"> </w:t>
      </w:r>
      <w:r>
        <w:rPr>
          <w:sz w:val="24"/>
        </w:rPr>
        <w:t>next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each staff member indicating when they were trained.</w:t>
      </w:r>
    </w:p>
    <w:p w:rsidR="009548D2" w:rsidRDefault="009548D2">
      <w:pPr>
        <w:pStyle w:val="BodyText"/>
        <w:spacing w:before="58"/>
      </w:pPr>
    </w:p>
    <w:p w:rsidR="009548D2" w:rsidRDefault="00763BD9">
      <w:pPr>
        <w:pStyle w:val="BodyText"/>
        <w:ind w:left="393" w:right="468"/>
      </w:pPr>
      <w:r>
        <w:t>Keep a</w:t>
      </w:r>
      <w:r>
        <w:rPr>
          <w:spacing w:val="-1"/>
        </w:rPr>
        <w:t xml:space="preserve"> </w:t>
      </w:r>
      <w:r>
        <w:t>copy</w:t>
      </w:r>
      <w:r>
        <w:rPr>
          <w:spacing w:val="-1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training</w:t>
      </w:r>
      <w:r>
        <w:rPr>
          <w:spacing w:val="-7"/>
        </w:rPr>
        <w:t xml:space="preserve"> </w:t>
      </w:r>
      <w:r>
        <w:t>in your</w:t>
      </w:r>
      <w:r>
        <w:rPr>
          <w:spacing w:val="-1"/>
        </w:rPr>
        <w:t xml:space="preserve"> </w:t>
      </w:r>
      <w:r>
        <w:t>records.</w:t>
      </w:r>
      <w:r>
        <w:rPr>
          <w:spacing w:val="-2"/>
        </w:rPr>
        <w:t xml:space="preserve"> </w:t>
      </w:r>
      <w:r>
        <w:t>Then, then</w:t>
      </w:r>
      <w:r>
        <w:rPr>
          <w:spacing w:val="-2"/>
        </w:rPr>
        <w:t xml:space="preserve"> </w:t>
      </w:r>
      <w:r>
        <w:t>scan the</w:t>
      </w:r>
      <w:r>
        <w:rPr>
          <w:spacing w:val="-3"/>
        </w:rPr>
        <w:t xml:space="preserve"> </w:t>
      </w:r>
      <w:r>
        <w:t>training</w:t>
      </w:r>
      <w:r>
        <w:rPr>
          <w:spacing w:val="-7"/>
        </w:rPr>
        <w:t xml:space="preserve"> </w:t>
      </w:r>
      <w:r>
        <w:t>record</w:t>
      </w:r>
      <w:r>
        <w:rPr>
          <w:spacing w:val="-2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CIGMMO and save as an attachment to the consumer’s Person-Centered Plan or Addendum.</w:t>
      </w:r>
    </w:p>
    <w:p w:rsidR="009548D2" w:rsidRDefault="009548D2">
      <w:pPr>
        <w:pStyle w:val="BodyText"/>
        <w:sectPr w:rsidR="009548D2">
          <w:pgSz w:w="12240" w:h="15840"/>
          <w:pgMar w:top="1140" w:right="1080" w:bottom="1080" w:left="1080" w:header="0" w:footer="896" w:gutter="0"/>
          <w:cols w:space="720"/>
        </w:sectPr>
      </w:pPr>
    </w:p>
    <w:p w:rsidR="009548D2" w:rsidRDefault="00763BD9">
      <w:pPr>
        <w:spacing w:before="78"/>
        <w:ind w:left="12" w:right="12"/>
        <w:jc w:val="center"/>
      </w:pPr>
      <w:r>
        <w:lastRenderedPageBreak/>
        <w:t>Community</w:t>
      </w:r>
      <w:r>
        <w:rPr>
          <w:spacing w:val="-15"/>
        </w:rPr>
        <w:t xml:space="preserve"> </w:t>
      </w:r>
      <w:r>
        <w:t>Mental</w:t>
      </w:r>
      <w:r>
        <w:rPr>
          <w:spacing w:val="-14"/>
        </w:rPr>
        <w:t xml:space="preserve"> </w:t>
      </w:r>
      <w:r>
        <w:t>Health</w:t>
      </w:r>
      <w:r>
        <w:rPr>
          <w:spacing w:val="-1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rPr>
          <w:spacing w:val="-2"/>
        </w:rPr>
        <w:t>Michigan</w:t>
      </w:r>
    </w:p>
    <w:p w:rsidR="009548D2" w:rsidRDefault="00763BD9">
      <w:pPr>
        <w:pStyle w:val="Heading1"/>
        <w:spacing w:line="273" w:lineRule="auto"/>
        <w:ind w:left="2318" w:right="2312"/>
      </w:pPr>
      <w:r>
        <w:rPr>
          <w:spacing w:val="-2"/>
        </w:rPr>
        <w:t>Individual</w:t>
      </w:r>
      <w:r>
        <w:rPr>
          <w:spacing w:val="-8"/>
        </w:rPr>
        <w:t xml:space="preserve"> </w:t>
      </w:r>
      <w:r>
        <w:rPr>
          <w:spacing w:val="-2"/>
        </w:rPr>
        <w:t>Plan</w:t>
      </w:r>
      <w:r>
        <w:rPr>
          <w:spacing w:val="-7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 xml:space="preserve">Service/Addendum </w:t>
      </w:r>
      <w:r>
        <w:t>Training Record</w:t>
      </w:r>
    </w:p>
    <w:p w:rsidR="009548D2" w:rsidRDefault="00763BD9">
      <w:pPr>
        <w:pStyle w:val="BodyText"/>
        <w:tabs>
          <w:tab w:val="left" w:pos="5087"/>
          <w:tab w:val="left" w:pos="7391"/>
        </w:tabs>
        <w:spacing w:before="246" w:line="296" w:lineRule="exact"/>
        <w:ind w:left="496"/>
        <w:rPr>
          <w:rFonts w:ascii="Calibri"/>
        </w:rPr>
      </w:pPr>
      <w:r>
        <w:rPr>
          <w:rFonts w:ascii="Calibri"/>
          <w:spacing w:val="-2"/>
          <w:position w:val="1"/>
        </w:rPr>
        <w:t>Consumer</w:t>
      </w:r>
      <w:r>
        <w:rPr>
          <w:rFonts w:ascii="Calibri"/>
          <w:position w:val="1"/>
        </w:rPr>
        <w:tab/>
      </w:r>
      <w:r>
        <w:rPr>
          <w:rFonts w:ascii="Calibri"/>
          <w:spacing w:val="-4"/>
        </w:rPr>
        <w:t>DOB:</w:t>
      </w:r>
      <w:r>
        <w:rPr>
          <w:rFonts w:ascii="Calibri"/>
        </w:rPr>
        <w:tab/>
        <w:t>Case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5"/>
        </w:rPr>
        <w:t>#:</w:t>
      </w:r>
    </w:p>
    <w:p w:rsidR="009548D2" w:rsidRDefault="00763BD9">
      <w:pPr>
        <w:pStyle w:val="BodyText"/>
        <w:tabs>
          <w:tab w:val="left" w:pos="2243"/>
          <w:tab w:val="left" w:pos="3283"/>
          <w:tab w:val="left" w:pos="5651"/>
          <w:tab w:val="left" w:pos="7147"/>
          <w:tab w:val="left" w:pos="8150"/>
          <w:tab w:val="left" w:pos="9715"/>
        </w:tabs>
        <w:spacing w:line="245" w:lineRule="exact"/>
        <w:ind w:left="496"/>
        <w:rPr>
          <w:rFonts w:ascii="Calibri"/>
        </w:rPr>
      </w:pPr>
      <w:r>
        <w:rPr>
          <w:rFonts w:ascii="Calibri"/>
          <w:spacing w:val="-2"/>
        </w:rPr>
        <w:t>Name:</w:t>
      </w:r>
      <w:r>
        <w:rPr>
          <w:rFonts w:ascii="Calibri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  <w:u w:val="single"/>
        </w:rPr>
        <w:tab/>
      </w:r>
    </w:p>
    <w:p w:rsidR="009548D2" w:rsidRDefault="00763BD9">
      <w:pPr>
        <w:pStyle w:val="BodyText"/>
        <w:tabs>
          <w:tab w:val="left" w:pos="9715"/>
        </w:tabs>
        <w:spacing w:before="232"/>
        <w:ind w:left="468"/>
        <w:rPr>
          <w:rFonts w:ascii="Calibri"/>
        </w:rPr>
      </w:pPr>
      <w:r>
        <w:rPr>
          <w:rFonts w:ascii="Calibri"/>
        </w:rPr>
        <w:t>Provider Agency:</w:t>
      </w:r>
      <w:r>
        <w:rPr>
          <w:rFonts w:ascii="Calibri"/>
          <w:spacing w:val="142"/>
        </w:rPr>
        <w:t xml:space="preserve"> </w:t>
      </w:r>
      <w:r>
        <w:rPr>
          <w:rFonts w:ascii="Calibri"/>
          <w:u w:val="single"/>
        </w:rPr>
        <w:tab/>
      </w:r>
    </w:p>
    <w:p w:rsidR="009548D2" w:rsidRDefault="00763BD9">
      <w:pPr>
        <w:pStyle w:val="BodyText"/>
        <w:tabs>
          <w:tab w:val="left" w:pos="4051"/>
          <w:tab w:val="left" w:pos="6211"/>
        </w:tabs>
        <w:spacing w:before="221"/>
        <w:ind w:left="468"/>
        <w:rPr>
          <w:rFonts w:ascii="Calibri"/>
        </w:rPr>
      </w:pPr>
      <w:r>
        <w:rPr>
          <w:rFonts w:ascii="Calibri"/>
        </w:rPr>
        <w:t>Effective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Date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2"/>
        </w:rPr>
        <w:t>IPOS/Addendum:</w:t>
      </w:r>
      <w:r>
        <w:rPr>
          <w:rFonts w:ascii="Calibri"/>
        </w:rPr>
        <w:tab/>
      </w:r>
      <w:r>
        <w:rPr>
          <w:rFonts w:ascii="Calibri"/>
          <w:u w:val="single"/>
        </w:rPr>
        <w:tab/>
      </w:r>
    </w:p>
    <w:p w:rsidR="009548D2" w:rsidRDefault="00763BD9">
      <w:pPr>
        <w:pStyle w:val="BodyText"/>
        <w:tabs>
          <w:tab w:val="left" w:pos="2243"/>
          <w:tab w:val="left" w:pos="4732"/>
        </w:tabs>
        <w:spacing w:before="240" w:line="277" w:lineRule="exact"/>
        <w:ind w:left="482"/>
        <w:rPr>
          <w:rFonts w:ascii="Calibri" w:hAnsi="Calibri"/>
        </w:rPr>
      </w:pPr>
      <w:r>
        <w:rPr>
          <w:rFonts w:ascii="Calibri" w:hAnsi="Calibri"/>
        </w:rPr>
        <w:t>Trainer’s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  <w:spacing w:val="-2"/>
        </w:rPr>
        <w:t>Name:</w:t>
      </w:r>
      <w:r>
        <w:rPr>
          <w:rFonts w:ascii="Calibri" w:hAnsi="Calibri"/>
        </w:rPr>
        <w:tab/>
      </w:r>
      <w:r>
        <w:rPr>
          <w:rFonts w:ascii="Calibri" w:hAnsi="Calibri"/>
          <w:u w:val="single"/>
        </w:rPr>
        <w:tab/>
      </w:r>
    </w:p>
    <w:p w:rsidR="009548D2" w:rsidRDefault="00763BD9">
      <w:pPr>
        <w:tabs>
          <w:tab w:val="left" w:pos="5678"/>
          <w:tab w:val="left" w:pos="8011"/>
        </w:tabs>
        <w:spacing w:line="179" w:lineRule="exact"/>
        <w:ind w:left="3060"/>
        <w:rPr>
          <w:rFonts w:ascii="Calibri"/>
          <w:i/>
          <w:sz w:val="16"/>
        </w:rPr>
      </w:pPr>
      <w:r>
        <w:rPr>
          <w:rFonts w:ascii="Calibri"/>
          <w:i/>
          <w:spacing w:val="-2"/>
          <w:sz w:val="16"/>
        </w:rPr>
        <w:t>Print</w:t>
      </w:r>
      <w:r>
        <w:rPr>
          <w:rFonts w:ascii="Calibri"/>
          <w:i/>
          <w:spacing w:val="-4"/>
          <w:sz w:val="16"/>
        </w:rPr>
        <w:t xml:space="preserve"> Name</w:t>
      </w:r>
      <w:r>
        <w:rPr>
          <w:rFonts w:ascii="Calibri"/>
          <w:i/>
          <w:sz w:val="16"/>
        </w:rPr>
        <w:tab/>
      </w:r>
      <w:r>
        <w:rPr>
          <w:rFonts w:ascii="Calibri"/>
          <w:i/>
          <w:spacing w:val="-2"/>
          <w:sz w:val="16"/>
        </w:rPr>
        <w:t>Signature</w:t>
      </w:r>
      <w:r>
        <w:rPr>
          <w:rFonts w:ascii="Calibri"/>
          <w:i/>
          <w:sz w:val="16"/>
        </w:rPr>
        <w:tab/>
      </w:r>
      <w:r>
        <w:rPr>
          <w:rFonts w:ascii="Calibri"/>
          <w:i/>
          <w:spacing w:val="-2"/>
          <w:sz w:val="16"/>
        </w:rPr>
        <w:t>Credentials/Title</w:t>
      </w:r>
    </w:p>
    <w:p w:rsidR="009548D2" w:rsidRDefault="009548D2">
      <w:pPr>
        <w:pStyle w:val="BodyText"/>
        <w:spacing w:before="39"/>
        <w:rPr>
          <w:rFonts w:ascii="Calibri"/>
          <w:i/>
          <w:sz w:val="16"/>
        </w:rPr>
      </w:pPr>
    </w:p>
    <w:p w:rsidR="009548D2" w:rsidRDefault="00763BD9">
      <w:pPr>
        <w:pStyle w:val="BodyText"/>
        <w:tabs>
          <w:tab w:val="left" w:pos="4051"/>
          <w:tab w:val="left" w:pos="6211"/>
        </w:tabs>
        <w:ind w:left="468"/>
        <w:rPr>
          <w:rFonts w:ascii="Calibri"/>
        </w:rPr>
      </w:pPr>
      <w:r>
        <w:rPr>
          <w:rFonts w:ascii="Calibri"/>
        </w:rPr>
        <w:t>Date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IPOS/Addendum</w:t>
      </w:r>
      <w:r>
        <w:rPr>
          <w:rFonts w:ascii="Calibri"/>
          <w:spacing w:val="-10"/>
        </w:rPr>
        <w:t xml:space="preserve"> </w:t>
      </w:r>
      <w:r>
        <w:rPr>
          <w:rFonts w:ascii="Calibri"/>
          <w:spacing w:val="-2"/>
        </w:rPr>
        <w:t>Training:</w:t>
      </w:r>
      <w:r>
        <w:rPr>
          <w:rFonts w:ascii="Calibri"/>
        </w:rPr>
        <w:tab/>
      </w:r>
      <w:r>
        <w:rPr>
          <w:rFonts w:ascii="Calibri"/>
          <w:u w:val="single"/>
        </w:rPr>
        <w:tab/>
      </w:r>
    </w:p>
    <w:p w:rsidR="009548D2" w:rsidRDefault="00763BD9">
      <w:pPr>
        <w:pStyle w:val="BodyText"/>
        <w:spacing w:before="223" w:after="44"/>
        <w:ind w:left="360"/>
      </w:pPr>
      <w:r>
        <w:t>The</w:t>
      </w:r>
      <w:r>
        <w:rPr>
          <w:spacing w:val="-15"/>
        </w:rPr>
        <w:t xml:space="preserve"> </w:t>
      </w:r>
      <w:r>
        <w:t>following</w:t>
      </w:r>
      <w:r>
        <w:rPr>
          <w:spacing w:val="-12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have been</w:t>
      </w:r>
      <w:r>
        <w:rPr>
          <w:spacing w:val="-1"/>
        </w:rPr>
        <w:t xml:space="preserve"> </w:t>
      </w:r>
      <w:r>
        <w:t>trained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Individual</w:t>
      </w:r>
      <w:r>
        <w:rPr>
          <w:spacing w:val="-1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Service/Addendum.</w:t>
      </w:r>
    </w:p>
    <w:tbl>
      <w:tblPr>
        <w:tblW w:w="0" w:type="auto"/>
        <w:tblInd w:w="3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9548D2">
        <w:trPr>
          <w:trHeight w:val="602"/>
        </w:trPr>
        <w:tc>
          <w:tcPr>
            <w:tcW w:w="4675" w:type="dxa"/>
            <w:shd w:val="clear" w:color="auto" w:fill="EFEFEF"/>
          </w:tcPr>
          <w:p w:rsidR="009548D2" w:rsidRDefault="00763BD9">
            <w:pPr>
              <w:pStyle w:val="TableParagraph"/>
              <w:spacing w:before="28"/>
              <w:ind w:left="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Staff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Attending</w:t>
            </w:r>
          </w:p>
          <w:p w:rsidR="009548D2" w:rsidRDefault="00763BD9">
            <w:pPr>
              <w:pStyle w:val="TableParagraph"/>
              <w:spacing w:before="4"/>
              <w:ind w:left="35" w:right="16"/>
              <w:jc w:val="center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(please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print)</w:t>
            </w:r>
          </w:p>
        </w:tc>
        <w:tc>
          <w:tcPr>
            <w:tcW w:w="4675" w:type="dxa"/>
            <w:shd w:val="clear" w:color="auto" w:fill="EFEFEF"/>
          </w:tcPr>
          <w:p w:rsidR="009548D2" w:rsidRDefault="00763BD9">
            <w:pPr>
              <w:pStyle w:val="TableParagraph"/>
              <w:spacing w:before="28"/>
              <w:ind w:left="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Staff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Attending</w:t>
            </w:r>
          </w:p>
          <w:p w:rsidR="009548D2" w:rsidRDefault="00763BD9">
            <w:pPr>
              <w:pStyle w:val="TableParagraph"/>
              <w:spacing w:before="4"/>
              <w:ind w:left="35" w:right="10"/>
              <w:jc w:val="center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(please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print)</w:t>
            </w:r>
          </w:p>
        </w:tc>
      </w:tr>
      <w:tr w:rsidR="009548D2">
        <w:trPr>
          <w:trHeight w:val="429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29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31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31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31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29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31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29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31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31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33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29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29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  <w:tr w:rsidR="009548D2">
        <w:trPr>
          <w:trHeight w:val="431"/>
        </w:trPr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5" w:type="dxa"/>
          </w:tcPr>
          <w:p w:rsidR="009548D2" w:rsidRDefault="009548D2">
            <w:pPr>
              <w:pStyle w:val="TableParagraph"/>
              <w:rPr>
                <w:rFonts w:ascii="Times New Roman"/>
              </w:rPr>
            </w:pPr>
          </w:p>
        </w:tc>
      </w:tr>
    </w:tbl>
    <w:p w:rsidR="009548D2" w:rsidRDefault="00763BD9">
      <w:pPr>
        <w:spacing w:before="231"/>
        <w:ind w:right="346"/>
        <w:jc w:val="right"/>
        <w:rPr>
          <w:sz w:val="18"/>
        </w:rPr>
      </w:pPr>
      <w:r>
        <w:rPr>
          <w:spacing w:val="-2"/>
          <w:sz w:val="18"/>
        </w:rPr>
        <w:t>CMHCM-163</w:t>
      </w:r>
      <w:r>
        <w:rPr>
          <w:spacing w:val="3"/>
          <w:sz w:val="18"/>
        </w:rPr>
        <w:t xml:space="preserve"> </w:t>
      </w:r>
      <w:r>
        <w:rPr>
          <w:spacing w:val="-2"/>
          <w:sz w:val="18"/>
        </w:rPr>
        <w:t>(Revised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4/23/2021)</w:t>
      </w:r>
    </w:p>
    <w:p w:rsidR="009548D2" w:rsidRDefault="009548D2">
      <w:pPr>
        <w:pStyle w:val="BodyText"/>
        <w:spacing w:before="5"/>
        <w:rPr>
          <w:sz w:val="18"/>
        </w:rPr>
      </w:pPr>
    </w:p>
    <w:p w:rsidR="009548D2" w:rsidRDefault="00763BD9">
      <w:pPr>
        <w:pStyle w:val="BodyText"/>
        <w:ind w:left="360" w:right="468"/>
      </w:pPr>
      <w:r>
        <w:t>The</w:t>
      </w:r>
      <w:r>
        <w:rPr>
          <w:spacing w:val="-13"/>
        </w:rPr>
        <w:t xml:space="preserve"> </w:t>
      </w:r>
      <w:r>
        <w:t>fillable</w:t>
      </w:r>
      <w:r>
        <w:rPr>
          <w:spacing w:val="-3"/>
        </w:rPr>
        <w:t xml:space="preserve"> </w:t>
      </w:r>
      <w:r>
        <w:t>IPOS</w:t>
      </w:r>
      <w:r>
        <w:rPr>
          <w:spacing w:val="-6"/>
        </w:rPr>
        <w:t xml:space="preserve"> </w:t>
      </w:r>
      <w:r>
        <w:t>training</w:t>
      </w:r>
      <w:r>
        <w:rPr>
          <w:spacing w:val="-14"/>
        </w:rPr>
        <w:t xml:space="preserve"> </w:t>
      </w:r>
      <w:r>
        <w:t>record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also</w:t>
      </w:r>
      <w:r>
        <w:rPr>
          <w:spacing w:val="-10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found</w:t>
      </w:r>
      <w:r>
        <w:rPr>
          <w:spacing w:val="-10"/>
        </w:rPr>
        <w:t xml:space="preserve"> </w:t>
      </w:r>
      <w:r>
        <w:rPr>
          <w:color w:val="006DC0"/>
          <w:u w:val="single" w:color="006DC0"/>
        </w:rPr>
        <w:t>here</w:t>
      </w:r>
      <w:r>
        <w:t>.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also</w:t>
      </w:r>
      <w:r>
        <w:rPr>
          <w:spacing w:val="-10"/>
        </w:rPr>
        <w:t xml:space="preserve"> </w:t>
      </w:r>
      <w:r>
        <w:t>available</w:t>
      </w:r>
      <w:r>
        <w:rPr>
          <w:spacing w:val="-13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 xml:space="preserve">our website </w:t>
      </w:r>
      <w:r>
        <w:rPr>
          <w:color w:val="006DC0"/>
          <w:u w:val="single" w:color="006DC0"/>
        </w:rPr>
        <w:t>here.</w:t>
      </w:r>
    </w:p>
    <w:p w:rsidR="009548D2" w:rsidRDefault="00763BD9">
      <w:pPr>
        <w:spacing w:before="231"/>
        <w:ind w:left="360" w:right="468"/>
        <w:rPr>
          <w:b/>
          <w:sz w:val="24"/>
        </w:rPr>
      </w:pPr>
      <w:r>
        <w:rPr>
          <w:b/>
          <w:sz w:val="24"/>
        </w:rPr>
        <w:t>Remember,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this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course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NOT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complete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until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7"/>
          <w:sz w:val="24"/>
        </w:rPr>
        <w:t xml:space="preserve"> and the trainer </w:t>
      </w:r>
      <w:bookmarkStart w:id="0" w:name="_GoBack"/>
      <w:bookmarkEnd w:id="0"/>
      <w:r>
        <w:rPr>
          <w:b/>
          <w:sz w:val="24"/>
        </w:rPr>
        <w:t>sign,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date,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submit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4"/>
          <w:sz w:val="24"/>
        </w:rPr>
        <w:t xml:space="preserve"> </w:t>
      </w:r>
      <w:r>
        <w:rPr>
          <w:b/>
          <w:color w:val="0000FF"/>
          <w:sz w:val="24"/>
          <w:u w:val="single" w:color="0000FF"/>
        </w:rPr>
        <w:t>form</w:t>
      </w:r>
      <w:r>
        <w:rPr>
          <w:b/>
          <w:color w:val="0000FF"/>
          <w:sz w:val="24"/>
        </w:rPr>
        <w:t xml:space="preserve"> </w:t>
      </w:r>
      <w:r>
        <w:rPr>
          <w:b/>
          <w:sz w:val="24"/>
        </w:rPr>
        <w:t>documenting completion.</w:t>
      </w:r>
    </w:p>
    <w:sectPr w:rsidR="009548D2">
      <w:pgSz w:w="12240" w:h="15840"/>
      <w:pgMar w:top="640" w:right="1080" w:bottom="1080" w:left="1080" w:header="0" w:footer="8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63BD9">
      <w:r>
        <w:separator/>
      </w:r>
    </w:p>
  </w:endnote>
  <w:endnote w:type="continuationSeparator" w:id="0">
    <w:p w:rsidR="00000000" w:rsidRDefault="00763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8D2" w:rsidRDefault="009548D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63BD9">
      <w:r>
        <w:separator/>
      </w:r>
    </w:p>
  </w:footnote>
  <w:footnote w:type="continuationSeparator" w:id="0">
    <w:p w:rsidR="00000000" w:rsidRDefault="00763B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666174"/>
    <w:multiLevelType w:val="hybridMultilevel"/>
    <w:tmpl w:val="C53C3366"/>
    <w:lvl w:ilvl="0" w:tplc="26E0ED9E">
      <w:numFmt w:val="bullet"/>
      <w:lvlText w:val=""/>
      <w:lvlJc w:val="left"/>
      <w:pPr>
        <w:ind w:left="2791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2628BAE">
      <w:numFmt w:val="bullet"/>
      <w:lvlText w:val="•"/>
      <w:lvlJc w:val="left"/>
      <w:pPr>
        <w:ind w:left="3528" w:hanging="358"/>
      </w:pPr>
      <w:rPr>
        <w:rFonts w:hint="default"/>
        <w:lang w:val="en-US" w:eastAsia="en-US" w:bidi="ar-SA"/>
      </w:rPr>
    </w:lvl>
    <w:lvl w:ilvl="2" w:tplc="09347AB2">
      <w:numFmt w:val="bullet"/>
      <w:lvlText w:val="•"/>
      <w:lvlJc w:val="left"/>
      <w:pPr>
        <w:ind w:left="4256" w:hanging="358"/>
      </w:pPr>
      <w:rPr>
        <w:rFonts w:hint="default"/>
        <w:lang w:val="en-US" w:eastAsia="en-US" w:bidi="ar-SA"/>
      </w:rPr>
    </w:lvl>
    <w:lvl w:ilvl="3" w:tplc="7C80CB7C">
      <w:numFmt w:val="bullet"/>
      <w:lvlText w:val="•"/>
      <w:lvlJc w:val="left"/>
      <w:pPr>
        <w:ind w:left="4984" w:hanging="358"/>
      </w:pPr>
      <w:rPr>
        <w:rFonts w:hint="default"/>
        <w:lang w:val="en-US" w:eastAsia="en-US" w:bidi="ar-SA"/>
      </w:rPr>
    </w:lvl>
    <w:lvl w:ilvl="4" w:tplc="CBB0AC1A">
      <w:numFmt w:val="bullet"/>
      <w:lvlText w:val="•"/>
      <w:lvlJc w:val="left"/>
      <w:pPr>
        <w:ind w:left="5712" w:hanging="358"/>
      </w:pPr>
      <w:rPr>
        <w:rFonts w:hint="default"/>
        <w:lang w:val="en-US" w:eastAsia="en-US" w:bidi="ar-SA"/>
      </w:rPr>
    </w:lvl>
    <w:lvl w:ilvl="5" w:tplc="034CF95C">
      <w:numFmt w:val="bullet"/>
      <w:lvlText w:val="•"/>
      <w:lvlJc w:val="left"/>
      <w:pPr>
        <w:ind w:left="6440" w:hanging="358"/>
      </w:pPr>
      <w:rPr>
        <w:rFonts w:hint="default"/>
        <w:lang w:val="en-US" w:eastAsia="en-US" w:bidi="ar-SA"/>
      </w:rPr>
    </w:lvl>
    <w:lvl w:ilvl="6" w:tplc="084A48CE">
      <w:numFmt w:val="bullet"/>
      <w:lvlText w:val="•"/>
      <w:lvlJc w:val="left"/>
      <w:pPr>
        <w:ind w:left="7168" w:hanging="358"/>
      </w:pPr>
      <w:rPr>
        <w:rFonts w:hint="default"/>
        <w:lang w:val="en-US" w:eastAsia="en-US" w:bidi="ar-SA"/>
      </w:rPr>
    </w:lvl>
    <w:lvl w:ilvl="7" w:tplc="58AE724E">
      <w:numFmt w:val="bullet"/>
      <w:lvlText w:val="•"/>
      <w:lvlJc w:val="left"/>
      <w:pPr>
        <w:ind w:left="7896" w:hanging="358"/>
      </w:pPr>
      <w:rPr>
        <w:rFonts w:hint="default"/>
        <w:lang w:val="en-US" w:eastAsia="en-US" w:bidi="ar-SA"/>
      </w:rPr>
    </w:lvl>
    <w:lvl w:ilvl="8" w:tplc="807C9CE0">
      <w:numFmt w:val="bullet"/>
      <w:lvlText w:val="•"/>
      <w:lvlJc w:val="left"/>
      <w:pPr>
        <w:ind w:left="8624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5F9F1C97"/>
    <w:multiLevelType w:val="hybridMultilevel"/>
    <w:tmpl w:val="1A8CF40A"/>
    <w:lvl w:ilvl="0" w:tplc="A9BAAF24">
      <w:numFmt w:val="bullet"/>
      <w:lvlText w:val=""/>
      <w:lvlJc w:val="left"/>
      <w:pPr>
        <w:ind w:left="1116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EBA7540">
      <w:numFmt w:val="bullet"/>
      <w:lvlText w:val="•"/>
      <w:lvlJc w:val="left"/>
      <w:pPr>
        <w:ind w:left="2016" w:hanging="358"/>
      </w:pPr>
      <w:rPr>
        <w:rFonts w:hint="default"/>
        <w:lang w:val="en-US" w:eastAsia="en-US" w:bidi="ar-SA"/>
      </w:rPr>
    </w:lvl>
    <w:lvl w:ilvl="2" w:tplc="833E69E2">
      <w:numFmt w:val="bullet"/>
      <w:lvlText w:val="•"/>
      <w:lvlJc w:val="left"/>
      <w:pPr>
        <w:ind w:left="2912" w:hanging="358"/>
      </w:pPr>
      <w:rPr>
        <w:rFonts w:hint="default"/>
        <w:lang w:val="en-US" w:eastAsia="en-US" w:bidi="ar-SA"/>
      </w:rPr>
    </w:lvl>
    <w:lvl w:ilvl="3" w:tplc="915AB61C">
      <w:numFmt w:val="bullet"/>
      <w:lvlText w:val="•"/>
      <w:lvlJc w:val="left"/>
      <w:pPr>
        <w:ind w:left="3808" w:hanging="358"/>
      </w:pPr>
      <w:rPr>
        <w:rFonts w:hint="default"/>
        <w:lang w:val="en-US" w:eastAsia="en-US" w:bidi="ar-SA"/>
      </w:rPr>
    </w:lvl>
    <w:lvl w:ilvl="4" w:tplc="F0FA5CBE">
      <w:numFmt w:val="bullet"/>
      <w:lvlText w:val="•"/>
      <w:lvlJc w:val="left"/>
      <w:pPr>
        <w:ind w:left="4704" w:hanging="358"/>
      </w:pPr>
      <w:rPr>
        <w:rFonts w:hint="default"/>
        <w:lang w:val="en-US" w:eastAsia="en-US" w:bidi="ar-SA"/>
      </w:rPr>
    </w:lvl>
    <w:lvl w:ilvl="5" w:tplc="656A1126">
      <w:numFmt w:val="bullet"/>
      <w:lvlText w:val="•"/>
      <w:lvlJc w:val="left"/>
      <w:pPr>
        <w:ind w:left="5600" w:hanging="358"/>
      </w:pPr>
      <w:rPr>
        <w:rFonts w:hint="default"/>
        <w:lang w:val="en-US" w:eastAsia="en-US" w:bidi="ar-SA"/>
      </w:rPr>
    </w:lvl>
    <w:lvl w:ilvl="6" w:tplc="62B2CD38">
      <w:numFmt w:val="bullet"/>
      <w:lvlText w:val="•"/>
      <w:lvlJc w:val="left"/>
      <w:pPr>
        <w:ind w:left="6496" w:hanging="358"/>
      </w:pPr>
      <w:rPr>
        <w:rFonts w:hint="default"/>
        <w:lang w:val="en-US" w:eastAsia="en-US" w:bidi="ar-SA"/>
      </w:rPr>
    </w:lvl>
    <w:lvl w:ilvl="7" w:tplc="788628EA">
      <w:numFmt w:val="bullet"/>
      <w:lvlText w:val="•"/>
      <w:lvlJc w:val="left"/>
      <w:pPr>
        <w:ind w:left="7392" w:hanging="358"/>
      </w:pPr>
      <w:rPr>
        <w:rFonts w:hint="default"/>
        <w:lang w:val="en-US" w:eastAsia="en-US" w:bidi="ar-SA"/>
      </w:rPr>
    </w:lvl>
    <w:lvl w:ilvl="8" w:tplc="2416E7E2">
      <w:numFmt w:val="bullet"/>
      <w:lvlText w:val="•"/>
      <w:lvlJc w:val="left"/>
      <w:pPr>
        <w:ind w:left="8288" w:hanging="358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8D2"/>
    <w:rsid w:val="00763BD9"/>
    <w:rsid w:val="0095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1E635"/>
  <w15:docId w15:val="{FE9BB3DE-A722-4901-8563-BEE61A827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6"/>
      <w:ind w:left="12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75" w:hanging="358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Dunlop</dc:creator>
  <cp:lastModifiedBy>Jennifer Dunlop</cp:lastModifiedBy>
  <cp:revision>2</cp:revision>
  <dcterms:created xsi:type="dcterms:W3CDTF">2025-05-20T13:06:00Z</dcterms:created>
  <dcterms:modified xsi:type="dcterms:W3CDTF">2025-05-20T13:06:00Z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2025-05-19T00:00:00Z</vt:filetime>
  </property>
</Properties>
</file>