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42DD" w:rsidRDefault="00DC489C">
      <w:pPr>
        <w:pStyle w:val="BodyText"/>
        <w:ind w:left="1175" w:firstLine="0"/>
      </w:pPr>
      <w:r>
        <w:rPr>
          <w:noProof/>
        </w:rPr>
        <mc:AlternateContent>
          <mc:Choice Requires="wpg">
            <w:drawing>
              <wp:inline distT="0" distB="0" distL="0" distR="0">
                <wp:extent cx="5010150" cy="389255"/>
                <wp:effectExtent l="19050" t="9525" r="9525" b="2032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10150" cy="389255"/>
                          <a:chOff x="0" y="0"/>
                          <a:chExt cx="5010150" cy="389255"/>
                        </a:xfrm>
                      </wpg:grpSpPr>
                      <wps:wsp>
                        <wps:cNvPr id="7" name="Graphic 7"/>
                        <wps:cNvSpPr/>
                        <wps:spPr>
                          <a:xfrm>
                            <a:off x="14287" y="14287"/>
                            <a:ext cx="4981575" cy="360680"/>
                          </a:xfrm>
                          <a:custGeom>
                            <a:avLst/>
                            <a:gdLst/>
                            <a:ahLst/>
                            <a:cxnLst/>
                            <a:rect l="l" t="t" r="r" b="b"/>
                            <a:pathLst>
                              <a:path w="4981575" h="360680">
                                <a:moveTo>
                                  <a:pt x="4921465" y="0"/>
                                </a:moveTo>
                                <a:lnTo>
                                  <a:pt x="60109" y="0"/>
                                </a:lnTo>
                                <a:lnTo>
                                  <a:pt x="36715" y="4724"/>
                                </a:lnTo>
                                <a:lnTo>
                                  <a:pt x="17602" y="17602"/>
                                </a:lnTo>
                                <a:lnTo>
                                  <a:pt x="4724" y="36715"/>
                                </a:lnTo>
                                <a:lnTo>
                                  <a:pt x="0" y="60109"/>
                                </a:lnTo>
                                <a:lnTo>
                                  <a:pt x="0" y="300558"/>
                                </a:lnTo>
                                <a:lnTo>
                                  <a:pt x="4724" y="323964"/>
                                </a:lnTo>
                                <a:lnTo>
                                  <a:pt x="17602" y="343077"/>
                                </a:lnTo>
                                <a:lnTo>
                                  <a:pt x="36715" y="355955"/>
                                </a:lnTo>
                                <a:lnTo>
                                  <a:pt x="60109" y="360680"/>
                                </a:lnTo>
                                <a:lnTo>
                                  <a:pt x="4921465" y="360680"/>
                                </a:lnTo>
                                <a:lnTo>
                                  <a:pt x="4944859" y="355955"/>
                                </a:lnTo>
                                <a:lnTo>
                                  <a:pt x="4963972" y="343077"/>
                                </a:lnTo>
                                <a:lnTo>
                                  <a:pt x="4976850" y="323964"/>
                                </a:lnTo>
                                <a:lnTo>
                                  <a:pt x="4981575" y="300558"/>
                                </a:lnTo>
                                <a:lnTo>
                                  <a:pt x="4981575" y="60109"/>
                                </a:lnTo>
                                <a:lnTo>
                                  <a:pt x="4976850" y="36715"/>
                                </a:lnTo>
                                <a:lnTo>
                                  <a:pt x="4963972" y="17602"/>
                                </a:lnTo>
                                <a:lnTo>
                                  <a:pt x="4944859" y="4724"/>
                                </a:lnTo>
                                <a:lnTo>
                                  <a:pt x="4921465" y="0"/>
                                </a:lnTo>
                                <a:close/>
                              </a:path>
                            </a:pathLst>
                          </a:custGeom>
                          <a:solidFill>
                            <a:srgbClr val="00A76B"/>
                          </a:solidFill>
                        </wps:spPr>
                        <wps:bodyPr wrap="square" lIns="0" tIns="0" rIns="0" bIns="0" rtlCol="0">
                          <a:prstTxWarp prst="textNoShape">
                            <a:avLst/>
                          </a:prstTxWarp>
                          <a:noAutofit/>
                        </wps:bodyPr>
                      </wps:wsp>
                      <wps:wsp>
                        <wps:cNvPr id="8" name="Graphic 8"/>
                        <wps:cNvSpPr/>
                        <wps:spPr>
                          <a:xfrm>
                            <a:off x="14287" y="14287"/>
                            <a:ext cx="4981575" cy="360680"/>
                          </a:xfrm>
                          <a:custGeom>
                            <a:avLst/>
                            <a:gdLst/>
                            <a:ahLst/>
                            <a:cxnLst/>
                            <a:rect l="l" t="t" r="r" b="b"/>
                            <a:pathLst>
                              <a:path w="4981575" h="360680">
                                <a:moveTo>
                                  <a:pt x="0" y="60109"/>
                                </a:moveTo>
                                <a:lnTo>
                                  <a:pt x="4724" y="36715"/>
                                </a:lnTo>
                                <a:lnTo>
                                  <a:pt x="17602" y="17602"/>
                                </a:lnTo>
                                <a:lnTo>
                                  <a:pt x="36715" y="4724"/>
                                </a:lnTo>
                                <a:lnTo>
                                  <a:pt x="60109" y="0"/>
                                </a:lnTo>
                                <a:lnTo>
                                  <a:pt x="4921465" y="0"/>
                                </a:lnTo>
                                <a:lnTo>
                                  <a:pt x="4944859" y="4724"/>
                                </a:lnTo>
                                <a:lnTo>
                                  <a:pt x="4963972" y="17602"/>
                                </a:lnTo>
                                <a:lnTo>
                                  <a:pt x="4976850" y="36715"/>
                                </a:lnTo>
                                <a:lnTo>
                                  <a:pt x="4981575" y="60109"/>
                                </a:lnTo>
                                <a:lnTo>
                                  <a:pt x="4981575" y="300558"/>
                                </a:lnTo>
                                <a:lnTo>
                                  <a:pt x="4976850" y="323964"/>
                                </a:lnTo>
                                <a:lnTo>
                                  <a:pt x="4963972" y="343077"/>
                                </a:lnTo>
                                <a:lnTo>
                                  <a:pt x="4944859" y="355955"/>
                                </a:lnTo>
                                <a:lnTo>
                                  <a:pt x="4921465" y="360679"/>
                                </a:lnTo>
                                <a:lnTo>
                                  <a:pt x="60109" y="360679"/>
                                </a:lnTo>
                                <a:lnTo>
                                  <a:pt x="36715" y="355955"/>
                                </a:lnTo>
                                <a:lnTo>
                                  <a:pt x="17602" y="343077"/>
                                </a:lnTo>
                                <a:lnTo>
                                  <a:pt x="4724" y="323964"/>
                                </a:lnTo>
                                <a:lnTo>
                                  <a:pt x="0" y="300558"/>
                                </a:lnTo>
                                <a:lnTo>
                                  <a:pt x="0" y="60109"/>
                                </a:lnTo>
                                <a:close/>
                              </a:path>
                            </a:pathLst>
                          </a:custGeom>
                          <a:ln w="28575">
                            <a:solidFill>
                              <a:srgbClr val="001F5F"/>
                            </a:solidFill>
                            <a:prstDash val="solid"/>
                          </a:ln>
                        </wps:spPr>
                        <wps:bodyPr wrap="square" lIns="0" tIns="0" rIns="0" bIns="0" rtlCol="0">
                          <a:prstTxWarp prst="textNoShape">
                            <a:avLst/>
                          </a:prstTxWarp>
                          <a:noAutofit/>
                        </wps:bodyPr>
                      </wps:wsp>
                      <wps:wsp>
                        <wps:cNvPr id="9" name="Textbox 9"/>
                        <wps:cNvSpPr txBox="1"/>
                        <wps:spPr>
                          <a:xfrm>
                            <a:off x="70406" y="30232"/>
                            <a:ext cx="4871085" cy="340360"/>
                          </a:xfrm>
                          <a:prstGeom prst="rect">
                            <a:avLst/>
                          </a:prstGeom>
                        </wps:spPr>
                        <wps:txbx>
                          <w:txbxContent>
                            <w:p w:rsidR="00A842DD" w:rsidRDefault="00DC489C">
                              <w:pPr>
                                <w:spacing w:before="98"/>
                                <w:ind w:left="513"/>
                                <w:rPr>
                                  <w:b/>
                                  <w:sz w:val="28"/>
                                </w:rPr>
                              </w:pPr>
                              <w:r>
                                <w:rPr>
                                  <w:b/>
                                  <w:color w:val="FFFFFF"/>
                                  <w:spacing w:val="-2"/>
                                  <w:sz w:val="28"/>
                                </w:rPr>
                                <w:t>Corporate</w:t>
                              </w:r>
                              <w:r>
                                <w:rPr>
                                  <w:b/>
                                  <w:color w:val="FFFFFF"/>
                                  <w:spacing w:val="-5"/>
                                  <w:sz w:val="28"/>
                                </w:rPr>
                                <w:t xml:space="preserve"> </w:t>
                              </w:r>
                              <w:r>
                                <w:rPr>
                                  <w:b/>
                                  <w:color w:val="FFFFFF"/>
                                  <w:spacing w:val="-2"/>
                                  <w:sz w:val="28"/>
                                </w:rPr>
                                <w:t>Compliance,</w:t>
                              </w:r>
                              <w:r>
                                <w:rPr>
                                  <w:b/>
                                  <w:color w:val="FFFFFF"/>
                                  <w:spacing w:val="-4"/>
                                  <w:sz w:val="28"/>
                                </w:rPr>
                                <w:t xml:space="preserve"> </w:t>
                              </w:r>
                              <w:r>
                                <w:rPr>
                                  <w:b/>
                                  <w:color w:val="FFFFFF"/>
                                  <w:spacing w:val="-2"/>
                                  <w:sz w:val="28"/>
                                </w:rPr>
                                <w:t>Ethics,</w:t>
                              </w:r>
                              <w:r>
                                <w:rPr>
                                  <w:b/>
                                  <w:color w:val="FFFFFF"/>
                                  <w:spacing w:val="-6"/>
                                  <w:sz w:val="28"/>
                                </w:rPr>
                                <w:t xml:space="preserve"> </w:t>
                              </w:r>
                              <w:r>
                                <w:rPr>
                                  <w:b/>
                                  <w:color w:val="FFFFFF"/>
                                  <w:spacing w:val="-2"/>
                                  <w:sz w:val="28"/>
                                </w:rPr>
                                <w:t>&amp;</w:t>
                              </w:r>
                              <w:r>
                                <w:rPr>
                                  <w:b/>
                                  <w:color w:val="FFFFFF"/>
                                  <w:spacing w:val="-4"/>
                                  <w:sz w:val="28"/>
                                </w:rPr>
                                <w:t xml:space="preserve"> </w:t>
                              </w:r>
                              <w:r>
                                <w:rPr>
                                  <w:b/>
                                  <w:color w:val="FFFFFF"/>
                                  <w:spacing w:val="-2"/>
                                  <w:sz w:val="28"/>
                                </w:rPr>
                                <w:t>Deficit</w:t>
                              </w:r>
                              <w:r>
                                <w:rPr>
                                  <w:b/>
                                  <w:color w:val="FFFFFF"/>
                                  <w:spacing w:val="-3"/>
                                  <w:sz w:val="28"/>
                                </w:rPr>
                                <w:t xml:space="preserve"> </w:t>
                              </w:r>
                              <w:r>
                                <w:rPr>
                                  <w:b/>
                                  <w:color w:val="FFFFFF"/>
                                  <w:spacing w:val="-2"/>
                                  <w:sz w:val="28"/>
                                </w:rPr>
                                <w:t>Reduction</w:t>
                              </w:r>
                              <w:r>
                                <w:rPr>
                                  <w:b/>
                                  <w:color w:val="FFFFFF"/>
                                  <w:spacing w:val="-10"/>
                                  <w:sz w:val="28"/>
                                </w:rPr>
                                <w:t xml:space="preserve"> </w:t>
                              </w:r>
                              <w:r>
                                <w:rPr>
                                  <w:b/>
                                  <w:color w:val="FFFFFF"/>
                                  <w:spacing w:val="-5"/>
                                  <w:sz w:val="28"/>
                                </w:rPr>
                                <w:t>Act</w:t>
                              </w:r>
                            </w:p>
                          </w:txbxContent>
                        </wps:txbx>
                        <wps:bodyPr wrap="square" lIns="0" tIns="0" rIns="0" bIns="0" rtlCol="0">
                          <a:noAutofit/>
                        </wps:bodyPr>
                      </wps:wsp>
                    </wpg:wgp>
                  </a:graphicData>
                </a:graphic>
              </wp:inline>
            </w:drawing>
          </mc:Choice>
          <mc:Fallback>
            <w:pict>
              <v:group id="Group 6" o:spid="_x0000_s1026" style="width:394.5pt;height:30.65pt;mso-position-horizontal-relative:char;mso-position-vertical-relative:line" coordsize="50101,3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">
                <v:shape id="Graphic 7" o:spid="_x0000_s1027" style="position:absolute;left:142;top:142;width:49816;height:3607;visibility:visible;mso-wrap-style:square;v-text-anchor:top" coordsize="4981575,36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" path="m4921465,l60109,,36715,4724,17602,17602,4724,36715,,60109,,300558r4724,23406l17602,343077r19113,12878l60109,360680r4861356,l4944859,355955r19113,-12878l4976850,323964r4725,-23406l4981575,60109r-4725,-23394l4963972,17602,4944859,4724,4921465,xe" fillcolor="#00a76b" stroked="f">
                  <v:path arrowok="t"/>
                </v:shape>
                <v:shape id="Graphic 8" o:spid="_x0000_s1028" style="position:absolute;left:142;top:142;width:49816;height:3607;visibility:visible;mso-wrap-style:square;v-text-anchor:top" coordsize="4981575,36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" path="m,60109l4724,36715,17602,17602,36715,4724,60109,,4921465,r23394,4724l4963972,17602r12878,19113l4981575,60109r,240449l4976850,323964r-12878,19113l4944859,355955r-23394,4724l60109,360679,36715,355955,17602,343077,4724,323964,,300558,,60109xe" filled="f" strokecolor="#001f5f" strokeweight="2.25pt">
                  <v:path arrowok="t"/>
                </v:shape>
                <v:shapetype id="_x0000_t202" coordsize="21600,21600" o:spt="202" path="m,l,21600r21600,l21600,xe">
                  <v:stroke joinstyle="miter"/>
                  <v:path gradientshapeok="t" o:connecttype="rect"/>
                </v:shapetype>
                <v:shape id="Textbox 9" o:spid="_x0000_s1029" type="#_x0000_t202" style="position:absolute;left:704;top:302;width:48710;height:3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rsidR="00A842DD" w:rsidRDefault="00DC489C">
                        <w:pPr>
                          <w:spacing w:before="98"/>
                          <w:ind w:left="513"/>
                          <w:rPr>
                            <w:b/>
                            <w:sz w:val="28"/>
                          </w:rPr>
                        </w:pPr>
                        <w:r>
                          <w:rPr>
                            <w:b/>
                            <w:color w:val="FFFFFF"/>
                            <w:spacing w:val="-2"/>
                            <w:sz w:val="28"/>
                          </w:rPr>
                          <w:t>Corporate</w:t>
                        </w:r>
                        <w:r>
                          <w:rPr>
                            <w:b/>
                            <w:color w:val="FFFFFF"/>
                            <w:spacing w:val="-5"/>
                            <w:sz w:val="28"/>
                          </w:rPr>
                          <w:t xml:space="preserve"> </w:t>
                        </w:r>
                        <w:r>
                          <w:rPr>
                            <w:b/>
                            <w:color w:val="FFFFFF"/>
                            <w:spacing w:val="-2"/>
                            <w:sz w:val="28"/>
                          </w:rPr>
                          <w:t>Compliance,</w:t>
                        </w:r>
                        <w:r>
                          <w:rPr>
                            <w:b/>
                            <w:color w:val="FFFFFF"/>
                            <w:spacing w:val="-4"/>
                            <w:sz w:val="28"/>
                          </w:rPr>
                          <w:t xml:space="preserve"> </w:t>
                        </w:r>
                        <w:r>
                          <w:rPr>
                            <w:b/>
                            <w:color w:val="FFFFFF"/>
                            <w:spacing w:val="-2"/>
                            <w:sz w:val="28"/>
                          </w:rPr>
                          <w:t>Ethics,</w:t>
                        </w:r>
                        <w:r>
                          <w:rPr>
                            <w:b/>
                            <w:color w:val="FFFFFF"/>
                            <w:spacing w:val="-6"/>
                            <w:sz w:val="28"/>
                          </w:rPr>
                          <w:t xml:space="preserve"> </w:t>
                        </w:r>
                        <w:r>
                          <w:rPr>
                            <w:b/>
                            <w:color w:val="FFFFFF"/>
                            <w:spacing w:val="-2"/>
                            <w:sz w:val="28"/>
                          </w:rPr>
                          <w:t>&amp;</w:t>
                        </w:r>
                        <w:r>
                          <w:rPr>
                            <w:b/>
                            <w:color w:val="FFFFFF"/>
                            <w:spacing w:val="-4"/>
                            <w:sz w:val="28"/>
                          </w:rPr>
                          <w:t xml:space="preserve"> </w:t>
                        </w:r>
                        <w:r>
                          <w:rPr>
                            <w:b/>
                            <w:color w:val="FFFFFF"/>
                            <w:spacing w:val="-2"/>
                            <w:sz w:val="28"/>
                          </w:rPr>
                          <w:t>Deficit</w:t>
                        </w:r>
                        <w:r>
                          <w:rPr>
                            <w:b/>
                            <w:color w:val="FFFFFF"/>
                            <w:spacing w:val="-3"/>
                            <w:sz w:val="28"/>
                          </w:rPr>
                          <w:t xml:space="preserve"> </w:t>
                        </w:r>
                        <w:r>
                          <w:rPr>
                            <w:b/>
                            <w:color w:val="FFFFFF"/>
                            <w:spacing w:val="-2"/>
                            <w:sz w:val="28"/>
                          </w:rPr>
                          <w:t>Reduction</w:t>
                        </w:r>
                        <w:r>
                          <w:rPr>
                            <w:b/>
                            <w:color w:val="FFFFFF"/>
                            <w:spacing w:val="-10"/>
                            <w:sz w:val="28"/>
                          </w:rPr>
                          <w:t xml:space="preserve"> </w:t>
                        </w:r>
                        <w:r>
                          <w:rPr>
                            <w:b/>
                            <w:color w:val="FFFFFF"/>
                            <w:spacing w:val="-5"/>
                            <w:sz w:val="28"/>
                          </w:rPr>
                          <w:t>Act</w:t>
                        </w:r>
                      </w:p>
                    </w:txbxContent>
                  </v:textbox>
                </v:shape>
                <w10:anchorlock/>
              </v:group>
            </w:pict>
          </mc:Fallback>
        </mc:AlternateContent>
      </w:r>
    </w:p>
    <w:p w:rsidR="00A842DD" w:rsidRDefault="00A842DD">
      <w:pPr>
        <w:pStyle w:val="BodyText"/>
        <w:spacing w:before="38"/>
        <w:ind w:left="0" w:firstLine="0"/>
        <w:rPr>
          <w:sz w:val="22"/>
        </w:rPr>
      </w:pPr>
    </w:p>
    <w:p w:rsidR="00A842DD" w:rsidRDefault="00DC489C">
      <w:pPr>
        <w:pStyle w:val="Heading3"/>
        <w:jc w:val="center"/>
      </w:pPr>
      <w:r>
        <w:rPr>
          <w:spacing w:val="-2"/>
        </w:rPr>
        <w:t>CODE</w:t>
      </w:r>
      <w:r>
        <w:rPr>
          <w:spacing w:val="-10"/>
        </w:rPr>
        <w:t xml:space="preserve"> </w:t>
      </w:r>
      <w:r>
        <w:rPr>
          <w:spacing w:val="-2"/>
        </w:rPr>
        <w:t>OF</w:t>
      </w:r>
      <w:r>
        <w:rPr>
          <w:spacing w:val="-9"/>
        </w:rPr>
        <w:t xml:space="preserve"> </w:t>
      </w:r>
      <w:r>
        <w:rPr>
          <w:spacing w:val="-2"/>
        </w:rPr>
        <w:t>PROFESSIONAL</w:t>
      </w:r>
      <w:r>
        <w:rPr>
          <w:spacing w:val="-6"/>
        </w:rPr>
        <w:t xml:space="preserve"> </w:t>
      </w:r>
      <w:r>
        <w:rPr>
          <w:spacing w:val="-2"/>
        </w:rPr>
        <w:t>ETHICS</w:t>
      </w:r>
    </w:p>
    <w:p w:rsidR="00A842DD" w:rsidRDefault="00DC489C">
      <w:pPr>
        <w:pStyle w:val="BodyText"/>
        <w:spacing w:before="239" w:line="276" w:lineRule="auto"/>
        <w:ind w:left="360" w:right="260" w:hanging="1"/>
      </w:pPr>
      <w:r>
        <w:t>All</w:t>
      </w:r>
      <w:r>
        <w:rPr>
          <w:spacing w:val="-6"/>
        </w:rPr>
        <w:t xml:space="preserve"> </w:t>
      </w:r>
      <w:r>
        <w:t>Providers</w:t>
      </w:r>
      <w:r>
        <w:rPr>
          <w:spacing w:val="-9"/>
        </w:rPr>
        <w:t xml:space="preserve"> </w:t>
      </w:r>
      <w:r>
        <w:t>shall</w:t>
      </w:r>
      <w:r>
        <w:rPr>
          <w:spacing w:val="-6"/>
        </w:rPr>
        <w:t xml:space="preserve"> </w:t>
      </w:r>
      <w:r>
        <w:t>conduct</w:t>
      </w:r>
      <w:r>
        <w:rPr>
          <w:spacing w:val="-6"/>
        </w:rPr>
        <w:t xml:space="preserve"> </w:t>
      </w:r>
      <w:r>
        <w:t>their</w:t>
      </w:r>
      <w:r>
        <w:rPr>
          <w:spacing w:val="-5"/>
        </w:rPr>
        <w:t xml:space="preserve"> </w:t>
      </w:r>
      <w:r>
        <w:t>professional</w:t>
      </w:r>
      <w:r>
        <w:rPr>
          <w:spacing w:val="-6"/>
        </w:rPr>
        <w:t xml:space="preserve"> </w:t>
      </w:r>
      <w:r>
        <w:t>relationships</w:t>
      </w:r>
      <w:r>
        <w:rPr>
          <w:spacing w:val="-8"/>
        </w:rPr>
        <w:t xml:space="preserve"> </w:t>
      </w:r>
      <w:r>
        <w:t>in</w:t>
      </w:r>
      <w:r>
        <w:rPr>
          <w:spacing w:val="-9"/>
        </w:rPr>
        <w:t xml:space="preserve"> </w:t>
      </w:r>
      <w:r>
        <w:t>accordance with</w:t>
      </w:r>
      <w:r>
        <w:rPr>
          <w:spacing w:val="-9"/>
        </w:rPr>
        <w:t xml:space="preserve"> </w:t>
      </w:r>
      <w:r>
        <w:t>the</w:t>
      </w:r>
      <w:r>
        <w:rPr>
          <w:spacing w:val="-5"/>
        </w:rPr>
        <w:t xml:space="preserve"> </w:t>
      </w:r>
      <w:r>
        <w:t>following</w:t>
      </w:r>
      <w:r>
        <w:rPr>
          <w:spacing w:val="-6"/>
        </w:rPr>
        <w:t xml:space="preserve"> </w:t>
      </w:r>
      <w:r>
        <w:t>code</w:t>
      </w:r>
      <w:r>
        <w:rPr>
          <w:spacing w:val="-5"/>
        </w:rPr>
        <w:t xml:space="preserve"> </w:t>
      </w:r>
      <w:r>
        <w:t>of</w:t>
      </w:r>
      <w:r>
        <w:rPr>
          <w:spacing w:val="-9"/>
        </w:rPr>
        <w:t xml:space="preserve"> </w:t>
      </w:r>
      <w:r>
        <w:t>professional ethics.</w:t>
      </w:r>
      <w:r>
        <w:rPr>
          <w:spacing w:val="40"/>
        </w:rPr>
        <w:t xml:space="preserve"> </w:t>
      </w:r>
      <w:r>
        <w:t>Providers:</w:t>
      </w:r>
    </w:p>
    <w:p w:rsidR="00A842DD" w:rsidRDefault="00A842DD">
      <w:pPr>
        <w:pStyle w:val="BodyText"/>
        <w:spacing w:before="28"/>
        <w:ind w:left="0" w:firstLine="0"/>
      </w:pPr>
    </w:p>
    <w:p w:rsidR="00A842DD" w:rsidRDefault="00DC489C">
      <w:pPr>
        <w:pStyle w:val="ListParagraph"/>
        <w:numPr>
          <w:ilvl w:val="0"/>
          <w:numId w:val="4"/>
        </w:numPr>
        <w:tabs>
          <w:tab w:val="left" w:pos="1077"/>
        </w:tabs>
        <w:spacing w:before="1" w:line="266" w:lineRule="auto"/>
        <w:ind w:right="357"/>
        <w:jc w:val="both"/>
        <w:rPr>
          <w:sz w:val="20"/>
        </w:rPr>
      </w:pPr>
      <w:r>
        <w:rPr>
          <w:sz w:val="20"/>
        </w:rPr>
        <w:t>Shall not discriminate against or refuse professional services to anyone on</w:t>
      </w:r>
      <w:r>
        <w:rPr>
          <w:spacing w:val="-3"/>
          <w:sz w:val="20"/>
        </w:rPr>
        <w:t xml:space="preserve"> </w:t>
      </w:r>
      <w:r>
        <w:rPr>
          <w:sz w:val="20"/>
        </w:rPr>
        <w:t>the basis of</w:t>
      </w:r>
      <w:r>
        <w:rPr>
          <w:spacing w:val="-1"/>
          <w:sz w:val="20"/>
        </w:rPr>
        <w:t xml:space="preserve"> </w:t>
      </w:r>
      <w:r>
        <w:rPr>
          <w:sz w:val="20"/>
        </w:rPr>
        <w:t>race, color, age,</w:t>
      </w:r>
      <w:r>
        <w:rPr>
          <w:spacing w:val="-1"/>
          <w:sz w:val="20"/>
        </w:rPr>
        <w:t xml:space="preserve"> </w:t>
      </w:r>
      <w:r>
        <w:rPr>
          <w:sz w:val="20"/>
        </w:rPr>
        <w:t>sex, religion, national affiliation, marital status, height, weight, arrest record, disability, medical condition or sexual orientation.</w:t>
      </w:r>
    </w:p>
    <w:p w:rsidR="00A842DD" w:rsidRDefault="00DC489C">
      <w:pPr>
        <w:pStyle w:val="ListParagraph"/>
        <w:numPr>
          <w:ilvl w:val="0"/>
          <w:numId w:val="4"/>
        </w:numPr>
        <w:tabs>
          <w:tab w:val="left" w:pos="1074"/>
        </w:tabs>
        <w:spacing w:before="7"/>
        <w:ind w:left="1074" w:hanging="354"/>
        <w:jc w:val="both"/>
        <w:rPr>
          <w:sz w:val="20"/>
        </w:rPr>
      </w:pPr>
      <w:r>
        <w:rPr>
          <w:spacing w:val="-2"/>
          <w:sz w:val="20"/>
        </w:rPr>
        <w:t>Shall</w:t>
      </w:r>
      <w:r>
        <w:rPr>
          <w:spacing w:val="-8"/>
          <w:sz w:val="20"/>
        </w:rPr>
        <w:t xml:space="preserve"> </w:t>
      </w:r>
      <w:r>
        <w:rPr>
          <w:spacing w:val="-2"/>
          <w:sz w:val="20"/>
        </w:rPr>
        <w:t>regard</w:t>
      </w:r>
      <w:r>
        <w:rPr>
          <w:spacing w:val="-7"/>
          <w:sz w:val="20"/>
        </w:rPr>
        <w:t xml:space="preserve"> </w:t>
      </w:r>
      <w:r>
        <w:rPr>
          <w:spacing w:val="-2"/>
          <w:sz w:val="20"/>
        </w:rPr>
        <w:t>as</w:t>
      </w:r>
      <w:r>
        <w:rPr>
          <w:spacing w:val="-9"/>
          <w:sz w:val="20"/>
        </w:rPr>
        <w:t xml:space="preserve"> </w:t>
      </w:r>
      <w:r>
        <w:rPr>
          <w:spacing w:val="-2"/>
          <w:sz w:val="20"/>
        </w:rPr>
        <w:t>their</w:t>
      </w:r>
      <w:r>
        <w:rPr>
          <w:spacing w:val="-4"/>
          <w:sz w:val="20"/>
        </w:rPr>
        <w:t xml:space="preserve"> </w:t>
      </w:r>
      <w:r>
        <w:rPr>
          <w:spacing w:val="-2"/>
          <w:sz w:val="20"/>
        </w:rPr>
        <w:t>primary</w:t>
      </w:r>
      <w:r>
        <w:rPr>
          <w:spacing w:val="-12"/>
          <w:sz w:val="20"/>
        </w:rPr>
        <w:t xml:space="preserve"> </w:t>
      </w:r>
      <w:r>
        <w:rPr>
          <w:spacing w:val="-2"/>
          <w:sz w:val="20"/>
        </w:rPr>
        <w:t>objective</w:t>
      </w:r>
      <w:r>
        <w:rPr>
          <w:spacing w:val="-8"/>
          <w:sz w:val="20"/>
        </w:rPr>
        <w:t xml:space="preserve"> </w:t>
      </w:r>
      <w:r>
        <w:rPr>
          <w:spacing w:val="-2"/>
          <w:sz w:val="20"/>
        </w:rPr>
        <w:t>the</w:t>
      </w:r>
      <w:r>
        <w:rPr>
          <w:spacing w:val="3"/>
          <w:sz w:val="20"/>
        </w:rPr>
        <w:t xml:space="preserve"> </w:t>
      </w:r>
      <w:r>
        <w:rPr>
          <w:spacing w:val="-2"/>
          <w:sz w:val="20"/>
        </w:rPr>
        <w:t>welfare</w:t>
      </w:r>
      <w:r>
        <w:rPr>
          <w:spacing w:val="-8"/>
          <w:sz w:val="20"/>
        </w:rPr>
        <w:t xml:space="preserve"> </w:t>
      </w:r>
      <w:r>
        <w:rPr>
          <w:spacing w:val="-2"/>
          <w:sz w:val="20"/>
        </w:rPr>
        <w:t>of</w:t>
      </w:r>
      <w:r>
        <w:rPr>
          <w:spacing w:val="-10"/>
          <w:sz w:val="20"/>
        </w:rPr>
        <w:t xml:space="preserve"> </w:t>
      </w:r>
      <w:r>
        <w:rPr>
          <w:spacing w:val="-2"/>
          <w:sz w:val="20"/>
        </w:rPr>
        <w:t>the</w:t>
      </w:r>
      <w:r>
        <w:rPr>
          <w:spacing w:val="-7"/>
          <w:sz w:val="20"/>
        </w:rPr>
        <w:t xml:space="preserve"> </w:t>
      </w:r>
      <w:r>
        <w:rPr>
          <w:spacing w:val="-2"/>
          <w:sz w:val="20"/>
        </w:rPr>
        <w:t>individual</w:t>
      </w:r>
      <w:r>
        <w:rPr>
          <w:spacing w:val="-6"/>
          <w:sz w:val="20"/>
        </w:rPr>
        <w:t xml:space="preserve"> </w:t>
      </w:r>
      <w:r>
        <w:rPr>
          <w:spacing w:val="-2"/>
          <w:sz w:val="20"/>
        </w:rPr>
        <w:t>or</w:t>
      </w:r>
      <w:r>
        <w:rPr>
          <w:spacing w:val="-4"/>
          <w:sz w:val="20"/>
        </w:rPr>
        <w:t xml:space="preserve"> </w:t>
      </w:r>
      <w:r>
        <w:rPr>
          <w:spacing w:val="-2"/>
          <w:sz w:val="20"/>
        </w:rPr>
        <w:t>group</w:t>
      </w:r>
      <w:r>
        <w:rPr>
          <w:spacing w:val="-5"/>
          <w:sz w:val="20"/>
        </w:rPr>
        <w:t xml:space="preserve"> </w:t>
      </w:r>
      <w:r>
        <w:rPr>
          <w:spacing w:val="-2"/>
          <w:sz w:val="20"/>
        </w:rPr>
        <w:t>served.</w:t>
      </w:r>
    </w:p>
    <w:p w:rsidR="00A842DD" w:rsidRDefault="00DC489C">
      <w:pPr>
        <w:pStyle w:val="ListParagraph"/>
        <w:numPr>
          <w:ilvl w:val="0"/>
          <w:numId w:val="4"/>
        </w:numPr>
        <w:tabs>
          <w:tab w:val="left" w:pos="1077"/>
        </w:tabs>
        <w:spacing w:before="23" w:line="252" w:lineRule="auto"/>
        <w:ind w:right="457"/>
        <w:rPr>
          <w:sz w:val="20"/>
        </w:rPr>
      </w:pPr>
      <w:r>
        <w:rPr>
          <w:sz w:val="20"/>
        </w:rPr>
        <w:t>Shall</w:t>
      </w:r>
      <w:r>
        <w:rPr>
          <w:spacing w:val="-4"/>
          <w:sz w:val="20"/>
        </w:rPr>
        <w:t xml:space="preserve"> </w:t>
      </w:r>
      <w:r>
        <w:rPr>
          <w:sz w:val="20"/>
        </w:rPr>
        <w:t>not</w:t>
      </w:r>
      <w:r>
        <w:rPr>
          <w:spacing w:val="-4"/>
          <w:sz w:val="20"/>
        </w:rPr>
        <w:t xml:space="preserve"> </w:t>
      </w:r>
      <w:r>
        <w:rPr>
          <w:sz w:val="20"/>
        </w:rPr>
        <w:t>without</w:t>
      </w:r>
      <w:r>
        <w:rPr>
          <w:spacing w:val="-8"/>
          <w:sz w:val="20"/>
        </w:rPr>
        <w:t xml:space="preserve"> </w:t>
      </w:r>
      <w:r>
        <w:rPr>
          <w:sz w:val="20"/>
        </w:rPr>
        <w:t>proper</w:t>
      </w:r>
      <w:r>
        <w:rPr>
          <w:spacing w:val="-9"/>
          <w:sz w:val="20"/>
        </w:rPr>
        <w:t xml:space="preserve"> </w:t>
      </w:r>
      <w:r>
        <w:rPr>
          <w:sz w:val="20"/>
        </w:rPr>
        <w:t>credentials</w:t>
      </w:r>
      <w:r>
        <w:rPr>
          <w:spacing w:val="-11"/>
          <w:sz w:val="20"/>
        </w:rPr>
        <w:t xml:space="preserve"> </w:t>
      </w:r>
      <w:r>
        <w:rPr>
          <w:sz w:val="20"/>
        </w:rPr>
        <w:t>provide</w:t>
      </w:r>
      <w:r>
        <w:rPr>
          <w:spacing w:val="-8"/>
          <w:sz w:val="20"/>
        </w:rPr>
        <w:t xml:space="preserve"> </w:t>
      </w:r>
      <w:r>
        <w:rPr>
          <w:sz w:val="20"/>
        </w:rPr>
        <w:t>care,</w:t>
      </w:r>
      <w:r>
        <w:rPr>
          <w:spacing w:val="-10"/>
          <w:sz w:val="20"/>
        </w:rPr>
        <w:t xml:space="preserve"> </w:t>
      </w:r>
      <w:r>
        <w:rPr>
          <w:sz w:val="20"/>
        </w:rPr>
        <w:t>treatment</w:t>
      </w:r>
      <w:r>
        <w:rPr>
          <w:spacing w:val="-4"/>
          <w:sz w:val="20"/>
        </w:rPr>
        <w:t xml:space="preserve"> </w:t>
      </w:r>
      <w:r>
        <w:rPr>
          <w:sz w:val="20"/>
        </w:rPr>
        <w:t>or</w:t>
      </w:r>
      <w:r>
        <w:rPr>
          <w:spacing w:val="-5"/>
          <w:sz w:val="20"/>
        </w:rPr>
        <w:t xml:space="preserve"> </w:t>
      </w:r>
      <w:r>
        <w:rPr>
          <w:sz w:val="20"/>
        </w:rPr>
        <w:t>services</w:t>
      </w:r>
      <w:r>
        <w:rPr>
          <w:spacing w:val="-11"/>
          <w:sz w:val="20"/>
        </w:rPr>
        <w:t xml:space="preserve"> </w:t>
      </w:r>
      <w:r>
        <w:rPr>
          <w:sz w:val="20"/>
        </w:rPr>
        <w:t>that</w:t>
      </w:r>
      <w:r>
        <w:rPr>
          <w:spacing w:val="-10"/>
          <w:sz w:val="20"/>
        </w:rPr>
        <w:t xml:space="preserve"> </w:t>
      </w:r>
      <w:r>
        <w:rPr>
          <w:sz w:val="20"/>
        </w:rPr>
        <w:t>require</w:t>
      </w:r>
      <w:r>
        <w:rPr>
          <w:spacing w:val="-7"/>
          <w:sz w:val="20"/>
        </w:rPr>
        <w:t xml:space="preserve"> </w:t>
      </w:r>
      <w:r>
        <w:rPr>
          <w:sz w:val="20"/>
        </w:rPr>
        <w:t>a</w:t>
      </w:r>
      <w:r>
        <w:rPr>
          <w:spacing w:val="-5"/>
          <w:sz w:val="20"/>
        </w:rPr>
        <w:t xml:space="preserve"> </w:t>
      </w:r>
      <w:r>
        <w:rPr>
          <w:sz w:val="20"/>
        </w:rPr>
        <w:t>license,</w:t>
      </w:r>
      <w:r>
        <w:rPr>
          <w:spacing w:val="-7"/>
          <w:sz w:val="20"/>
        </w:rPr>
        <w:t xml:space="preserve"> </w:t>
      </w:r>
      <w:r>
        <w:rPr>
          <w:sz w:val="20"/>
        </w:rPr>
        <w:t>registration</w:t>
      </w:r>
      <w:r>
        <w:rPr>
          <w:spacing w:val="-11"/>
          <w:sz w:val="20"/>
        </w:rPr>
        <w:t xml:space="preserve"> </w:t>
      </w:r>
      <w:r>
        <w:rPr>
          <w:sz w:val="20"/>
        </w:rPr>
        <w:t>or certification under applicable law or regulation.</w:t>
      </w:r>
    </w:p>
    <w:p w:rsidR="00A842DD" w:rsidRDefault="00DC489C">
      <w:pPr>
        <w:pStyle w:val="ListParagraph"/>
        <w:numPr>
          <w:ilvl w:val="0"/>
          <w:numId w:val="4"/>
        </w:numPr>
        <w:tabs>
          <w:tab w:val="left" w:pos="1075"/>
          <w:tab w:val="left" w:pos="1077"/>
        </w:tabs>
        <w:spacing w:before="24" w:line="254" w:lineRule="auto"/>
        <w:ind w:right="472" w:hanging="361"/>
        <w:rPr>
          <w:sz w:val="20"/>
        </w:rPr>
      </w:pPr>
      <w:r>
        <w:rPr>
          <w:sz w:val="20"/>
        </w:rPr>
        <w:t>Shall</w:t>
      </w:r>
      <w:r>
        <w:rPr>
          <w:spacing w:val="-6"/>
          <w:sz w:val="20"/>
        </w:rPr>
        <w:t xml:space="preserve"> </w:t>
      </w:r>
      <w:r>
        <w:rPr>
          <w:sz w:val="20"/>
        </w:rPr>
        <w:t>not</w:t>
      </w:r>
      <w:r>
        <w:rPr>
          <w:spacing w:val="-6"/>
          <w:sz w:val="20"/>
        </w:rPr>
        <w:t xml:space="preserve"> </w:t>
      </w:r>
      <w:r>
        <w:rPr>
          <w:sz w:val="20"/>
        </w:rPr>
        <w:t>use</w:t>
      </w:r>
      <w:r>
        <w:rPr>
          <w:spacing w:val="-8"/>
          <w:sz w:val="20"/>
        </w:rPr>
        <w:t xml:space="preserve"> </w:t>
      </w:r>
      <w:r>
        <w:rPr>
          <w:sz w:val="20"/>
        </w:rPr>
        <w:t>professional</w:t>
      </w:r>
      <w:r>
        <w:rPr>
          <w:spacing w:val="-8"/>
          <w:sz w:val="20"/>
        </w:rPr>
        <w:t xml:space="preserve"> </w:t>
      </w:r>
      <w:r>
        <w:rPr>
          <w:sz w:val="20"/>
        </w:rPr>
        <w:t>relationships</w:t>
      </w:r>
      <w:r>
        <w:rPr>
          <w:spacing w:val="-8"/>
          <w:sz w:val="20"/>
        </w:rPr>
        <w:t xml:space="preserve"> </w:t>
      </w:r>
      <w:r>
        <w:rPr>
          <w:sz w:val="20"/>
        </w:rPr>
        <w:t>to</w:t>
      </w:r>
      <w:r>
        <w:rPr>
          <w:spacing w:val="-4"/>
          <w:sz w:val="20"/>
        </w:rPr>
        <w:t xml:space="preserve"> </w:t>
      </w:r>
      <w:r>
        <w:rPr>
          <w:sz w:val="20"/>
        </w:rPr>
        <w:t>further</w:t>
      </w:r>
      <w:r>
        <w:rPr>
          <w:spacing w:val="-5"/>
          <w:sz w:val="20"/>
        </w:rPr>
        <w:t xml:space="preserve"> </w:t>
      </w:r>
      <w:r>
        <w:rPr>
          <w:sz w:val="20"/>
        </w:rPr>
        <w:t>their</w:t>
      </w:r>
      <w:r>
        <w:rPr>
          <w:spacing w:val="-5"/>
          <w:sz w:val="20"/>
        </w:rPr>
        <w:t xml:space="preserve"> </w:t>
      </w:r>
      <w:r>
        <w:rPr>
          <w:sz w:val="20"/>
        </w:rPr>
        <w:t>own</w:t>
      </w:r>
      <w:r>
        <w:rPr>
          <w:spacing w:val="-12"/>
          <w:sz w:val="20"/>
        </w:rPr>
        <w:t xml:space="preserve"> </w:t>
      </w:r>
      <w:r>
        <w:rPr>
          <w:sz w:val="20"/>
        </w:rPr>
        <w:t>interests,</w:t>
      </w:r>
      <w:r>
        <w:rPr>
          <w:spacing w:val="-5"/>
          <w:sz w:val="20"/>
        </w:rPr>
        <w:t xml:space="preserve"> </w:t>
      </w:r>
      <w:r>
        <w:rPr>
          <w:sz w:val="20"/>
        </w:rPr>
        <w:t>shall</w:t>
      </w:r>
      <w:r>
        <w:rPr>
          <w:spacing w:val="-6"/>
          <w:sz w:val="20"/>
        </w:rPr>
        <w:t xml:space="preserve"> </w:t>
      </w:r>
      <w:r>
        <w:rPr>
          <w:sz w:val="20"/>
        </w:rPr>
        <w:t>remain</w:t>
      </w:r>
      <w:r>
        <w:rPr>
          <w:spacing w:val="-7"/>
          <w:sz w:val="20"/>
        </w:rPr>
        <w:t xml:space="preserve"> </w:t>
      </w:r>
      <w:r>
        <w:rPr>
          <w:sz w:val="20"/>
        </w:rPr>
        <w:t>sensitive</w:t>
      </w:r>
      <w:r>
        <w:rPr>
          <w:spacing w:val="-1"/>
          <w:sz w:val="20"/>
        </w:rPr>
        <w:t xml:space="preserve"> </w:t>
      </w:r>
      <w:r>
        <w:rPr>
          <w:sz w:val="20"/>
        </w:rPr>
        <w:t>to</w:t>
      </w:r>
      <w:r>
        <w:rPr>
          <w:spacing w:val="-4"/>
          <w:sz w:val="20"/>
        </w:rPr>
        <w:t xml:space="preserve"> </w:t>
      </w:r>
      <w:r>
        <w:rPr>
          <w:sz w:val="20"/>
        </w:rPr>
        <w:t>any</w:t>
      </w:r>
      <w:r>
        <w:rPr>
          <w:spacing w:val="-13"/>
          <w:sz w:val="20"/>
        </w:rPr>
        <w:t xml:space="preserve"> </w:t>
      </w:r>
      <w:r>
        <w:rPr>
          <w:sz w:val="20"/>
        </w:rPr>
        <w:t>potential conflict of interest, or appearance of conflict of interest, and shall discuss such situations with CMHCM.</w:t>
      </w:r>
    </w:p>
    <w:p w:rsidR="00A842DD" w:rsidRDefault="00DC489C">
      <w:pPr>
        <w:pStyle w:val="ListParagraph"/>
        <w:numPr>
          <w:ilvl w:val="0"/>
          <w:numId w:val="4"/>
        </w:numPr>
        <w:tabs>
          <w:tab w:val="left" w:pos="1075"/>
          <w:tab w:val="left" w:pos="1079"/>
        </w:tabs>
        <w:spacing w:before="21" w:line="252" w:lineRule="auto"/>
        <w:ind w:left="1079" w:right="518" w:hanging="363"/>
        <w:rPr>
          <w:sz w:val="20"/>
        </w:rPr>
      </w:pPr>
      <w:r>
        <w:rPr>
          <w:sz w:val="20"/>
        </w:rPr>
        <w:t>Shall maintain responsibility for providing qualit</w:t>
      </w:r>
      <w:r>
        <w:rPr>
          <w:sz w:val="20"/>
        </w:rPr>
        <w:t>y services, only so long as there is a clear benefit to the person,</w:t>
      </w:r>
      <w:r>
        <w:rPr>
          <w:spacing w:val="-6"/>
          <w:sz w:val="20"/>
        </w:rPr>
        <w:t xml:space="preserve"> </w:t>
      </w:r>
      <w:r>
        <w:rPr>
          <w:sz w:val="20"/>
        </w:rPr>
        <w:t>and</w:t>
      </w:r>
      <w:r>
        <w:rPr>
          <w:spacing w:val="-5"/>
          <w:sz w:val="20"/>
        </w:rPr>
        <w:t xml:space="preserve"> </w:t>
      </w:r>
      <w:r>
        <w:rPr>
          <w:sz w:val="20"/>
        </w:rPr>
        <w:t>shall</w:t>
      </w:r>
      <w:r>
        <w:rPr>
          <w:spacing w:val="-8"/>
          <w:sz w:val="20"/>
        </w:rPr>
        <w:t xml:space="preserve"> </w:t>
      </w:r>
      <w:r>
        <w:rPr>
          <w:sz w:val="20"/>
        </w:rPr>
        <w:t>assist</w:t>
      </w:r>
      <w:r>
        <w:rPr>
          <w:spacing w:val="-4"/>
          <w:sz w:val="20"/>
        </w:rPr>
        <w:t xml:space="preserve"> </w:t>
      </w:r>
      <w:r>
        <w:rPr>
          <w:sz w:val="20"/>
        </w:rPr>
        <w:t>with</w:t>
      </w:r>
      <w:r>
        <w:rPr>
          <w:spacing w:val="-9"/>
          <w:sz w:val="20"/>
        </w:rPr>
        <w:t xml:space="preserve"> </w:t>
      </w:r>
      <w:r>
        <w:rPr>
          <w:sz w:val="20"/>
        </w:rPr>
        <w:t>obtaining</w:t>
      </w:r>
      <w:r>
        <w:rPr>
          <w:spacing w:val="-9"/>
          <w:sz w:val="20"/>
        </w:rPr>
        <w:t xml:space="preserve"> </w:t>
      </w:r>
      <w:r>
        <w:rPr>
          <w:sz w:val="20"/>
        </w:rPr>
        <w:t>other</w:t>
      </w:r>
      <w:r>
        <w:rPr>
          <w:spacing w:val="-3"/>
          <w:sz w:val="20"/>
        </w:rPr>
        <w:t xml:space="preserve"> </w:t>
      </w:r>
      <w:r>
        <w:rPr>
          <w:sz w:val="20"/>
        </w:rPr>
        <w:t>needed</w:t>
      </w:r>
      <w:r>
        <w:rPr>
          <w:spacing w:val="-5"/>
          <w:sz w:val="20"/>
        </w:rPr>
        <w:t xml:space="preserve"> </w:t>
      </w:r>
      <w:r>
        <w:rPr>
          <w:sz w:val="20"/>
        </w:rPr>
        <w:t>services when</w:t>
      </w:r>
      <w:r>
        <w:rPr>
          <w:spacing w:val="-9"/>
          <w:sz w:val="20"/>
        </w:rPr>
        <w:t xml:space="preserve"> </w:t>
      </w:r>
      <w:r>
        <w:rPr>
          <w:sz w:val="20"/>
        </w:rPr>
        <w:t>their</w:t>
      </w:r>
      <w:r>
        <w:rPr>
          <w:spacing w:val="-6"/>
          <w:sz w:val="20"/>
        </w:rPr>
        <w:t xml:space="preserve"> </w:t>
      </w:r>
      <w:r>
        <w:rPr>
          <w:sz w:val="20"/>
        </w:rPr>
        <w:t>services</w:t>
      </w:r>
      <w:r>
        <w:rPr>
          <w:spacing w:val="-9"/>
          <w:sz w:val="20"/>
        </w:rPr>
        <w:t xml:space="preserve"> </w:t>
      </w:r>
      <w:r>
        <w:rPr>
          <w:sz w:val="20"/>
        </w:rPr>
        <w:t>are</w:t>
      </w:r>
      <w:r>
        <w:rPr>
          <w:spacing w:val="-7"/>
          <w:sz w:val="20"/>
        </w:rPr>
        <w:t xml:space="preserve"> </w:t>
      </w:r>
      <w:r>
        <w:rPr>
          <w:sz w:val="20"/>
        </w:rPr>
        <w:t>no</w:t>
      </w:r>
      <w:r>
        <w:rPr>
          <w:spacing w:val="-5"/>
          <w:sz w:val="20"/>
        </w:rPr>
        <w:t xml:space="preserve"> </w:t>
      </w:r>
      <w:r>
        <w:rPr>
          <w:sz w:val="20"/>
        </w:rPr>
        <w:t>longer</w:t>
      </w:r>
      <w:r>
        <w:rPr>
          <w:spacing w:val="-6"/>
          <w:sz w:val="20"/>
        </w:rPr>
        <w:t xml:space="preserve"> </w:t>
      </w:r>
      <w:r>
        <w:rPr>
          <w:sz w:val="20"/>
        </w:rPr>
        <w:t>appropriate.</w:t>
      </w:r>
    </w:p>
    <w:p w:rsidR="00A842DD" w:rsidRDefault="00DC489C">
      <w:pPr>
        <w:pStyle w:val="ListParagraph"/>
        <w:numPr>
          <w:ilvl w:val="0"/>
          <w:numId w:val="4"/>
        </w:numPr>
        <w:tabs>
          <w:tab w:val="left" w:pos="1077"/>
        </w:tabs>
        <w:spacing w:before="25" w:line="252" w:lineRule="auto"/>
        <w:ind w:right="460" w:hanging="358"/>
        <w:rPr>
          <w:sz w:val="20"/>
        </w:rPr>
      </w:pPr>
      <w:r>
        <w:rPr>
          <w:sz w:val="20"/>
        </w:rPr>
        <w:t>Shall</w:t>
      </w:r>
      <w:r>
        <w:rPr>
          <w:spacing w:val="33"/>
          <w:sz w:val="20"/>
        </w:rPr>
        <w:t xml:space="preserve"> </w:t>
      </w:r>
      <w:r>
        <w:rPr>
          <w:sz w:val="20"/>
        </w:rPr>
        <w:t>not engage in sexual relationships</w:t>
      </w:r>
      <w:r>
        <w:rPr>
          <w:spacing w:val="34"/>
          <w:sz w:val="20"/>
        </w:rPr>
        <w:t xml:space="preserve"> </w:t>
      </w:r>
      <w:r>
        <w:rPr>
          <w:sz w:val="20"/>
        </w:rPr>
        <w:t>with persons they serve in a professional capa</w:t>
      </w:r>
      <w:r>
        <w:rPr>
          <w:sz w:val="20"/>
        </w:rPr>
        <w:t>city</w:t>
      </w:r>
      <w:r>
        <w:rPr>
          <w:spacing w:val="-1"/>
          <w:sz w:val="20"/>
        </w:rPr>
        <w:t xml:space="preserve"> </w:t>
      </w:r>
      <w:r>
        <w:rPr>
          <w:sz w:val="20"/>
        </w:rPr>
        <w:t>and</w:t>
      </w:r>
      <w:r>
        <w:rPr>
          <w:spacing w:val="32"/>
          <w:sz w:val="20"/>
        </w:rPr>
        <w:t xml:space="preserve"> </w:t>
      </w:r>
      <w:r>
        <w:rPr>
          <w:sz w:val="20"/>
        </w:rPr>
        <w:t>shall not engage</w:t>
      </w:r>
      <w:r>
        <w:rPr>
          <w:spacing w:val="-13"/>
          <w:sz w:val="20"/>
        </w:rPr>
        <w:t xml:space="preserve"> </w:t>
      </w:r>
      <w:r>
        <w:rPr>
          <w:sz w:val="20"/>
        </w:rPr>
        <w:t>in</w:t>
      </w:r>
      <w:r>
        <w:rPr>
          <w:spacing w:val="-13"/>
          <w:sz w:val="20"/>
        </w:rPr>
        <w:t xml:space="preserve"> </w:t>
      </w:r>
      <w:r>
        <w:rPr>
          <w:sz w:val="20"/>
        </w:rPr>
        <w:t>sexual</w:t>
      </w:r>
      <w:r>
        <w:rPr>
          <w:spacing w:val="-12"/>
          <w:sz w:val="20"/>
        </w:rPr>
        <w:t xml:space="preserve"> </w:t>
      </w:r>
      <w:r>
        <w:rPr>
          <w:sz w:val="20"/>
        </w:rPr>
        <w:t>relationships</w:t>
      </w:r>
      <w:r>
        <w:rPr>
          <w:spacing w:val="-13"/>
          <w:sz w:val="20"/>
        </w:rPr>
        <w:t xml:space="preserve"> </w:t>
      </w:r>
      <w:r>
        <w:rPr>
          <w:sz w:val="20"/>
        </w:rPr>
        <w:t>with</w:t>
      </w:r>
      <w:r>
        <w:rPr>
          <w:spacing w:val="-13"/>
          <w:sz w:val="20"/>
        </w:rPr>
        <w:t xml:space="preserve"> </w:t>
      </w:r>
      <w:r>
        <w:rPr>
          <w:sz w:val="20"/>
        </w:rPr>
        <w:t>the</w:t>
      </w:r>
      <w:r>
        <w:rPr>
          <w:spacing w:val="-12"/>
          <w:sz w:val="20"/>
        </w:rPr>
        <w:t xml:space="preserve"> </w:t>
      </w:r>
      <w:r>
        <w:rPr>
          <w:sz w:val="20"/>
        </w:rPr>
        <w:t>significant</w:t>
      </w:r>
      <w:r>
        <w:rPr>
          <w:spacing w:val="-13"/>
          <w:sz w:val="20"/>
        </w:rPr>
        <w:t xml:space="preserve"> </w:t>
      </w:r>
      <w:r>
        <w:rPr>
          <w:sz w:val="20"/>
        </w:rPr>
        <w:t>others</w:t>
      </w:r>
      <w:r>
        <w:rPr>
          <w:spacing w:val="-13"/>
          <w:sz w:val="20"/>
        </w:rPr>
        <w:t xml:space="preserve"> </w:t>
      </w:r>
      <w:r>
        <w:rPr>
          <w:sz w:val="20"/>
        </w:rPr>
        <w:t>of</w:t>
      </w:r>
      <w:r>
        <w:rPr>
          <w:spacing w:val="-12"/>
          <w:sz w:val="20"/>
        </w:rPr>
        <w:t xml:space="preserve"> </w:t>
      </w:r>
      <w:r>
        <w:rPr>
          <w:sz w:val="20"/>
        </w:rPr>
        <w:t>the</w:t>
      </w:r>
      <w:r>
        <w:rPr>
          <w:spacing w:val="-13"/>
          <w:sz w:val="20"/>
        </w:rPr>
        <w:t xml:space="preserve"> </w:t>
      </w:r>
      <w:r>
        <w:rPr>
          <w:sz w:val="20"/>
        </w:rPr>
        <w:t>persons</w:t>
      </w:r>
      <w:r>
        <w:rPr>
          <w:spacing w:val="-13"/>
          <w:sz w:val="20"/>
        </w:rPr>
        <w:t xml:space="preserve"> </w:t>
      </w:r>
      <w:r>
        <w:rPr>
          <w:sz w:val="20"/>
        </w:rPr>
        <w:t>they</w:t>
      </w:r>
      <w:r>
        <w:rPr>
          <w:spacing w:val="-16"/>
          <w:sz w:val="20"/>
        </w:rPr>
        <w:t xml:space="preserve"> </w:t>
      </w:r>
      <w:r>
        <w:rPr>
          <w:sz w:val="20"/>
        </w:rPr>
        <w:t>serve</w:t>
      </w:r>
      <w:r>
        <w:rPr>
          <w:spacing w:val="-12"/>
          <w:sz w:val="20"/>
        </w:rPr>
        <w:t xml:space="preserve"> </w:t>
      </w:r>
      <w:r>
        <w:rPr>
          <w:sz w:val="20"/>
        </w:rPr>
        <w:t>in</w:t>
      </w:r>
      <w:r>
        <w:rPr>
          <w:spacing w:val="-13"/>
          <w:sz w:val="20"/>
        </w:rPr>
        <w:t xml:space="preserve"> </w:t>
      </w:r>
      <w:r>
        <w:rPr>
          <w:sz w:val="20"/>
        </w:rPr>
        <w:t>a</w:t>
      </w:r>
      <w:r>
        <w:rPr>
          <w:spacing w:val="-12"/>
          <w:sz w:val="20"/>
        </w:rPr>
        <w:t xml:space="preserve"> </w:t>
      </w:r>
      <w:r>
        <w:rPr>
          <w:sz w:val="20"/>
        </w:rPr>
        <w:t>professional</w:t>
      </w:r>
      <w:r>
        <w:rPr>
          <w:spacing w:val="-13"/>
          <w:sz w:val="20"/>
        </w:rPr>
        <w:t xml:space="preserve"> </w:t>
      </w:r>
      <w:r>
        <w:rPr>
          <w:sz w:val="20"/>
        </w:rPr>
        <w:t>capacity.</w:t>
      </w:r>
    </w:p>
    <w:p w:rsidR="00A842DD" w:rsidRDefault="00DC489C">
      <w:pPr>
        <w:pStyle w:val="ListParagraph"/>
        <w:numPr>
          <w:ilvl w:val="0"/>
          <w:numId w:val="4"/>
        </w:numPr>
        <w:tabs>
          <w:tab w:val="left" w:pos="1074"/>
        </w:tabs>
        <w:spacing w:before="21"/>
        <w:ind w:left="1074" w:hanging="354"/>
        <w:rPr>
          <w:sz w:val="20"/>
        </w:rPr>
      </w:pPr>
      <w:r>
        <w:rPr>
          <w:spacing w:val="-2"/>
          <w:sz w:val="20"/>
        </w:rPr>
        <w:t>Shall</w:t>
      </w:r>
      <w:r>
        <w:rPr>
          <w:spacing w:val="-8"/>
          <w:sz w:val="20"/>
        </w:rPr>
        <w:t xml:space="preserve"> </w:t>
      </w:r>
      <w:r>
        <w:rPr>
          <w:spacing w:val="-2"/>
          <w:sz w:val="20"/>
        </w:rPr>
        <w:t>recognize</w:t>
      </w:r>
      <w:r>
        <w:rPr>
          <w:spacing w:val="-7"/>
          <w:sz w:val="20"/>
        </w:rPr>
        <w:t xml:space="preserve"> </w:t>
      </w:r>
      <w:r>
        <w:rPr>
          <w:spacing w:val="-2"/>
          <w:sz w:val="20"/>
        </w:rPr>
        <w:t>and</w:t>
      </w:r>
      <w:r>
        <w:rPr>
          <w:spacing w:val="-7"/>
          <w:sz w:val="20"/>
        </w:rPr>
        <w:t xml:space="preserve"> </w:t>
      </w:r>
      <w:r>
        <w:rPr>
          <w:spacing w:val="-2"/>
          <w:sz w:val="20"/>
        </w:rPr>
        <w:t>advocate</w:t>
      </w:r>
      <w:r>
        <w:rPr>
          <w:spacing w:val="-7"/>
          <w:sz w:val="20"/>
        </w:rPr>
        <w:t xml:space="preserve"> </w:t>
      </w:r>
      <w:r>
        <w:rPr>
          <w:spacing w:val="-2"/>
          <w:sz w:val="20"/>
        </w:rPr>
        <w:t>for</w:t>
      </w:r>
      <w:r>
        <w:rPr>
          <w:spacing w:val="-6"/>
          <w:sz w:val="20"/>
        </w:rPr>
        <w:t xml:space="preserve"> </w:t>
      </w:r>
      <w:r>
        <w:rPr>
          <w:spacing w:val="-2"/>
          <w:sz w:val="20"/>
        </w:rPr>
        <w:t>the</w:t>
      </w:r>
      <w:r>
        <w:rPr>
          <w:spacing w:val="-8"/>
          <w:sz w:val="20"/>
        </w:rPr>
        <w:t xml:space="preserve"> </w:t>
      </w:r>
      <w:r>
        <w:rPr>
          <w:spacing w:val="-2"/>
          <w:sz w:val="20"/>
        </w:rPr>
        <w:t>rights</w:t>
      </w:r>
      <w:r>
        <w:rPr>
          <w:spacing w:val="-8"/>
          <w:sz w:val="20"/>
        </w:rPr>
        <w:t xml:space="preserve"> </w:t>
      </w:r>
      <w:r>
        <w:rPr>
          <w:spacing w:val="-2"/>
          <w:sz w:val="20"/>
        </w:rPr>
        <w:t>afforded</w:t>
      </w:r>
      <w:r>
        <w:rPr>
          <w:spacing w:val="-7"/>
          <w:sz w:val="20"/>
        </w:rPr>
        <w:t xml:space="preserve"> </w:t>
      </w:r>
      <w:r>
        <w:rPr>
          <w:spacing w:val="-2"/>
          <w:sz w:val="20"/>
        </w:rPr>
        <w:t>consumers</w:t>
      </w:r>
      <w:r>
        <w:rPr>
          <w:spacing w:val="-8"/>
          <w:sz w:val="20"/>
        </w:rPr>
        <w:t xml:space="preserve"> </w:t>
      </w:r>
      <w:r>
        <w:rPr>
          <w:spacing w:val="-2"/>
          <w:sz w:val="20"/>
        </w:rPr>
        <w:t>of</w:t>
      </w:r>
      <w:r>
        <w:rPr>
          <w:spacing w:val="-6"/>
          <w:sz w:val="20"/>
        </w:rPr>
        <w:t xml:space="preserve"> </w:t>
      </w:r>
      <w:r>
        <w:rPr>
          <w:spacing w:val="-2"/>
          <w:sz w:val="20"/>
        </w:rPr>
        <w:t>mental</w:t>
      </w:r>
      <w:r>
        <w:rPr>
          <w:spacing w:val="-5"/>
          <w:sz w:val="20"/>
        </w:rPr>
        <w:t xml:space="preserve"> </w:t>
      </w:r>
      <w:r>
        <w:rPr>
          <w:spacing w:val="-2"/>
          <w:sz w:val="20"/>
        </w:rPr>
        <w:t>health</w:t>
      </w:r>
      <w:r>
        <w:rPr>
          <w:spacing w:val="-9"/>
          <w:sz w:val="20"/>
        </w:rPr>
        <w:t xml:space="preserve"> </w:t>
      </w:r>
      <w:r>
        <w:rPr>
          <w:spacing w:val="-2"/>
          <w:sz w:val="20"/>
        </w:rPr>
        <w:t>services.</w:t>
      </w:r>
    </w:p>
    <w:p w:rsidR="00A842DD" w:rsidRDefault="00DC489C">
      <w:pPr>
        <w:pStyle w:val="ListParagraph"/>
        <w:numPr>
          <w:ilvl w:val="0"/>
          <w:numId w:val="4"/>
        </w:numPr>
        <w:tabs>
          <w:tab w:val="left" w:pos="1077"/>
        </w:tabs>
        <w:spacing w:before="26" w:line="261" w:lineRule="auto"/>
        <w:ind w:right="352"/>
        <w:jc w:val="both"/>
        <w:rPr>
          <w:sz w:val="20"/>
        </w:rPr>
      </w:pPr>
      <w:r>
        <w:rPr>
          <w:sz w:val="20"/>
        </w:rPr>
        <w:t>Shall</w:t>
      </w:r>
      <w:r>
        <w:rPr>
          <w:spacing w:val="-3"/>
          <w:sz w:val="20"/>
        </w:rPr>
        <w:t xml:space="preserve"> </w:t>
      </w:r>
      <w:r>
        <w:rPr>
          <w:sz w:val="20"/>
        </w:rPr>
        <w:t>respect</w:t>
      </w:r>
      <w:r>
        <w:rPr>
          <w:spacing w:val="-3"/>
          <w:sz w:val="20"/>
        </w:rPr>
        <w:t xml:space="preserve"> </w:t>
      </w:r>
      <w:r>
        <w:rPr>
          <w:sz w:val="20"/>
        </w:rPr>
        <w:t>the privacy</w:t>
      </w:r>
      <w:r>
        <w:rPr>
          <w:spacing w:val="-9"/>
          <w:sz w:val="20"/>
        </w:rPr>
        <w:t xml:space="preserve"> </w:t>
      </w:r>
      <w:r>
        <w:rPr>
          <w:sz w:val="20"/>
        </w:rPr>
        <w:t>of</w:t>
      </w:r>
      <w:r>
        <w:rPr>
          <w:spacing w:val="-5"/>
          <w:sz w:val="20"/>
        </w:rPr>
        <w:t xml:space="preserve"> </w:t>
      </w:r>
      <w:r>
        <w:rPr>
          <w:sz w:val="20"/>
        </w:rPr>
        <w:t>service</w:t>
      </w:r>
      <w:r>
        <w:rPr>
          <w:spacing w:val="-3"/>
          <w:sz w:val="20"/>
        </w:rPr>
        <w:t xml:space="preserve"> </w:t>
      </w:r>
      <w:r>
        <w:rPr>
          <w:sz w:val="20"/>
        </w:rPr>
        <w:t>consumers</w:t>
      </w:r>
      <w:r>
        <w:rPr>
          <w:spacing w:val="-4"/>
          <w:sz w:val="20"/>
        </w:rPr>
        <w:t xml:space="preserve"> </w:t>
      </w:r>
      <w:r>
        <w:rPr>
          <w:sz w:val="20"/>
        </w:rPr>
        <w:t>and hold in</w:t>
      </w:r>
      <w:r>
        <w:rPr>
          <w:spacing w:val="-4"/>
          <w:sz w:val="20"/>
        </w:rPr>
        <w:t xml:space="preserve"> </w:t>
      </w:r>
      <w:r>
        <w:rPr>
          <w:sz w:val="20"/>
        </w:rPr>
        <w:t>confidence</w:t>
      </w:r>
      <w:r>
        <w:rPr>
          <w:spacing w:val="-3"/>
          <w:sz w:val="20"/>
        </w:rPr>
        <w:t xml:space="preserve"> </w:t>
      </w:r>
      <w:r>
        <w:rPr>
          <w:sz w:val="20"/>
        </w:rPr>
        <w:t>all</w:t>
      </w:r>
      <w:r>
        <w:rPr>
          <w:spacing w:val="-3"/>
          <w:sz w:val="20"/>
        </w:rPr>
        <w:t xml:space="preserve"> </w:t>
      </w:r>
      <w:r>
        <w:rPr>
          <w:sz w:val="20"/>
        </w:rPr>
        <w:t>information</w:t>
      </w:r>
      <w:r>
        <w:rPr>
          <w:spacing w:val="-4"/>
          <w:sz w:val="20"/>
        </w:rPr>
        <w:t xml:space="preserve"> </w:t>
      </w:r>
      <w:r>
        <w:rPr>
          <w:sz w:val="20"/>
        </w:rPr>
        <w:t>obtained in</w:t>
      </w:r>
      <w:r>
        <w:rPr>
          <w:spacing w:val="-4"/>
          <w:sz w:val="20"/>
        </w:rPr>
        <w:t xml:space="preserve"> </w:t>
      </w:r>
      <w:r>
        <w:rPr>
          <w:sz w:val="20"/>
        </w:rPr>
        <w:t>the course of professional service, disclosing confidences only when mandated or permitted by</w:t>
      </w:r>
      <w:r>
        <w:rPr>
          <w:spacing w:val="-4"/>
          <w:sz w:val="20"/>
        </w:rPr>
        <w:t xml:space="preserve"> </w:t>
      </w:r>
      <w:r>
        <w:rPr>
          <w:sz w:val="20"/>
        </w:rPr>
        <w:t>law.</w:t>
      </w:r>
      <w:r>
        <w:rPr>
          <w:spacing w:val="40"/>
          <w:sz w:val="20"/>
        </w:rPr>
        <w:t xml:space="preserve"> </w:t>
      </w:r>
      <w:r>
        <w:rPr>
          <w:sz w:val="20"/>
        </w:rPr>
        <w:t>This applies</w:t>
      </w:r>
      <w:r>
        <w:rPr>
          <w:spacing w:val="-4"/>
          <w:sz w:val="20"/>
        </w:rPr>
        <w:t xml:space="preserve"> </w:t>
      </w:r>
      <w:r>
        <w:rPr>
          <w:sz w:val="20"/>
        </w:rPr>
        <w:t>both during and after the CMHCM contractual relationship.</w:t>
      </w:r>
    </w:p>
    <w:p w:rsidR="00A842DD" w:rsidRDefault="00DC489C">
      <w:pPr>
        <w:pStyle w:val="ListParagraph"/>
        <w:numPr>
          <w:ilvl w:val="0"/>
          <w:numId w:val="4"/>
        </w:numPr>
        <w:tabs>
          <w:tab w:val="left" w:pos="1080"/>
        </w:tabs>
        <w:spacing w:before="17" w:line="254" w:lineRule="auto"/>
        <w:ind w:left="1080" w:right="361"/>
        <w:jc w:val="both"/>
        <w:rPr>
          <w:sz w:val="20"/>
        </w:rPr>
      </w:pPr>
      <w:r>
        <w:rPr>
          <w:sz w:val="20"/>
        </w:rPr>
        <w:t>Shall display a professional attitude toward applicants, consumers, colleagues and any sensitive situations arising within CMHCM.</w:t>
      </w:r>
    </w:p>
    <w:p w:rsidR="00A842DD" w:rsidRDefault="00DC489C">
      <w:pPr>
        <w:pStyle w:val="ListParagraph"/>
        <w:numPr>
          <w:ilvl w:val="0"/>
          <w:numId w:val="4"/>
        </w:numPr>
        <w:tabs>
          <w:tab w:val="left" w:pos="1080"/>
        </w:tabs>
        <w:spacing w:before="18" w:line="254" w:lineRule="auto"/>
        <w:ind w:left="1080" w:right="360" w:hanging="365"/>
        <w:jc w:val="both"/>
        <w:rPr>
          <w:sz w:val="20"/>
        </w:rPr>
      </w:pPr>
      <w:r>
        <w:rPr>
          <w:sz w:val="20"/>
        </w:rPr>
        <w:t>Shall</w:t>
      </w:r>
      <w:r>
        <w:rPr>
          <w:spacing w:val="-11"/>
          <w:sz w:val="20"/>
        </w:rPr>
        <w:t xml:space="preserve"> </w:t>
      </w:r>
      <w:r>
        <w:rPr>
          <w:sz w:val="20"/>
        </w:rPr>
        <w:t>respect</w:t>
      </w:r>
      <w:r>
        <w:rPr>
          <w:spacing w:val="-11"/>
          <w:sz w:val="20"/>
        </w:rPr>
        <w:t xml:space="preserve"> </w:t>
      </w:r>
      <w:r>
        <w:rPr>
          <w:sz w:val="20"/>
        </w:rPr>
        <w:t>the</w:t>
      </w:r>
      <w:r>
        <w:rPr>
          <w:spacing w:val="-5"/>
          <w:sz w:val="20"/>
        </w:rPr>
        <w:t xml:space="preserve"> </w:t>
      </w:r>
      <w:r>
        <w:rPr>
          <w:sz w:val="20"/>
        </w:rPr>
        <w:t>rights,</w:t>
      </w:r>
      <w:r>
        <w:rPr>
          <w:spacing w:val="-5"/>
          <w:sz w:val="20"/>
        </w:rPr>
        <w:t xml:space="preserve"> </w:t>
      </w:r>
      <w:r>
        <w:rPr>
          <w:sz w:val="20"/>
        </w:rPr>
        <w:t>findings,</w:t>
      </w:r>
      <w:r>
        <w:rPr>
          <w:spacing w:val="-5"/>
          <w:sz w:val="20"/>
        </w:rPr>
        <w:t xml:space="preserve"> </w:t>
      </w:r>
      <w:r>
        <w:rPr>
          <w:sz w:val="20"/>
        </w:rPr>
        <w:t>views</w:t>
      </w:r>
      <w:r>
        <w:rPr>
          <w:spacing w:val="-9"/>
          <w:sz w:val="20"/>
        </w:rPr>
        <w:t xml:space="preserve"> </w:t>
      </w:r>
      <w:r>
        <w:rPr>
          <w:sz w:val="20"/>
        </w:rPr>
        <w:t>and</w:t>
      </w:r>
      <w:r>
        <w:rPr>
          <w:spacing w:val="-9"/>
          <w:sz w:val="20"/>
        </w:rPr>
        <w:t xml:space="preserve"> </w:t>
      </w:r>
      <w:r>
        <w:rPr>
          <w:sz w:val="20"/>
        </w:rPr>
        <w:t>actions</w:t>
      </w:r>
      <w:r>
        <w:rPr>
          <w:spacing w:val="-13"/>
          <w:sz w:val="20"/>
        </w:rPr>
        <w:t xml:space="preserve"> </w:t>
      </w:r>
      <w:r>
        <w:rPr>
          <w:sz w:val="20"/>
        </w:rPr>
        <w:t>of</w:t>
      </w:r>
      <w:r>
        <w:rPr>
          <w:spacing w:val="-12"/>
          <w:sz w:val="20"/>
        </w:rPr>
        <w:t xml:space="preserve"> </w:t>
      </w:r>
      <w:r>
        <w:rPr>
          <w:sz w:val="20"/>
        </w:rPr>
        <w:t>colleagues,</w:t>
      </w:r>
      <w:r>
        <w:rPr>
          <w:spacing w:val="-10"/>
          <w:sz w:val="20"/>
        </w:rPr>
        <w:t xml:space="preserve"> </w:t>
      </w:r>
      <w:r>
        <w:rPr>
          <w:sz w:val="20"/>
        </w:rPr>
        <w:t>shall</w:t>
      </w:r>
      <w:r>
        <w:rPr>
          <w:spacing w:val="-8"/>
          <w:sz w:val="20"/>
        </w:rPr>
        <w:t xml:space="preserve"> </w:t>
      </w:r>
      <w:r>
        <w:rPr>
          <w:sz w:val="20"/>
        </w:rPr>
        <w:t>treat</w:t>
      </w:r>
      <w:r>
        <w:rPr>
          <w:spacing w:val="-13"/>
          <w:sz w:val="20"/>
        </w:rPr>
        <w:t xml:space="preserve"> </w:t>
      </w:r>
      <w:r>
        <w:rPr>
          <w:sz w:val="20"/>
        </w:rPr>
        <w:t>them</w:t>
      </w:r>
      <w:r>
        <w:rPr>
          <w:spacing w:val="-7"/>
          <w:sz w:val="20"/>
        </w:rPr>
        <w:t xml:space="preserve"> </w:t>
      </w:r>
      <w:r>
        <w:rPr>
          <w:sz w:val="20"/>
        </w:rPr>
        <w:t>with</w:t>
      </w:r>
      <w:r>
        <w:rPr>
          <w:spacing w:val="-9"/>
          <w:sz w:val="20"/>
        </w:rPr>
        <w:t xml:space="preserve"> </w:t>
      </w:r>
      <w:r>
        <w:rPr>
          <w:sz w:val="20"/>
        </w:rPr>
        <w:t>fairness,</w:t>
      </w:r>
      <w:r>
        <w:rPr>
          <w:spacing w:val="-10"/>
          <w:sz w:val="20"/>
        </w:rPr>
        <w:t xml:space="preserve"> </w:t>
      </w:r>
      <w:r>
        <w:rPr>
          <w:sz w:val="20"/>
        </w:rPr>
        <w:t>courtesy</w:t>
      </w:r>
      <w:r>
        <w:rPr>
          <w:spacing w:val="-13"/>
          <w:sz w:val="20"/>
        </w:rPr>
        <w:t xml:space="preserve"> </w:t>
      </w:r>
      <w:r>
        <w:rPr>
          <w:sz w:val="20"/>
        </w:rPr>
        <w:t xml:space="preserve">and good faith, </w:t>
      </w:r>
      <w:r>
        <w:rPr>
          <w:sz w:val="20"/>
        </w:rPr>
        <w:t>and shall use appropriate channels to express judgment.</w:t>
      </w:r>
    </w:p>
    <w:p w:rsidR="00A842DD" w:rsidRDefault="00DC489C">
      <w:pPr>
        <w:pStyle w:val="ListParagraph"/>
        <w:numPr>
          <w:ilvl w:val="0"/>
          <w:numId w:val="4"/>
        </w:numPr>
        <w:tabs>
          <w:tab w:val="left" w:pos="1080"/>
        </w:tabs>
        <w:spacing w:before="21"/>
        <w:ind w:left="1080"/>
        <w:jc w:val="both"/>
        <w:rPr>
          <w:sz w:val="20"/>
        </w:rPr>
      </w:pPr>
      <w:r>
        <w:rPr>
          <w:spacing w:val="-2"/>
          <w:sz w:val="20"/>
        </w:rPr>
        <w:t>Shall</w:t>
      </w:r>
      <w:r>
        <w:rPr>
          <w:spacing w:val="-8"/>
          <w:sz w:val="20"/>
        </w:rPr>
        <w:t xml:space="preserve"> </w:t>
      </w:r>
      <w:r>
        <w:rPr>
          <w:spacing w:val="-2"/>
          <w:sz w:val="20"/>
        </w:rPr>
        <w:t>be</w:t>
      </w:r>
      <w:r>
        <w:rPr>
          <w:spacing w:val="-8"/>
          <w:sz w:val="20"/>
        </w:rPr>
        <w:t xml:space="preserve"> </w:t>
      </w:r>
      <w:r>
        <w:rPr>
          <w:spacing w:val="-2"/>
          <w:sz w:val="20"/>
        </w:rPr>
        <w:t>aware</w:t>
      </w:r>
      <w:r>
        <w:rPr>
          <w:spacing w:val="-7"/>
          <w:sz w:val="20"/>
        </w:rPr>
        <w:t xml:space="preserve"> </w:t>
      </w:r>
      <w:r>
        <w:rPr>
          <w:spacing w:val="-2"/>
          <w:sz w:val="20"/>
        </w:rPr>
        <w:t>of</w:t>
      </w:r>
      <w:r>
        <w:rPr>
          <w:spacing w:val="-10"/>
          <w:sz w:val="20"/>
        </w:rPr>
        <w:t xml:space="preserve"> </w:t>
      </w:r>
      <w:r>
        <w:rPr>
          <w:spacing w:val="-2"/>
          <w:sz w:val="20"/>
        </w:rPr>
        <w:t>their</w:t>
      </w:r>
      <w:r>
        <w:rPr>
          <w:spacing w:val="-4"/>
          <w:sz w:val="20"/>
        </w:rPr>
        <w:t xml:space="preserve"> </w:t>
      </w:r>
      <w:r>
        <w:rPr>
          <w:spacing w:val="-2"/>
          <w:sz w:val="20"/>
        </w:rPr>
        <w:t>potential</w:t>
      </w:r>
      <w:r>
        <w:rPr>
          <w:spacing w:val="-6"/>
          <w:sz w:val="20"/>
        </w:rPr>
        <w:t xml:space="preserve"> </w:t>
      </w:r>
      <w:r>
        <w:rPr>
          <w:spacing w:val="-2"/>
          <w:sz w:val="20"/>
        </w:rPr>
        <w:t>influence</w:t>
      </w:r>
      <w:r>
        <w:rPr>
          <w:spacing w:val="-7"/>
          <w:sz w:val="20"/>
        </w:rPr>
        <w:t xml:space="preserve"> </w:t>
      </w:r>
      <w:r>
        <w:rPr>
          <w:spacing w:val="-2"/>
          <w:sz w:val="20"/>
        </w:rPr>
        <w:t>on</w:t>
      </w:r>
      <w:r>
        <w:rPr>
          <w:spacing w:val="-9"/>
          <w:sz w:val="20"/>
        </w:rPr>
        <w:t xml:space="preserve"> </w:t>
      </w:r>
      <w:r>
        <w:rPr>
          <w:spacing w:val="-2"/>
          <w:sz w:val="20"/>
        </w:rPr>
        <w:t>students</w:t>
      </w:r>
      <w:r>
        <w:rPr>
          <w:spacing w:val="-9"/>
          <w:sz w:val="20"/>
        </w:rPr>
        <w:t xml:space="preserve"> </w:t>
      </w:r>
      <w:r>
        <w:rPr>
          <w:spacing w:val="-2"/>
          <w:sz w:val="20"/>
        </w:rPr>
        <w:t>and</w:t>
      </w:r>
      <w:r>
        <w:rPr>
          <w:spacing w:val="-3"/>
          <w:sz w:val="20"/>
        </w:rPr>
        <w:t xml:space="preserve"> </w:t>
      </w:r>
      <w:r>
        <w:rPr>
          <w:spacing w:val="-2"/>
          <w:sz w:val="20"/>
        </w:rPr>
        <w:t>colleagues</w:t>
      </w:r>
      <w:r>
        <w:rPr>
          <w:spacing w:val="-9"/>
          <w:sz w:val="20"/>
        </w:rPr>
        <w:t xml:space="preserve"> </w:t>
      </w:r>
      <w:r>
        <w:rPr>
          <w:spacing w:val="-2"/>
          <w:sz w:val="20"/>
        </w:rPr>
        <w:t>and</w:t>
      </w:r>
      <w:r>
        <w:rPr>
          <w:spacing w:val="-3"/>
          <w:sz w:val="20"/>
        </w:rPr>
        <w:t xml:space="preserve"> </w:t>
      </w:r>
      <w:r>
        <w:rPr>
          <w:spacing w:val="-2"/>
          <w:sz w:val="20"/>
        </w:rPr>
        <w:t>shall not</w:t>
      </w:r>
      <w:r>
        <w:rPr>
          <w:spacing w:val="-8"/>
          <w:sz w:val="20"/>
        </w:rPr>
        <w:t xml:space="preserve"> </w:t>
      </w:r>
      <w:r>
        <w:rPr>
          <w:spacing w:val="-2"/>
          <w:sz w:val="20"/>
        </w:rPr>
        <w:t>exploit</w:t>
      </w:r>
      <w:r>
        <w:rPr>
          <w:spacing w:val="-5"/>
          <w:sz w:val="20"/>
        </w:rPr>
        <w:t xml:space="preserve"> </w:t>
      </w:r>
      <w:r>
        <w:rPr>
          <w:spacing w:val="-2"/>
          <w:sz w:val="20"/>
        </w:rPr>
        <w:t>their</w:t>
      </w:r>
      <w:r>
        <w:rPr>
          <w:spacing w:val="-4"/>
          <w:sz w:val="20"/>
        </w:rPr>
        <w:t xml:space="preserve"> </w:t>
      </w:r>
      <w:r>
        <w:rPr>
          <w:spacing w:val="-2"/>
          <w:sz w:val="20"/>
        </w:rPr>
        <w:t>trust.</w:t>
      </w:r>
    </w:p>
    <w:p w:rsidR="00A842DD" w:rsidRDefault="00DC489C">
      <w:pPr>
        <w:pStyle w:val="ListParagraph"/>
        <w:numPr>
          <w:ilvl w:val="0"/>
          <w:numId w:val="4"/>
        </w:numPr>
        <w:tabs>
          <w:tab w:val="left" w:pos="1080"/>
        </w:tabs>
        <w:spacing w:before="21"/>
        <w:ind w:left="1080"/>
        <w:jc w:val="both"/>
        <w:rPr>
          <w:sz w:val="20"/>
        </w:rPr>
      </w:pPr>
      <w:r>
        <w:rPr>
          <w:spacing w:val="-2"/>
          <w:sz w:val="20"/>
        </w:rPr>
        <w:t>Shall</w:t>
      </w:r>
      <w:r>
        <w:rPr>
          <w:spacing w:val="-1"/>
          <w:sz w:val="20"/>
        </w:rPr>
        <w:t xml:space="preserve"> </w:t>
      </w:r>
      <w:r>
        <w:rPr>
          <w:spacing w:val="-2"/>
          <w:sz w:val="20"/>
        </w:rPr>
        <w:t>not</w:t>
      </w:r>
      <w:r>
        <w:rPr>
          <w:spacing w:val="-6"/>
          <w:sz w:val="20"/>
        </w:rPr>
        <w:t xml:space="preserve"> </w:t>
      </w:r>
      <w:r>
        <w:rPr>
          <w:spacing w:val="-2"/>
          <w:sz w:val="20"/>
        </w:rPr>
        <w:t>engage</w:t>
      </w:r>
      <w:r>
        <w:rPr>
          <w:spacing w:val="-3"/>
          <w:sz w:val="20"/>
        </w:rPr>
        <w:t xml:space="preserve"> </w:t>
      </w:r>
      <w:r>
        <w:rPr>
          <w:spacing w:val="-2"/>
          <w:sz w:val="20"/>
        </w:rPr>
        <w:t>in</w:t>
      </w:r>
      <w:r>
        <w:rPr>
          <w:spacing w:val="-4"/>
          <w:sz w:val="20"/>
        </w:rPr>
        <w:t xml:space="preserve"> </w:t>
      </w:r>
      <w:r>
        <w:rPr>
          <w:spacing w:val="-2"/>
          <w:sz w:val="20"/>
        </w:rPr>
        <w:t>nor</w:t>
      </w:r>
      <w:r>
        <w:rPr>
          <w:spacing w:val="-5"/>
          <w:sz w:val="20"/>
        </w:rPr>
        <w:t xml:space="preserve"> </w:t>
      </w:r>
      <w:r>
        <w:rPr>
          <w:spacing w:val="-2"/>
          <w:sz w:val="20"/>
        </w:rPr>
        <w:t>condone any</w:t>
      </w:r>
      <w:r>
        <w:rPr>
          <w:spacing w:val="-8"/>
          <w:sz w:val="20"/>
        </w:rPr>
        <w:t xml:space="preserve"> </w:t>
      </w:r>
      <w:r>
        <w:rPr>
          <w:spacing w:val="-2"/>
          <w:sz w:val="20"/>
        </w:rPr>
        <w:t>form</w:t>
      </w:r>
      <w:r>
        <w:rPr>
          <w:spacing w:val="-12"/>
          <w:sz w:val="20"/>
        </w:rPr>
        <w:t xml:space="preserve"> </w:t>
      </w:r>
      <w:r>
        <w:rPr>
          <w:spacing w:val="-2"/>
          <w:sz w:val="20"/>
        </w:rPr>
        <w:t>of</w:t>
      </w:r>
      <w:r>
        <w:rPr>
          <w:spacing w:val="-5"/>
          <w:sz w:val="20"/>
        </w:rPr>
        <w:t xml:space="preserve"> </w:t>
      </w:r>
      <w:r>
        <w:rPr>
          <w:spacing w:val="-2"/>
          <w:sz w:val="20"/>
        </w:rPr>
        <w:t>harassment</w:t>
      </w:r>
      <w:r>
        <w:rPr>
          <w:spacing w:val="-6"/>
          <w:sz w:val="20"/>
        </w:rPr>
        <w:t xml:space="preserve"> </w:t>
      </w:r>
      <w:r>
        <w:rPr>
          <w:spacing w:val="-2"/>
          <w:sz w:val="20"/>
        </w:rPr>
        <w:t>or discrimination.</w:t>
      </w:r>
    </w:p>
    <w:p w:rsidR="00A842DD" w:rsidRDefault="00DC489C">
      <w:pPr>
        <w:pStyle w:val="ListParagraph"/>
        <w:numPr>
          <w:ilvl w:val="0"/>
          <w:numId w:val="4"/>
        </w:numPr>
        <w:tabs>
          <w:tab w:val="left" w:pos="1077"/>
        </w:tabs>
        <w:spacing w:before="23" w:line="254" w:lineRule="auto"/>
        <w:ind w:right="360"/>
        <w:jc w:val="both"/>
        <w:rPr>
          <w:sz w:val="20"/>
        </w:rPr>
      </w:pPr>
      <w:r>
        <w:rPr>
          <w:sz w:val="20"/>
        </w:rPr>
        <w:t>Shall accept</w:t>
      </w:r>
      <w:r>
        <w:rPr>
          <w:spacing w:val="-2"/>
          <w:sz w:val="20"/>
        </w:rPr>
        <w:t xml:space="preserve"> </w:t>
      </w:r>
      <w:r>
        <w:rPr>
          <w:sz w:val="20"/>
        </w:rPr>
        <w:t>the responsibility</w:t>
      </w:r>
      <w:r>
        <w:rPr>
          <w:spacing w:val="-1"/>
          <w:sz w:val="20"/>
        </w:rPr>
        <w:t xml:space="preserve"> </w:t>
      </w:r>
      <w:r>
        <w:rPr>
          <w:sz w:val="20"/>
        </w:rPr>
        <w:t>to help protect</w:t>
      </w:r>
      <w:r>
        <w:rPr>
          <w:spacing w:val="-2"/>
          <w:sz w:val="20"/>
        </w:rPr>
        <w:t xml:space="preserve"> </w:t>
      </w:r>
      <w:r>
        <w:rPr>
          <w:sz w:val="20"/>
        </w:rPr>
        <w:t>the community</w:t>
      </w:r>
      <w:r>
        <w:rPr>
          <w:spacing w:val="-3"/>
          <w:sz w:val="20"/>
        </w:rPr>
        <w:t xml:space="preserve"> </w:t>
      </w:r>
      <w:r>
        <w:rPr>
          <w:sz w:val="20"/>
        </w:rPr>
        <w:t>against unethical practice by</w:t>
      </w:r>
      <w:r>
        <w:rPr>
          <w:spacing w:val="-3"/>
          <w:sz w:val="20"/>
        </w:rPr>
        <w:t xml:space="preserve"> </w:t>
      </w:r>
      <w:r>
        <w:rPr>
          <w:sz w:val="20"/>
        </w:rPr>
        <w:t>any</w:t>
      </w:r>
      <w:r>
        <w:rPr>
          <w:spacing w:val="-6"/>
          <w:sz w:val="20"/>
        </w:rPr>
        <w:t xml:space="preserve"> </w:t>
      </w:r>
      <w:r>
        <w:rPr>
          <w:sz w:val="20"/>
        </w:rPr>
        <w:t>individual</w:t>
      </w:r>
      <w:r>
        <w:rPr>
          <w:spacing w:val="-2"/>
          <w:sz w:val="20"/>
        </w:rPr>
        <w:t xml:space="preserve"> </w:t>
      </w:r>
      <w:r>
        <w:rPr>
          <w:sz w:val="20"/>
        </w:rPr>
        <w:t>or organization engaged in mental health services.</w:t>
      </w:r>
    </w:p>
    <w:p w:rsidR="00A842DD" w:rsidRDefault="00DC489C">
      <w:pPr>
        <w:pStyle w:val="ListParagraph"/>
        <w:numPr>
          <w:ilvl w:val="0"/>
          <w:numId w:val="4"/>
        </w:numPr>
        <w:tabs>
          <w:tab w:val="left" w:pos="1075"/>
        </w:tabs>
        <w:spacing w:before="21" w:line="261" w:lineRule="auto"/>
        <w:ind w:left="1075" w:right="357"/>
        <w:jc w:val="both"/>
        <w:rPr>
          <w:sz w:val="20"/>
        </w:rPr>
      </w:pPr>
      <w:r>
        <w:rPr>
          <w:sz w:val="20"/>
        </w:rPr>
        <w:t>Shall</w:t>
      </w:r>
      <w:r>
        <w:rPr>
          <w:spacing w:val="-2"/>
          <w:sz w:val="20"/>
        </w:rPr>
        <w:t xml:space="preserve"> </w:t>
      </w:r>
      <w:r>
        <w:rPr>
          <w:sz w:val="20"/>
        </w:rPr>
        <w:t>accurately</w:t>
      </w:r>
      <w:r>
        <w:rPr>
          <w:spacing w:val="-10"/>
          <w:sz w:val="20"/>
        </w:rPr>
        <w:t xml:space="preserve"> </w:t>
      </w:r>
      <w:r>
        <w:rPr>
          <w:sz w:val="20"/>
        </w:rPr>
        <w:t>represent</w:t>
      </w:r>
      <w:r>
        <w:rPr>
          <w:spacing w:val="-2"/>
          <w:sz w:val="20"/>
        </w:rPr>
        <w:t xml:space="preserve"> </w:t>
      </w:r>
      <w:r>
        <w:rPr>
          <w:sz w:val="20"/>
        </w:rPr>
        <w:t>themselves</w:t>
      </w:r>
      <w:r>
        <w:rPr>
          <w:spacing w:val="-5"/>
          <w:sz w:val="20"/>
        </w:rPr>
        <w:t xml:space="preserve"> </w:t>
      </w:r>
      <w:r>
        <w:rPr>
          <w:sz w:val="20"/>
        </w:rPr>
        <w:t>and CMHCM</w:t>
      </w:r>
      <w:r>
        <w:rPr>
          <w:spacing w:val="-1"/>
          <w:sz w:val="20"/>
        </w:rPr>
        <w:t xml:space="preserve"> </w:t>
      </w:r>
      <w:r>
        <w:rPr>
          <w:sz w:val="20"/>
        </w:rPr>
        <w:t>to the</w:t>
      </w:r>
      <w:r>
        <w:rPr>
          <w:spacing w:val="-1"/>
          <w:sz w:val="20"/>
        </w:rPr>
        <w:t xml:space="preserve"> </w:t>
      </w:r>
      <w:r>
        <w:rPr>
          <w:sz w:val="20"/>
        </w:rPr>
        <w:t>public,</w:t>
      </w:r>
      <w:r>
        <w:rPr>
          <w:spacing w:val="-1"/>
          <w:sz w:val="20"/>
        </w:rPr>
        <w:t xml:space="preserve"> </w:t>
      </w:r>
      <w:r>
        <w:rPr>
          <w:sz w:val="20"/>
        </w:rPr>
        <w:t>distinguishing</w:t>
      </w:r>
      <w:r>
        <w:rPr>
          <w:spacing w:val="-5"/>
          <w:sz w:val="20"/>
        </w:rPr>
        <w:t xml:space="preserve"> </w:t>
      </w:r>
      <w:r>
        <w:rPr>
          <w:sz w:val="20"/>
        </w:rPr>
        <w:t>clearly</w:t>
      </w:r>
      <w:r>
        <w:rPr>
          <w:spacing w:val="-12"/>
          <w:sz w:val="20"/>
        </w:rPr>
        <w:t xml:space="preserve"> </w:t>
      </w:r>
      <w:r>
        <w:rPr>
          <w:sz w:val="20"/>
        </w:rPr>
        <w:t>between</w:t>
      </w:r>
      <w:r>
        <w:rPr>
          <w:spacing w:val="-5"/>
          <w:sz w:val="20"/>
        </w:rPr>
        <w:t xml:space="preserve"> </w:t>
      </w:r>
      <w:r>
        <w:rPr>
          <w:sz w:val="20"/>
        </w:rPr>
        <w:t>statements and ac</w:t>
      </w:r>
      <w:r>
        <w:rPr>
          <w:sz w:val="20"/>
        </w:rPr>
        <w:t>tions made as individuals or as representatives of CMHCM, and refraining from any public activity, which could harm CMHCM or its consumers.</w:t>
      </w:r>
    </w:p>
    <w:p w:rsidR="00A842DD" w:rsidRDefault="00DC489C">
      <w:pPr>
        <w:pStyle w:val="ListParagraph"/>
        <w:numPr>
          <w:ilvl w:val="0"/>
          <w:numId w:val="4"/>
        </w:numPr>
        <w:tabs>
          <w:tab w:val="left" w:pos="1080"/>
        </w:tabs>
        <w:spacing w:before="15"/>
        <w:ind w:left="1080"/>
        <w:jc w:val="both"/>
        <w:rPr>
          <w:sz w:val="20"/>
        </w:rPr>
      </w:pPr>
      <w:r>
        <w:rPr>
          <w:spacing w:val="-2"/>
          <w:sz w:val="20"/>
        </w:rPr>
        <w:t>Shall</w:t>
      </w:r>
      <w:r>
        <w:rPr>
          <w:spacing w:val="-11"/>
          <w:sz w:val="20"/>
        </w:rPr>
        <w:t xml:space="preserve"> </w:t>
      </w:r>
      <w:r>
        <w:rPr>
          <w:spacing w:val="-2"/>
          <w:sz w:val="20"/>
        </w:rPr>
        <w:t>observe</w:t>
      </w:r>
      <w:r>
        <w:rPr>
          <w:spacing w:val="-10"/>
          <w:sz w:val="20"/>
        </w:rPr>
        <w:t xml:space="preserve"> </w:t>
      </w:r>
      <w:r>
        <w:rPr>
          <w:spacing w:val="-2"/>
          <w:sz w:val="20"/>
        </w:rPr>
        <w:t>the</w:t>
      </w:r>
      <w:r>
        <w:rPr>
          <w:spacing w:val="-4"/>
          <w:sz w:val="20"/>
        </w:rPr>
        <w:t xml:space="preserve"> </w:t>
      </w:r>
      <w:r>
        <w:rPr>
          <w:spacing w:val="-2"/>
          <w:sz w:val="20"/>
        </w:rPr>
        <w:t>following</w:t>
      </w:r>
      <w:r>
        <w:rPr>
          <w:spacing w:val="-6"/>
          <w:sz w:val="20"/>
        </w:rPr>
        <w:t xml:space="preserve"> </w:t>
      </w:r>
      <w:r>
        <w:rPr>
          <w:spacing w:val="-2"/>
          <w:sz w:val="20"/>
        </w:rPr>
        <w:t>marketing,</w:t>
      </w:r>
      <w:r>
        <w:rPr>
          <w:spacing w:val="-8"/>
          <w:sz w:val="20"/>
        </w:rPr>
        <w:t xml:space="preserve"> </w:t>
      </w:r>
      <w:r>
        <w:rPr>
          <w:spacing w:val="-2"/>
          <w:sz w:val="20"/>
        </w:rPr>
        <w:t>admissions</w:t>
      </w:r>
      <w:r>
        <w:rPr>
          <w:spacing w:val="-10"/>
          <w:sz w:val="20"/>
        </w:rPr>
        <w:t xml:space="preserve"> </w:t>
      </w:r>
      <w:r>
        <w:rPr>
          <w:spacing w:val="-2"/>
          <w:sz w:val="20"/>
        </w:rPr>
        <w:t>and</w:t>
      </w:r>
      <w:r>
        <w:rPr>
          <w:spacing w:val="-7"/>
          <w:sz w:val="20"/>
        </w:rPr>
        <w:t xml:space="preserve"> </w:t>
      </w:r>
      <w:r>
        <w:rPr>
          <w:spacing w:val="-2"/>
          <w:sz w:val="20"/>
        </w:rPr>
        <w:t>billing</w:t>
      </w:r>
      <w:r>
        <w:rPr>
          <w:spacing w:val="-11"/>
          <w:sz w:val="20"/>
        </w:rPr>
        <w:t xml:space="preserve"> </w:t>
      </w:r>
      <w:r>
        <w:rPr>
          <w:spacing w:val="-2"/>
          <w:sz w:val="20"/>
        </w:rPr>
        <w:t>practices:</w:t>
      </w:r>
    </w:p>
    <w:p w:rsidR="00A842DD" w:rsidRDefault="00DC489C">
      <w:pPr>
        <w:pStyle w:val="ListParagraph"/>
        <w:numPr>
          <w:ilvl w:val="1"/>
          <w:numId w:val="4"/>
        </w:numPr>
        <w:tabs>
          <w:tab w:val="left" w:pos="1793"/>
          <w:tab w:val="left" w:pos="1795"/>
        </w:tabs>
        <w:spacing w:before="22" w:line="280" w:lineRule="auto"/>
        <w:ind w:right="359"/>
        <w:jc w:val="both"/>
        <w:rPr>
          <w:sz w:val="20"/>
        </w:rPr>
      </w:pPr>
      <w:r>
        <w:rPr>
          <w:sz w:val="20"/>
        </w:rPr>
        <w:t>Consumers who are billed for services are billed for only those services received and the services are summarized in an itemized list.</w:t>
      </w:r>
    </w:p>
    <w:p w:rsidR="00A842DD" w:rsidRDefault="00DC489C">
      <w:pPr>
        <w:pStyle w:val="ListParagraph"/>
        <w:numPr>
          <w:ilvl w:val="1"/>
          <w:numId w:val="4"/>
        </w:numPr>
        <w:tabs>
          <w:tab w:val="left" w:pos="1793"/>
          <w:tab w:val="left" w:pos="1795"/>
        </w:tabs>
        <w:spacing w:line="276" w:lineRule="auto"/>
        <w:ind w:right="349"/>
        <w:jc w:val="both"/>
        <w:rPr>
          <w:sz w:val="20"/>
        </w:rPr>
      </w:pPr>
      <w:r>
        <w:rPr>
          <w:sz w:val="20"/>
        </w:rPr>
        <w:t>Consumers are informed about the source of reimbursement and any</w:t>
      </w:r>
      <w:r>
        <w:rPr>
          <w:spacing w:val="-1"/>
          <w:sz w:val="20"/>
        </w:rPr>
        <w:t xml:space="preserve"> </w:t>
      </w:r>
      <w:r>
        <w:rPr>
          <w:sz w:val="20"/>
        </w:rPr>
        <w:t xml:space="preserve">limitations on the duration of </w:t>
      </w:r>
      <w:r>
        <w:rPr>
          <w:spacing w:val="-2"/>
          <w:sz w:val="20"/>
        </w:rPr>
        <w:t>services.</w:t>
      </w:r>
    </w:p>
    <w:p w:rsidR="00A842DD" w:rsidRDefault="00DC489C">
      <w:pPr>
        <w:pStyle w:val="ListParagraph"/>
        <w:numPr>
          <w:ilvl w:val="0"/>
          <w:numId w:val="4"/>
        </w:numPr>
        <w:tabs>
          <w:tab w:val="left" w:pos="1080"/>
        </w:tabs>
        <w:spacing w:line="254" w:lineRule="auto"/>
        <w:ind w:left="1080" w:right="358"/>
        <w:jc w:val="both"/>
        <w:rPr>
          <w:sz w:val="20"/>
        </w:rPr>
      </w:pPr>
      <w:r>
        <w:rPr>
          <w:sz w:val="20"/>
        </w:rPr>
        <w:t>Shall understan</w:t>
      </w:r>
      <w:r>
        <w:rPr>
          <w:sz w:val="20"/>
        </w:rPr>
        <w:t>d that violation of this Code of Ethics may be considered a material breach of contract and could result in contract termination.</w:t>
      </w:r>
    </w:p>
    <w:p w:rsidR="00A842DD" w:rsidRDefault="00A842DD">
      <w:pPr>
        <w:pStyle w:val="BodyText"/>
        <w:spacing w:before="103"/>
        <w:ind w:left="0" w:firstLine="0"/>
      </w:pPr>
    </w:p>
    <w:p w:rsidR="00A842DD" w:rsidRDefault="00DC489C">
      <w:pPr>
        <w:pStyle w:val="Heading1"/>
        <w:spacing w:before="1"/>
      </w:pPr>
      <w:r>
        <w:t>False</w:t>
      </w:r>
      <w:r>
        <w:rPr>
          <w:spacing w:val="-14"/>
        </w:rPr>
        <w:t xml:space="preserve"> </w:t>
      </w:r>
      <w:r>
        <w:t>Claims</w:t>
      </w:r>
      <w:r>
        <w:rPr>
          <w:spacing w:val="-13"/>
        </w:rPr>
        <w:t xml:space="preserve"> </w:t>
      </w:r>
      <w:r>
        <w:rPr>
          <w:spacing w:val="-5"/>
        </w:rPr>
        <w:t>Act</w:t>
      </w:r>
    </w:p>
    <w:p w:rsidR="00A842DD" w:rsidRDefault="00DC489C">
      <w:pPr>
        <w:pStyle w:val="BodyText"/>
        <w:spacing w:before="67"/>
        <w:ind w:left="357" w:right="260" w:firstLine="0"/>
      </w:pPr>
      <w:r>
        <w:t>The</w:t>
      </w:r>
      <w:r>
        <w:rPr>
          <w:spacing w:val="-5"/>
        </w:rPr>
        <w:t xml:space="preserve"> </w:t>
      </w:r>
      <w:r>
        <w:t>False</w:t>
      </w:r>
      <w:r>
        <w:rPr>
          <w:spacing w:val="-4"/>
        </w:rPr>
        <w:t xml:space="preserve"> </w:t>
      </w:r>
      <w:r>
        <w:t>Claims</w:t>
      </w:r>
      <w:r>
        <w:rPr>
          <w:spacing w:val="-1"/>
        </w:rPr>
        <w:t xml:space="preserve"> </w:t>
      </w:r>
      <w:r>
        <w:t>Act</w:t>
      </w:r>
      <w:r>
        <w:rPr>
          <w:spacing w:val="-5"/>
        </w:rPr>
        <w:t xml:space="preserve"> </w:t>
      </w:r>
      <w:r>
        <w:t>(FCA)</w:t>
      </w:r>
      <w:r>
        <w:rPr>
          <w:spacing w:val="-1"/>
        </w:rPr>
        <w:t xml:space="preserve"> </w:t>
      </w:r>
      <w:r>
        <w:t>is</w:t>
      </w:r>
      <w:r>
        <w:rPr>
          <w:spacing w:val="-5"/>
        </w:rPr>
        <w:t xml:space="preserve"> </w:t>
      </w:r>
      <w:r>
        <w:t>a</w:t>
      </w:r>
      <w:r>
        <w:rPr>
          <w:spacing w:val="-4"/>
        </w:rPr>
        <w:t xml:space="preserve"> </w:t>
      </w:r>
      <w:r>
        <w:t>Federal</w:t>
      </w:r>
      <w:r>
        <w:rPr>
          <w:spacing w:val="-5"/>
        </w:rPr>
        <w:t xml:space="preserve"> </w:t>
      </w:r>
      <w:r>
        <w:t>law</w:t>
      </w:r>
      <w:r>
        <w:rPr>
          <w:spacing w:val="-17"/>
        </w:rPr>
        <w:t xml:space="preserve"> </w:t>
      </w:r>
      <w:r>
        <w:t>that</w:t>
      </w:r>
      <w:r>
        <w:rPr>
          <w:spacing w:val="-5"/>
        </w:rPr>
        <w:t xml:space="preserve"> </w:t>
      </w:r>
      <w:r>
        <w:t>establishes</w:t>
      </w:r>
      <w:r>
        <w:rPr>
          <w:spacing w:val="-3"/>
        </w:rPr>
        <w:t xml:space="preserve"> </w:t>
      </w:r>
      <w:r>
        <w:t>criminal</w:t>
      </w:r>
      <w:r>
        <w:rPr>
          <w:spacing w:val="-5"/>
        </w:rPr>
        <w:t xml:space="preserve"> </w:t>
      </w:r>
      <w:r>
        <w:t>and</w:t>
      </w:r>
      <w:r>
        <w:rPr>
          <w:spacing w:val="-1"/>
        </w:rPr>
        <w:t xml:space="preserve"> </w:t>
      </w:r>
      <w:r>
        <w:t>civil</w:t>
      </w:r>
      <w:r>
        <w:rPr>
          <w:spacing w:val="-5"/>
        </w:rPr>
        <w:t xml:space="preserve"> </w:t>
      </w:r>
      <w:r>
        <w:t>liability</w:t>
      </w:r>
      <w:r>
        <w:rPr>
          <w:spacing w:val="-6"/>
        </w:rPr>
        <w:t xml:space="preserve"> </w:t>
      </w:r>
      <w:r>
        <w:t>when</w:t>
      </w:r>
      <w:r>
        <w:rPr>
          <w:spacing w:val="-6"/>
        </w:rPr>
        <w:t xml:space="preserve"> </w:t>
      </w:r>
      <w:r>
        <w:t>any</w:t>
      </w:r>
      <w:r>
        <w:rPr>
          <w:spacing w:val="-10"/>
        </w:rPr>
        <w:t xml:space="preserve"> </w:t>
      </w:r>
      <w:r>
        <w:t>covered</w:t>
      </w:r>
      <w:r>
        <w:rPr>
          <w:spacing w:val="-1"/>
        </w:rPr>
        <w:t xml:space="preserve"> </w:t>
      </w:r>
      <w:r>
        <w:t>person</w:t>
      </w:r>
      <w:r>
        <w:rPr>
          <w:spacing w:val="-6"/>
        </w:rPr>
        <w:t xml:space="preserve"> </w:t>
      </w:r>
      <w:r>
        <w:t>or entity improperly receives reimbursement from or avoids payment to the Federal government.</w:t>
      </w:r>
    </w:p>
    <w:p w:rsidR="00A842DD" w:rsidRDefault="00A842DD">
      <w:pPr>
        <w:pStyle w:val="BodyText"/>
        <w:sectPr w:rsidR="00A842DD">
          <w:footerReference w:type="default" r:id="rId7"/>
          <w:type w:val="continuous"/>
          <w:pgSz w:w="12240" w:h="15840"/>
          <w:pgMar w:top="920" w:right="1080" w:bottom="1080" w:left="1080" w:header="0" w:footer="896" w:gutter="0"/>
          <w:pgNumType w:start="40"/>
          <w:cols w:space="720"/>
        </w:sectPr>
      </w:pPr>
    </w:p>
    <w:p w:rsidR="00A842DD" w:rsidRDefault="00DC489C">
      <w:pPr>
        <w:pStyle w:val="Heading4"/>
        <w:spacing w:before="80"/>
        <w:ind w:left="359"/>
      </w:pPr>
      <w:r>
        <w:rPr>
          <w:spacing w:val="-2"/>
        </w:rPr>
        <w:lastRenderedPageBreak/>
        <w:t>TYPES</w:t>
      </w:r>
      <w:r>
        <w:rPr>
          <w:spacing w:val="-8"/>
        </w:rPr>
        <w:t xml:space="preserve"> </w:t>
      </w:r>
      <w:r>
        <w:rPr>
          <w:spacing w:val="-2"/>
        </w:rPr>
        <w:t>OF</w:t>
      </w:r>
      <w:r>
        <w:rPr>
          <w:spacing w:val="-7"/>
        </w:rPr>
        <w:t xml:space="preserve"> </w:t>
      </w:r>
      <w:r>
        <w:rPr>
          <w:spacing w:val="-2"/>
        </w:rPr>
        <w:t>FRAUD</w:t>
      </w:r>
      <w:r>
        <w:rPr>
          <w:spacing w:val="-7"/>
        </w:rPr>
        <w:t xml:space="preserve"> </w:t>
      </w:r>
      <w:r>
        <w:rPr>
          <w:spacing w:val="-2"/>
        </w:rPr>
        <w:t>PROSECUTED</w:t>
      </w:r>
      <w:r>
        <w:rPr>
          <w:spacing w:val="-8"/>
        </w:rPr>
        <w:t xml:space="preserve"> </w:t>
      </w:r>
      <w:r>
        <w:rPr>
          <w:spacing w:val="-2"/>
        </w:rPr>
        <w:t>UNDER</w:t>
      </w:r>
      <w:r>
        <w:rPr>
          <w:spacing w:val="-8"/>
        </w:rPr>
        <w:t xml:space="preserve"> </w:t>
      </w:r>
      <w:r>
        <w:rPr>
          <w:spacing w:val="-2"/>
        </w:rPr>
        <w:t>THE</w:t>
      </w:r>
      <w:r>
        <w:rPr>
          <w:spacing w:val="-8"/>
        </w:rPr>
        <w:t xml:space="preserve"> </w:t>
      </w:r>
      <w:r>
        <w:rPr>
          <w:spacing w:val="-2"/>
        </w:rPr>
        <w:t>FEDERAL</w:t>
      </w:r>
      <w:r>
        <w:rPr>
          <w:spacing w:val="-9"/>
        </w:rPr>
        <w:t xml:space="preserve"> </w:t>
      </w:r>
      <w:r>
        <w:rPr>
          <w:spacing w:val="-4"/>
        </w:rPr>
        <w:t>FCA:</w:t>
      </w:r>
    </w:p>
    <w:p w:rsidR="00A842DD" w:rsidRDefault="00DC489C">
      <w:pPr>
        <w:pStyle w:val="ListParagraph"/>
        <w:numPr>
          <w:ilvl w:val="0"/>
          <w:numId w:val="3"/>
        </w:numPr>
        <w:tabs>
          <w:tab w:val="left" w:pos="1075"/>
        </w:tabs>
        <w:spacing w:before="70"/>
        <w:ind w:hanging="355"/>
        <w:rPr>
          <w:rFonts w:ascii="Symbol" w:hAnsi="Symbol"/>
          <w:sz w:val="20"/>
        </w:rPr>
      </w:pPr>
      <w:r>
        <w:rPr>
          <w:spacing w:val="-2"/>
          <w:sz w:val="20"/>
        </w:rPr>
        <w:t>Billing</w:t>
      </w:r>
      <w:r>
        <w:rPr>
          <w:spacing w:val="-10"/>
          <w:sz w:val="20"/>
        </w:rPr>
        <w:t xml:space="preserve"> </w:t>
      </w:r>
      <w:r>
        <w:rPr>
          <w:spacing w:val="-2"/>
          <w:sz w:val="20"/>
        </w:rPr>
        <w:t>for</w:t>
      </w:r>
      <w:r>
        <w:rPr>
          <w:spacing w:val="-7"/>
          <w:sz w:val="20"/>
        </w:rPr>
        <w:t xml:space="preserve"> </w:t>
      </w:r>
      <w:r>
        <w:rPr>
          <w:spacing w:val="-2"/>
          <w:sz w:val="20"/>
        </w:rPr>
        <w:t>goods</w:t>
      </w:r>
      <w:r>
        <w:rPr>
          <w:spacing w:val="-9"/>
          <w:sz w:val="20"/>
        </w:rPr>
        <w:t xml:space="preserve"> </w:t>
      </w:r>
      <w:r>
        <w:rPr>
          <w:spacing w:val="-2"/>
          <w:sz w:val="20"/>
        </w:rPr>
        <w:t>and</w:t>
      </w:r>
      <w:r>
        <w:rPr>
          <w:spacing w:val="-3"/>
          <w:sz w:val="20"/>
        </w:rPr>
        <w:t xml:space="preserve"> </w:t>
      </w:r>
      <w:r>
        <w:rPr>
          <w:spacing w:val="-2"/>
          <w:sz w:val="20"/>
        </w:rPr>
        <w:t>services</w:t>
      </w:r>
      <w:r>
        <w:rPr>
          <w:spacing w:val="-4"/>
          <w:sz w:val="20"/>
        </w:rPr>
        <w:t xml:space="preserve"> </w:t>
      </w:r>
      <w:r>
        <w:rPr>
          <w:spacing w:val="-2"/>
          <w:sz w:val="20"/>
        </w:rPr>
        <w:t>that were</w:t>
      </w:r>
      <w:r>
        <w:rPr>
          <w:spacing w:val="-5"/>
          <w:sz w:val="20"/>
        </w:rPr>
        <w:t xml:space="preserve"> </w:t>
      </w:r>
      <w:r>
        <w:rPr>
          <w:spacing w:val="-2"/>
          <w:sz w:val="20"/>
        </w:rPr>
        <w:t>never</w:t>
      </w:r>
      <w:r>
        <w:rPr>
          <w:spacing w:val="-5"/>
          <w:sz w:val="20"/>
        </w:rPr>
        <w:t xml:space="preserve"> </w:t>
      </w:r>
      <w:r>
        <w:rPr>
          <w:spacing w:val="-2"/>
          <w:sz w:val="20"/>
        </w:rPr>
        <w:t>delivered</w:t>
      </w:r>
      <w:r>
        <w:rPr>
          <w:spacing w:val="-3"/>
          <w:sz w:val="20"/>
        </w:rPr>
        <w:t xml:space="preserve"> </w:t>
      </w:r>
      <w:r>
        <w:rPr>
          <w:spacing w:val="-2"/>
          <w:sz w:val="20"/>
        </w:rPr>
        <w:t>or</w:t>
      </w:r>
      <w:r>
        <w:rPr>
          <w:spacing w:val="-5"/>
          <w:sz w:val="20"/>
        </w:rPr>
        <w:t xml:space="preserve"> </w:t>
      </w:r>
      <w:r>
        <w:rPr>
          <w:spacing w:val="-2"/>
          <w:sz w:val="20"/>
        </w:rPr>
        <w:t>rendered.</w:t>
      </w:r>
    </w:p>
    <w:p w:rsidR="00A842DD" w:rsidRDefault="00DC489C">
      <w:pPr>
        <w:pStyle w:val="ListParagraph"/>
        <w:numPr>
          <w:ilvl w:val="0"/>
          <w:numId w:val="3"/>
        </w:numPr>
        <w:tabs>
          <w:tab w:val="left" w:pos="1075"/>
        </w:tabs>
        <w:spacing w:before="34"/>
        <w:ind w:hanging="360"/>
        <w:rPr>
          <w:rFonts w:ascii="Symbol" w:hAnsi="Symbol"/>
          <w:sz w:val="20"/>
        </w:rPr>
      </w:pPr>
      <w:r>
        <w:rPr>
          <w:spacing w:val="-2"/>
          <w:sz w:val="20"/>
        </w:rPr>
        <w:t>Submitting</w:t>
      </w:r>
      <w:r>
        <w:rPr>
          <w:spacing w:val="-6"/>
          <w:sz w:val="20"/>
        </w:rPr>
        <w:t xml:space="preserve"> </w:t>
      </w:r>
      <w:r>
        <w:rPr>
          <w:spacing w:val="-2"/>
          <w:sz w:val="20"/>
        </w:rPr>
        <w:t>false</w:t>
      </w:r>
      <w:r>
        <w:rPr>
          <w:spacing w:val="-4"/>
          <w:sz w:val="20"/>
        </w:rPr>
        <w:t xml:space="preserve"> </w:t>
      </w:r>
      <w:r>
        <w:rPr>
          <w:spacing w:val="-2"/>
          <w:sz w:val="20"/>
        </w:rPr>
        <w:t>service</w:t>
      </w:r>
      <w:r>
        <w:rPr>
          <w:spacing w:val="-7"/>
          <w:sz w:val="20"/>
        </w:rPr>
        <w:t xml:space="preserve"> </w:t>
      </w:r>
      <w:r>
        <w:rPr>
          <w:spacing w:val="-2"/>
          <w:sz w:val="20"/>
        </w:rPr>
        <w:t>records</w:t>
      </w:r>
      <w:r>
        <w:rPr>
          <w:spacing w:val="-8"/>
          <w:sz w:val="20"/>
        </w:rPr>
        <w:t xml:space="preserve"> </w:t>
      </w:r>
      <w:r>
        <w:rPr>
          <w:spacing w:val="-2"/>
          <w:sz w:val="20"/>
        </w:rPr>
        <w:t>or</w:t>
      </w:r>
      <w:r>
        <w:rPr>
          <w:spacing w:val="-4"/>
          <w:sz w:val="20"/>
        </w:rPr>
        <w:t xml:space="preserve"> </w:t>
      </w:r>
      <w:r>
        <w:rPr>
          <w:spacing w:val="-2"/>
          <w:sz w:val="20"/>
        </w:rPr>
        <w:t>samples</w:t>
      </w:r>
      <w:r>
        <w:rPr>
          <w:spacing w:val="-8"/>
          <w:sz w:val="20"/>
        </w:rPr>
        <w:t xml:space="preserve"> </w:t>
      </w:r>
      <w:r>
        <w:rPr>
          <w:spacing w:val="-2"/>
          <w:sz w:val="20"/>
        </w:rPr>
        <w:t>in</w:t>
      </w:r>
      <w:r>
        <w:rPr>
          <w:spacing w:val="-8"/>
          <w:sz w:val="20"/>
        </w:rPr>
        <w:t xml:space="preserve"> </w:t>
      </w:r>
      <w:r>
        <w:rPr>
          <w:spacing w:val="-2"/>
          <w:sz w:val="20"/>
        </w:rPr>
        <w:t>order</w:t>
      </w:r>
      <w:r>
        <w:rPr>
          <w:spacing w:val="-4"/>
          <w:sz w:val="20"/>
        </w:rPr>
        <w:t xml:space="preserve"> </w:t>
      </w:r>
      <w:r>
        <w:rPr>
          <w:spacing w:val="-2"/>
          <w:sz w:val="20"/>
        </w:rPr>
        <w:t>to show</w:t>
      </w:r>
      <w:r>
        <w:rPr>
          <w:spacing w:val="-13"/>
          <w:sz w:val="20"/>
        </w:rPr>
        <w:t xml:space="preserve"> </w:t>
      </w:r>
      <w:r>
        <w:rPr>
          <w:spacing w:val="-2"/>
          <w:sz w:val="20"/>
        </w:rPr>
        <w:t>better</w:t>
      </w:r>
      <w:r>
        <w:rPr>
          <w:spacing w:val="-3"/>
          <w:sz w:val="20"/>
        </w:rPr>
        <w:t xml:space="preserve"> </w:t>
      </w:r>
      <w:r>
        <w:rPr>
          <w:spacing w:val="-2"/>
          <w:sz w:val="20"/>
        </w:rPr>
        <w:t>than</w:t>
      </w:r>
      <w:r>
        <w:rPr>
          <w:spacing w:val="-8"/>
          <w:sz w:val="20"/>
        </w:rPr>
        <w:t xml:space="preserve"> </w:t>
      </w:r>
      <w:r>
        <w:rPr>
          <w:spacing w:val="-2"/>
          <w:sz w:val="20"/>
        </w:rPr>
        <w:t>actual</w:t>
      </w:r>
      <w:r>
        <w:rPr>
          <w:spacing w:val="-5"/>
          <w:sz w:val="20"/>
        </w:rPr>
        <w:t xml:space="preserve"> </w:t>
      </w:r>
      <w:r>
        <w:rPr>
          <w:spacing w:val="-2"/>
          <w:sz w:val="20"/>
        </w:rPr>
        <w:t>performance.</w:t>
      </w:r>
    </w:p>
    <w:p w:rsidR="00A842DD" w:rsidRDefault="00DC489C">
      <w:pPr>
        <w:pStyle w:val="ListParagraph"/>
        <w:numPr>
          <w:ilvl w:val="0"/>
          <w:numId w:val="3"/>
        </w:numPr>
        <w:tabs>
          <w:tab w:val="left" w:pos="1075"/>
        </w:tabs>
        <w:spacing w:before="28"/>
        <w:ind w:hanging="360"/>
        <w:rPr>
          <w:rFonts w:ascii="Symbol" w:hAnsi="Symbol"/>
          <w:sz w:val="20"/>
        </w:rPr>
      </w:pPr>
      <w:r>
        <w:rPr>
          <w:spacing w:val="-4"/>
          <w:sz w:val="20"/>
        </w:rPr>
        <w:t>Performing</w:t>
      </w:r>
      <w:r>
        <w:rPr>
          <w:spacing w:val="3"/>
          <w:sz w:val="20"/>
        </w:rPr>
        <w:t xml:space="preserve"> </w:t>
      </w:r>
      <w:r>
        <w:rPr>
          <w:spacing w:val="-4"/>
          <w:sz w:val="20"/>
        </w:rPr>
        <w:t>inappropriate</w:t>
      </w:r>
      <w:r>
        <w:rPr>
          <w:spacing w:val="9"/>
          <w:sz w:val="20"/>
        </w:rPr>
        <w:t xml:space="preserve"> </w:t>
      </w:r>
      <w:r>
        <w:rPr>
          <w:spacing w:val="-4"/>
          <w:sz w:val="20"/>
        </w:rPr>
        <w:t>or</w:t>
      </w:r>
      <w:r>
        <w:rPr>
          <w:spacing w:val="12"/>
          <w:sz w:val="20"/>
        </w:rPr>
        <w:t xml:space="preserve"> </w:t>
      </w:r>
      <w:r>
        <w:rPr>
          <w:spacing w:val="-4"/>
          <w:sz w:val="20"/>
        </w:rPr>
        <w:t>unnecessary</w:t>
      </w:r>
      <w:r>
        <w:rPr>
          <w:spacing w:val="4"/>
          <w:sz w:val="20"/>
        </w:rPr>
        <w:t xml:space="preserve"> </w:t>
      </w:r>
      <w:r>
        <w:rPr>
          <w:spacing w:val="-4"/>
          <w:sz w:val="20"/>
        </w:rPr>
        <w:t>medical</w:t>
      </w:r>
      <w:r>
        <w:rPr>
          <w:spacing w:val="5"/>
          <w:sz w:val="20"/>
        </w:rPr>
        <w:t xml:space="preserve"> </w:t>
      </w:r>
      <w:r>
        <w:rPr>
          <w:spacing w:val="-4"/>
          <w:sz w:val="20"/>
        </w:rPr>
        <w:t>procedures.</w:t>
      </w:r>
    </w:p>
    <w:p w:rsidR="00A842DD" w:rsidRDefault="00DC489C">
      <w:pPr>
        <w:pStyle w:val="ListParagraph"/>
        <w:numPr>
          <w:ilvl w:val="0"/>
          <w:numId w:val="3"/>
        </w:numPr>
        <w:tabs>
          <w:tab w:val="left" w:pos="1075"/>
        </w:tabs>
        <w:spacing w:before="34"/>
        <w:ind w:hanging="360"/>
        <w:rPr>
          <w:rFonts w:ascii="Symbol" w:hAnsi="Symbol"/>
          <w:sz w:val="20"/>
        </w:rPr>
      </w:pPr>
      <w:r>
        <w:rPr>
          <w:spacing w:val="-2"/>
          <w:sz w:val="20"/>
        </w:rPr>
        <w:t>Billing</w:t>
      </w:r>
      <w:r>
        <w:rPr>
          <w:spacing w:val="-9"/>
          <w:sz w:val="20"/>
        </w:rPr>
        <w:t xml:space="preserve"> </w:t>
      </w:r>
      <w:r>
        <w:rPr>
          <w:spacing w:val="-2"/>
          <w:sz w:val="20"/>
        </w:rPr>
        <w:t>in</w:t>
      </w:r>
      <w:r>
        <w:rPr>
          <w:spacing w:val="-9"/>
          <w:sz w:val="20"/>
        </w:rPr>
        <w:t xml:space="preserve"> </w:t>
      </w:r>
      <w:r>
        <w:rPr>
          <w:spacing w:val="-2"/>
          <w:sz w:val="20"/>
        </w:rPr>
        <w:t>order</w:t>
      </w:r>
      <w:r>
        <w:rPr>
          <w:spacing w:val="-7"/>
          <w:sz w:val="20"/>
        </w:rPr>
        <w:t xml:space="preserve"> </w:t>
      </w:r>
      <w:r>
        <w:rPr>
          <w:spacing w:val="-2"/>
          <w:sz w:val="20"/>
        </w:rPr>
        <w:t>to</w:t>
      </w:r>
      <w:r>
        <w:rPr>
          <w:spacing w:val="-3"/>
          <w:sz w:val="20"/>
        </w:rPr>
        <w:t xml:space="preserve"> </w:t>
      </w:r>
      <w:r>
        <w:rPr>
          <w:spacing w:val="-2"/>
          <w:sz w:val="20"/>
        </w:rPr>
        <w:t>increase</w:t>
      </w:r>
      <w:r>
        <w:rPr>
          <w:spacing w:val="-7"/>
          <w:sz w:val="20"/>
        </w:rPr>
        <w:t xml:space="preserve"> </w:t>
      </w:r>
      <w:r>
        <w:rPr>
          <w:spacing w:val="-2"/>
          <w:sz w:val="20"/>
        </w:rPr>
        <w:t>revenue</w:t>
      </w:r>
      <w:r>
        <w:rPr>
          <w:spacing w:val="-5"/>
          <w:sz w:val="20"/>
        </w:rPr>
        <w:t xml:space="preserve"> </w:t>
      </w:r>
      <w:r>
        <w:rPr>
          <w:spacing w:val="-2"/>
          <w:sz w:val="20"/>
        </w:rPr>
        <w:t>instead</w:t>
      </w:r>
      <w:r>
        <w:rPr>
          <w:spacing w:val="-4"/>
          <w:sz w:val="20"/>
        </w:rPr>
        <w:t xml:space="preserve"> </w:t>
      </w:r>
      <w:r>
        <w:rPr>
          <w:spacing w:val="-2"/>
          <w:sz w:val="20"/>
        </w:rPr>
        <w:t>of</w:t>
      </w:r>
      <w:r>
        <w:rPr>
          <w:spacing w:val="-10"/>
          <w:sz w:val="20"/>
        </w:rPr>
        <w:t xml:space="preserve"> </w:t>
      </w:r>
      <w:r>
        <w:rPr>
          <w:spacing w:val="-2"/>
          <w:sz w:val="20"/>
        </w:rPr>
        <w:t>billing</w:t>
      </w:r>
      <w:r>
        <w:rPr>
          <w:spacing w:val="-9"/>
          <w:sz w:val="20"/>
        </w:rPr>
        <w:t xml:space="preserve"> </w:t>
      </w:r>
      <w:r>
        <w:rPr>
          <w:spacing w:val="-2"/>
          <w:sz w:val="20"/>
        </w:rPr>
        <w:t>to</w:t>
      </w:r>
      <w:r>
        <w:rPr>
          <w:spacing w:val="-3"/>
          <w:sz w:val="20"/>
        </w:rPr>
        <w:t xml:space="preserve"> </w:t>
      </w:r>
      <w:r>
        <w:rPr>
          <w:spacing w:val="-2"/>
          <w:sz w:val="20"/>
        </w:rPr>
        <w:t>reflect</w:t>
      </w:r>
      <w:r>
        <w:rPr>
          <w:spacing w:val="-5"/>
          <w:sz w:val="20"/>
        </w:rPr>
        <w:t xml:space="preserve"> </w:t>
      </w:r>
      <w:r>
        <w:rPr>
          <w:spacing w:val="-2"/>
          <w:sz w:val="20"/>
        </w:rPr>
        <w:t>actual</w:t>
      </w:r>
      <w:r>
        <w:rPr>
          <w:spacing w:val="-3"/>
          <w:sz w:val="20"/>
        </w:rPr>
        <w:t xml:space="preserve"> </w:t>
      </w:r>
      <w:r>
        <w:rPr>
          <w:spacing w:val="-2"/>
          <w:sz w:val="20"/>
        </w:rPr>
        <w:t>work</w:t>
      </w:r>
      <w:r>
        <w:rPr>
          <w:spacing w:val="-8"/>
          <w:sz w:val="20"/>
        </w:rPr>
        <w:t xml:space="preserve"> </w:t>
      </w:r>
      <w:r>
        <w:rPr>
          <w:spacing w:val="-2"/>
          <w:sz w:val="20"/>
        </w:rPr>
        <w:t>performed.</w:t>
      </w:r>
    </w:p>
    <w:p w:rsidR="00A842DD" w:rsidRDefault="00DC489C">
      <w:pPr>
        <w:pStyle w:val="ListParagraph"/>
        <w:numPr>
          <w:ilvl w:val="0"/>
          <w:numId w:val="3"/>
        </w:numPr>
        <w:tabs>
          <w:tab w:val="left" w:pos="1075"/>
        </w:tabs>
        <w:spacing w:before="33"/>
        <w:ind w:hanging="360"/>
        <w:rPr>
          <w:rFonts w:ascii="Symbol" w:hAnsi="Symbol"/>
          <w:sz w:val="20"/>
        </w:rPr>
      </w:pPr>
      <w:r>
        <w:rPr>
          <w:sz w:val="20"/>
        </w:rPr>
        <w:t>Up</w:t>
      </w:r>
      <w:r>
        <w:rPr>
          <w:spacing w:val="-7"/>
          <w:sz w:val="20"/>
        </w:rPr>
        <w:t xml:space="preserve"> </w:t>
      </w:r>
      <w:r>
        <w:rPr>
          <w:spacing w:val="-2"/>
          <w:sz w:val="20"/>
        </w:rPr>
        <w:t>Coding</w:t>
      </w:r>
    </w:p>
    <w:p w:rsidR="00A842DD" w:rsidRDefault="00DC489C">
      <w:pPr>
        <w:pStyle w:val="ListParagraph"/>
        <w:numPr>
          <w:ilvl w:val="0"/>
          <w:numId w:val="3"/>
        </w:numPr>
        <w:tabs>
          <w:tab w:val="left" w:pos="1075"/>
        </w:tabs>
        <w:spacing w:before="33" w:line="271" w:lineRule="auto"/>
        <w:ind w:right="458" w:hanging="360"/>
        <w:rPr>
          <w:rFonts w:ascii="Symbol" w:hAnsi="Symbol"/>
          <w:sz w:val="20"/>
        </w:rPr>
      </w:pPr>
      <w:r>
        <w:rPr>
          <w:sz w:val="20"/>
        </w:rPr>
        <w:t>Inflating</w:t>
      </w:r>
      <w:r>
        <w:rPr>
          <w:spacing w:val="-11"/>
          <w:sz w:val="20"/>
        </w:rPr>
        <w:t xml:space="preserve"> </w:t>
      </w:r>
      <w:r>
        <w:rPr>
          <w:sz w:val="20"/>
        </w:rPr>
        <w:t>bills</w:t>
      </w:r>
      <w:r>
        <w:rPr>
          <w:spacing w:val="-8"/>
          <w:sz w:val="20"/>
        </w:rPr>
        <w:t xml:space="preserve"> </w:t>
      </w:r>
      <w:r>
        <w:rPr>
          <w:sz w:val="20"/>
        </w:rPr>
        <w:t>by</w:t>
      </w:r>
      <w:r>
        <w:rPr>
          <w:spacing w:val="-13"/>
          <w:sz w:val="20"/>
        </w:rPr>
        <w:t xml:space="preserve"> </w:t>
      </w:r>
      <w:r>
        <w:rPr>
          <w:sz w:val="20"/>
        </w:rPr>
        <w:t>using</w:t>
      </w:r>
      <w:r>
        <w:rPr>
          <w:spacing w:val="-10"/>
          <w:sz w:val="20"/>
        </w:rPr>
        <w:t xml:space="preserve"> </w:t>
      </w:r>
      <w:r>
        <w:rPr>
          <w:sz w:val="20"/>
        </w:rPr>
        <w:t>diagnoses,</w:t>
      </w:r>
      <w:r>
        <w:rPr>
          <w:spacing w:val="-5"/>
          <w:sz w:val="20"/>
        </w:rPr>
        <w:t xml:space="preserve"> </w:t>
      </w:r>
      <w:r>
        <w:rPr>
          <w:sz w:val="20"/>
        </w:rPr>
        <w:t>billing</w:t>
      </w:r>
      <w:r>
        <w:rPr>
          <w:spacing w:val="-11"/>
          <w:sz w:val="20"/>
        </w:rPr>
        <w:t xml:space="preserve"> </w:t>
      </w:r>
      <w:r>
        <w:rPr>
          <w:sz w:val="20"/>
        </w:rPr>
        <w:t>codes</w:t>
      </w:r>
      <w:r>
        <w:rPr>
          <w:spacing w:val="-11"/>
          <w:sz w:val="20"/>
        </w:rPr>
        <w:t xml:space="preserve"> </w:t>
      </w:r>
      <w:r>
        <w:rPr>
          <w:sz w:val="20"/>
        </w:rPr>
        <w:t>that</w:t>
      </w:r>
      <w:r>
        <w:rPr>
          <w:spacing w:val="-8"/>
          <w:sz w:val="20"/>
        </w:rPr>
        <w:t xml:space="preserve"> </w:t>
      </w:r>
      <w:r>
        <w:rPr>
          <w:sz w:val="20"/>
        </w:rPr>
        <w:t>suggest</w:t>
      </w:r>
      <w:r>
        <w:rPr>
          <w:spacing w:val="-6"/>
          <w:sz w:val="20"/>
        </w:rPr>
        <w:t xml:space="preserve"> </w:t>
      </w:r>
      <w:r>
        <w:rPr>
          <w:sz w:val="20"/>
        </w:rPr>
        <w:t>a more</w:t>
      </w:r>
      <w:r>
        <w:rPr>
          <w:spacing w:val="-7"/>
          <w:sz w:val="20"/>
        </w:rPr>
        <w:t xml:space="preserve"> </w:t>
      </w:r>
      <w:r>
        <w:rPr>
          <w:sz w:val="20"/>
        </w:rPr>
        <w:t>expensive</w:t>
      </w:r>
      <w:r>
        <w:rPr>
          <w:spacing w:val="-8"/>
          <w:sz w:val="20"/>
        </w:rPr>
        <w:t xml:space="preserve"> </w:t>
      </w:r>
      <w:r>
        <w:rPr>
          <w:sz w:val="20"/>
        </w:rPr>
        <w:t>illness</w:t>
      </w:r>
      <w:r>
        <w:rPr>
          <w:spacing w:val="-11"/>
          <w:sz w:val="20"/>
        </w:rPr>
        <w:t xml:space="preserve"> </w:t>
      </w:r>
      <w:r>
        <w:rPr>
          <w:sz w:val="20"/>
        </w:rPr>
        <w:t>or</w:t>
      </w:r>
      <w:r>
        <w:rPr>
          <w:spacing w:val="-5"/>
          <w:sz w:val="20"/>
        </w:rPr>
        <w:t xml:space="preserve"> </w:t>
      </w:r>
      <w:r>
        <w:rPr>
          <w:sz w:val="20"/>
        </w:rPr>
        <w:t>treatment</w:t>
      </w:r>
      <w:r>
        <w:rPr>
          <w:spacing w:val="-11"/>
          <w:sz w:val="20"/>
        </w:rPr>
        <w:t xml:space="preserve"> </w:t>
      </w:r>
      <w:r>
        <w:rPr>
          <w:sz w:val="20"/>
        </w:rPr>
        <w:t>or</w:t>
      </w:r>
      <w:r>
        <w:rPr>
          <w:spacing w:val="-5"/>
          <w:sz w:val="20"/>
        </w:rPr>
        <w:t xml:space="preserve"> </w:t>
      </w:r>
      <w:r>
        <w:rPr>
          <w:sz w:val="20"/>
        </w:rPr>
        <w:t>coding longer than actual face to face time.</w:t>
      </w:r>
    </w:p>
    <w:p w:rsidR="00A842DD" w:rsidRDefault="00DC489C">
      <w:pPr>
        <w:pStyle w:val="ListParagraph"/>
        <w:numPr>
          <w:ilvl w:val="0"/>
          <w:numId w:val="3"/>
        </w:numPr>
        <w:tabs>
          <w:tab w:val="left" w:pos="1075"/>
        </w:tabs>
        <w:spacing w:line="236" w:lineRule="exact"/>
        <w:ind w:hanging="360"/>
        <w:rPr>
          <w:rFonts w:ascii="Symbol" w:hAnsi="Symbol"/>
          <w:sz w:val="20"/>
        </w:rPr>
      </w:pPr>
      <w:r>
        <w:rPr>
          <w:spacing w:val="-4"/>
          <w:sz w:val="20"/>
        </w:rPr>
        <w:t>Double</w:t>
      </w:r>
      <w:r>
        <w:rPr>
          <w:spacing w:val="-1"/>
          <w:sz w:val="20"/>
        </w:rPr>
        <w:t xml:space="preserve"> </w:t>
      </w:r>
      <w:r>
        <w:rPr>
          <w:spacing w:val="-2"/>
          <w:sz w:val="20"/>
        </w:rPr>
        <w:t>Billing</w:t>
      </w:r>
    </w:p>
    <w:p w:rsidR="00A842DD" w:rsidRDefault="00DC489C">
      <w:pPr>
        <w:pStyle w:val="ListParagraph"/>
        <w:numPr>
          <w:ilvl w:val="0"/>
          <w:numId w:val="3"/>
        </w:numPr>
        <w:tabs>
          <w:tab w:val="left" w:pos="1075"/>
        </w:tabs>
        <w:spacing w:before="43"/>
        <w:ind w:hanging="360"/>
        <w:rPr>
          <w:rFonts w:ascii="Symbol" w:hAnsi="Symbol"/>
          <w:sz w:val="20"/>
        </w:rPr>
      </w:pPr>
      <w:r>
        <w:rPr>
          <w:spacing w:val="-2"/>
          <w:sz w:val="20"/>
        </w:rPr>
        <w:t>Charging</w:t>
      </w:r>
      <w:r>
        <w:rPr>
          <w:spacing w:val="-6"/>
          <w:sz w:val="20"/>
        </w:rPr>
        <w:t xml:space="preserve"> </w:t>
      </w:r>
      <w:r>
        <w:rPr>
          <w:spacing w:val="-2"/>
          <w:sz w:val="20"/>
        </w:rPr>
        <w:t>more</w:t>
      </w:r>
      <w:r>
        <w:rPr>
          <w:spacing w:val="-5"/>
          <w:sz w:val="20"/>
        </w:rPr>
        <w:t xml:space="preserve"> </w:t>
      </w:r>
      <w:r>
        <w:rPr>
          <w:spacing w:val="-2"/>
          <w:sz w:val="20"/>
        </w:rPr>
        <w:t>than</w:t>
      </w:r>
      <w:r>
        <w:rPr>
          <w:spacing w:val="-7"/>
          <w:sz w:val="20"/>
        </w:rPr>
        <w:t xml:space="preserve"> </w:t>
      </w:r>
      <w:r>
        <w:rPr>
          <w:spacing w:val="-2"/>
          <w:sz w:val="20"/>
        </w:rPr>
        <w:t>once</w:t>
      </w:r>
      <w:r>
        <w:rPr>
          <w:spacing w:val="-3"/>
          <w:sz w:val="20"/>
        </w:rPr>
        <w:t xml:space="preserve"> </w:t>
      </w:r>
      <w:r>
        <w:rPr>
          <w:spacing w:val="-2"/>
          <w:sz w:val="20"/>
        </w:rPr>
        <w:t>for the</w:t>
      </w:r>
      <w:r>
        <w:rPr>
          <w:spacing w:val="-5"/>
          <w:sz w:val="20"/>
        </w:rPr>
        <w:t xml:space="preserve"> </w:t>
      </w:r>
      <w:r>
        <w:rPr>
          <w:spacing w:val="-2"/>
          <w:sz w:val="20"/>
        </w:rPr>
        <w:t>same</w:t>
      </w:r>
      <w:r>
        <w:rPr>
          <w:spacing w:val="-5"/>
          <w:sz w:val="20"/>
        </w:rPr>
        <w:t xml:space="preserve"> </w:t>
      </w:r>
      <w:r>
        <w:rPr>
          <w:spacing w:val="-2"/>
          <w:sz w:val="20"/>
        </w:rPr>
        <w:t>service</w:t>
      </w:r>
      <w:r>
        <w:rPr>
          <w:spacing w:val="-5"/>
          <w:sz w:val="20"/>
        </w:rPr>
        <w:t xml:space="preserve"> </w:t>
      </w:r>
      <w:r>
        <w:rPr>
          <w:spacing w:val="-2"/>
          <w:sz w:val="20"/>
        </w:rPr>
        <w:t>or</w:t>
      </w:r>
      <w:r>
        <w:rPr>
          <w:spacing w:val="-1"/>
          <w:sz w:val="20"/>
        </w:rPr>
        <w:t xml:space="preserve"> </w:t>
      </w:r>
      <w:r>
        <w:rPr>
          <w:spacing w:val="-2"/>
          <w:sz w:val="20"/>
        </w:rPr>
        <w:t>goods.</w:t>
      </w:r>
    </w:p>
    <w:p w:rsidR="00A842DD" w:rsidRDefault="00DC489C">
      <w:pPr>
        <w:pStyle w:val="ListParagraph"/>
        <w:numPr>
          <w:ilvl w:val="0"/>
          <w:numId w:val="3"/>
        </w:numPr>
        <w:tabs>
          <w:tab w:val="left" w:pos="1075"/>
        </w:tabs>
        <w:spacing w:before="34" w:line="266" w:lineRule="auto"/>
        <w:ind w:right="459" w:hanging="361"/>
        <w:rPr>
          <w:rFonts w:ascii="Symbol" w:hAnsi="Symbol"/>
          <w:sz w:val="20"/>
        </w:rPr>
      </w:pPr>
      <w:r>
        <w:rPr>
          <w:sz w:val="20"/>
        </w:rPr>
        <w:t>Prescribing</w:t>
      </w:r>
      <w:r>
        <w:rPr>
          <w:spacing w:val="-13"/>
          <w:sz w:val="20"/>
        </w:rPr>
        <w:t xml:space="preserve"> </w:t>
      </w:r>
      <w:r>
        <w:rPr>
          <w:sz w:val="20"/>
        </w:rPr>
        <w:t>a</w:t>
      </w:r>
      <w:r>
        <w:rPr>
          <w:spacing w:val="-12"/>
          <w:sz w:val="20"/>
        </w:rPr>
        <w:t xml:space="preserve"> </w:t>
      </w:r>
      <w:r>
        <w:rPr>
          <w:sz w:val="20"/>
        </w:rPr>
        <w:t>medicine</w:t>
      </w:r>
      <w:r>
        <w:rPr>
          <w:spacing w:val="-7"/>
          <w:sz w:val="20"/>
        </w:rPr>
        <w:t xml:space="preserve"> </w:t>
      </w:r>
      <w:r>
        <w:rPr>
          <w:sz w:val="20"/>
        </w:rPr>
        <w:t>or</w:t>
      </w:r>
      <w:r>
        <w:rPr>
          <w:spacing w:val="-9"/>
          <w:sz w:val="20"/>
        </w:rPr>
        <w:t xml:space="preserve"> </w:t>
      </w:r>
      <w:r>
        <w:rPr>
          <w:sz w:val="20"/>
        </w:rPr>
        <w:t>recommending</w:t>
      </w:r>
      <w:r>
        <w:rPr>
          <w:spacing w:val="-12"/>
          <w:sz w:val="20"/>
        </w:rPr>
        <w:t xml:space="preserve"> </w:t>
      </w:r>
      <w:r>
        <w:rPr>
          <w:sz w:val="20"/>
        </w:rPr>
        <w:t>a</w:t>
      </w:r>
      <w:r>
        <w:rPr>
          <w:spacing w:val="-10"/>
          <w:sz w:val="20"/>
        </w:rPr>
        <w:t xml:space="preserve"> </w:t>
      </w:r>
      <w:r>
        <w:rPr>
          <w:sz w:val="20"/>
        </w:rPr>
        <w:t>type</w:t>
      </w:r>
      <w:r>
        <w:rPr>
          <w:spacing w:val="-10"/>
          <w:sz w:val="20"/>
        </w:rPr>
        <w:t xml:space="preserve"> </w:t>
      </w:r>
      <w:r>
        <w:rPr>
          <w:sz w:val="20"/>
        </w:rPr>
        <w:t>of</w:t>
      </w:r>
      <w:r>
        <w:rPr>
          <w:spacing w:val="-14"/>
          <w:sz w:val="20"/>
        </w:rPr>
        <w:t xml:space="preserve"> </w:t>
      </w:r>
      <w:r>
        <w:rPr>
          <w:sz w:val="20"/>
        </w:rPr>
        <w:t>treatment</w:t>
      </w:r>
      <w:r>
        <w:rPr>
          <w:spacing w:val="-6"/>
          <w:sz w:val="20"/>
        </w:rPr>
        <w:t xml:space="preserve"> </w:t>
      </w:r>
      <w:r>
        <w:rPr>
          <w:sz w:val="20"/>
        </w:rPr>
        <w:t>or</w:t>
      </w:r>
      <w:r>
        <w:rPr>
          <w:spacing w:val="-9"/>
          <w:sz w:val="20"/>
        </w:rPr>
        <w:t xml:space="preserve"> </w:t>
      </w:r>
      <w:r>
        <w:rPr>
          <w:sz w:val="20"/>
        </w:rPr>
        <w:t>diagnosis</w:t>
      </w:r>
      <w:r>
        <w:rPr>
          <w:spacing w:val="-13"/>
          <w:sz w:val="20"/>
        </w:rPr>
        <w:t xml:space="preserve"> </w:t>
      </w:r>
      <w:r>
        <w:rPr>
          <w:sz w:val="20"/>
        </w:rPr>
        <w:t>regimen</w:t>
      </w:r>
      <w:r>
        <w:rPr>
          <w:spacing w:val="-12"/>
          <w:sz w:val="20"/>
        </w:rPr>
        <w:t xml:space="preserve"> </w:t>
      </w:r>
      <w:r>
        <w:rPr>
          <w:sz w:val="20"/>
        </w:rPr>
        <w:t>in</w:t>
      </w:r>
      <w:r>
        <w:rPr>
          <w:spacing w:val="-13"/>
          <w:sz w:val="20"/>
        </w:rPr>
        <w:t xml:space="preserve"> </w:t>
      </w:r>
      <w:r>
        <w:rPr>
          <w:sz w:val="20"/>
        </w:rPr>
        <w:t>order</w:t>
      </w:r>
      <w:r>
        <w:rPr>
          <w:spacing w:val="-9"/>
          <w:sz w:val="20"/>
        </w:rPr>
        <w:t xml:space="preserve"> </w:t>
      </w:r>
      <w:r>
        <w:rPr>
          <w:sz w:val="20"/>
        </w:rPr>
        <w:t>to</w:t>
      </w:r>
      <w:r>
        <w:rPr>
          <w:spacing w:val="-5"/>
          <w:sz w:val="20"/>
        </w:rPr>
        <w:t xml:space="preserve"> </w:t>
      </w:r>
      <w:r>
        <w:rPr>
          <w:sz w:val="20"/>
        </w:rPr>
        <w:t>win</w:t>
      </w:r>
      <w:r>
        <w:rPr>
          <w:spacing w:val="-9"/>
          <w:sz w:val="20"/>
        </w:rPr>
        <w:t xml:space="preserve"> </w:t>
      </w:r>
      <w:r>
        <w:rPr>
          <w:sz w:val="20"/>
        </w:rPr>
        <w:t>kickbacks from hospital, laboratory or pharmaceutical companies.</w:t>
      </w:r>
    </w:p>
    <w:p w:rsidR="00A842DD" w:rsidRDefault="00DC489C">
      <w:pPr>
        <w:pStyle w:val="ListParagraph"/>
        <w:numPr>
          <w:ilvl w:val="0"/>
          <w:numId w:val="3"/>
        </w:numPr>
        <w:tabs>
          <w:tab w:val="left" w:pos="1075"/>
        </w:tabs>
        <w:spacing w:before="5"/>
        <w:ind w:hanging="360"/>
        <w:rPr>
          <w:rFonts w:ascii="Symbol" w:hAnsi="Symbol"/>
          <w:sz w:val="20"/>
        </w:rPr>
      </w:pPr>
      <w:r>
        <w:rPr>
          <w:spacing w:val="-2"/>
          <w:sz w:val="20"/>
        </w:rPr>
        <w:t>Billing</w:t>
      </w:r>
      <w:r>
        <w:rPr>
          <w:spacing w:val="-11"/>
          <w:sz w:val="20"/>
        </w:rPr>
        <w:t xml:space="preserve"> </w:t>
      </w:r>
      <w:r>
        <w:rPr>
          <w:spacing w:val="-2"/>
          <w:sz w:val="20"/>
        </w:rPr>
        <w:t>for</w:t>
      </w:r>
      <w:r>
        <w:rPr>
          <w:spacing w:val="-5"/>
          <w:sz w:val="20"/>
        </w:rPr>
        <w:t xml:space="preserve"> </w:t>
      </w:r>
      <w:r>
        <w:rPr>
          <w:spacing w:val="-2"/>
          <w:sz w:val="20"/>
        </w:rPr>
        <w:t>unlicensed</w:t>
      </w:r>
      <w:r>
        <w:rPr>
          <w:spacing w:val="-7"/>
          <w:sz w:val="20"/>
        </w:rPr>
        <w:t xml:space="preserve"> </w:t>
      </w:r>
      <w:r>
        <w:rPr>
          <w:spacing w:val="-2"/>
          <w:sz w:val="20"/>
        </w:rPr>
        <w:t>or</w:t>
      </w:r>
      <w:r>
        <w:rPr>
          <w:spacing w:val="-5"/>
          <w:sz w:val="20"/>
        </w:rPr>
        <w:t xml:space="preserve"> </w:t>
      </w:r>
      <w:r>
        <w:rPr>
          <w:spacing w:val="-2"/>
          <w:sz w:val="20"/>
        </w:rPr>
        <w:t>unapproved</w:t>
      </w:r>
      <w:r>
        <w:rPr>
          <w:spacing w:val="-6"/>
          <w:sz w:val="20"/>
        </w:rPr>
        <w:t xml:space="preserve"> </w:t>
      </w:r>
      <w:r>
        <w:rPr>
          <w:spacing w:val="-2"/>
          <w:sz w:val="20"/>
        </w:rPr>
        <w:t>drugs.</w:t>
      </w:r>
    </w:p>
    <w:p w:rsidR="00A842DD" w:rsidRDefault="00DC489C">
      <w:pPr>
        <w:pStyle w:val="ListParagraph"/>
        <w:numPr>
          <w:ilvl w:val="0"/>
          <w:numId w:val="3"/>
        </w:numPr>
        <w:tabs>
          <w:tab w:val="left" w:pos="1075"/>
        </w:tabs>
        <w:spacing w:before="36" w:line="268" w:lineRule="auto"/>
        <w:ind w:right="485" w:hanging="361"/>
        <w:rPr>
          <w:rFonts w:ascii="Symbol" w:hAnsi="Symbol"/>
          <w:sz w:val="20"/>
        </w:rPr>
      </w:pPr>
      <w:r>
        <w:rPr>
          <w:sz w:val="20"/>
        </w:rPr>
        <w:t>Forging</w:t>
      </w:r>
      <w:r>
        <w:rPr>
          <w:spacing w:val="32"/>
          <w:sz w:val="20"/>
        </w:rPr>
        <w:t xml:space="preserve"> </w:t>
      </w:r>
      <w:r>
        <w:rPr>
          <w:sz w:val="20"/>
        </w:rPr>
        <w:t>physician</w:t>
      </w:r>
      <w:r>
        <w:rPr>
          <w:spacing w:val="32"/>
          <w:sz w:val="20"/>
        </w:rPr>
        <w:t xml:space="preserve"> </w:t>
      </w:r>
      <w:r>
        <w:rPr>
          <w:sz w:val="20"/>
        </w:rPr>
        <w:t>signatures</w:t>
      </w:r>
      <w:r>
        <w:rPr>
          <w:spacing w:val="40"/>
          <w:sz w:val="20"/>
        </w:rPr>
        <w:t xml:space="preserve"> </w:t>
      </w:r>
      <w:r>
        <w:rPr>
          <w:sz w:val="20"/>
        </w:rPr>
        <w:t>when</w:t>
      </w:r>
      <w:r>
        <w:rPr>
          <w:spacing w:val="32"/>
          <w:sz w:val="20"/>
        </w:rPr>
        <w:t xml:space="preserve"> </w:t>
      </w:r>
      <w:r>
        <w:rPr>
          <w:sz w:val="20"/>
        </w:rPr>
        <w:t>such</w:t>
      </w:r>
      <w:r>
        <w:rPr>
          <w:spacing w:val="32"/>
          <w:sz w:val="20"/>
        </w:rPr>
        <w:t xml:space="preserve"> </w:t>
      </w:r>
      <w:r>
        <w:rPr>
          <w:sz w:val="20"/>
        </w:rPr>
        <w:t>signatures</w:t>
      </w:r>
      <w:r>
        <w:rPr>
          <w:spacing w:val="32"/>
          <w:sz w:val="20"/>
        </w:rPr>
        <w:t xml:space="preserve"> </w:t>
      </w:r>
      <w:r>
        <w:rPr>
          <w:sz w:val="20"/>
        </w:rPr>
        <w:t>are</w:t>
      </w:r>
      <w:r>
        <w:rPr>
          <w:spacing w:val="32"/>
          <w:sz w:val="20"/>
        </w:rPr>
        <w:t xml:space="preserve"> </w:t>
      </w:r>
      <w:r>
        <w:rPr>
          <w:sz w:val="20"/>
        </w:rPr>
        <w:t>required</w:t>
      </w:r>
      <w:r>
        <w:rPr>
          <w:spacing w:val="36"/>
          <w:sz w:val="20"/>
        </w:rPr>
        <w:t xml:space="preserve"> </w:t>
      </w:r>
      <w:r>
        <w:rPr>
          <w:sz w:val="20"/>
        </w:rPr>
        <w:t>for</w:t>
      </w:r>
      <w:r>
        <w:rPr>
          <w:spacing w:val="35"/>
          <w:sz w:val="20"/>
        </w:rPr>
        <w:t xml:space="preserve"> </w:t>
      </w:r>
      <w:r>
        <w:rPr>
          <w:sz w:val="20"/>
        </w:rPr>
        <w:t>reimbursement</w:t>
      </w:r>
      <w:r>
        <w:rPr>
          <w:spacing w:val="34"/>
          <w:sz w:val="20"/>
        </w:rPr>
        <w:t xml:space="preserve"> </w:t>
      </w:r>
      <w:r>
        <w:rPr>
          <w:sz w:val="20"/>
        </w:rPr>
        <w:t>from</w:t>
      </w:r>
      <w:r>
        <w:rPr>
          <w:spacing w:val="29"/>
          <w:sz w:val="20"/>
        </w:rPr>
        <w:t xml:space="preserve"> </w:t>
      </w:r>
      <w:r>
        <w:rPr>
          <w:sz w:val="20"/>
        </w:rPr>
        <w:t>Medicare</w:t>
      </w:r>
      <w:r>
        <w:rPr>
          <w:spacing w:val="32"/>
          <w:sz w:val="20"/>
        </w:rPr>
        <w:t xml:space="preserve"> </w:t>
      </w:r>
      <w:r>
        <w:rPr>
          <w:sz w:val="20"/>
        </w:rPr>
        <w:t xml:space="preserve">or </w:t>
      </w:r>
      <w:r>
        <w:rPr>
          <w:spacing w:val="-2"/>
          <w:sz w:val="20"/>
        </w:rPr>
        <w:t>Medicaid.</w:t>
      </w:r>
    </w:p>
    <w:p w:rsidR="00A842DD" w:rsidRDefault="00DC489C">
      <w:pPr>
        <w:pStyle w:val="ListParagraph"/>
        <w:numPr>
          <w:ilvl w:val="0"/>
          <w:numId w:val="3"/>
        </w:numPr>
        <w:tabs>
          <w:tab w:val="left" w:pos="1075"/>
        </w:tabs>
        <w:spacing w:before="1"/>
        <w:ind w:hanging="360"/>
        <w:rPr>
          <w:rFonts w:ascii="Symbol" w:hAnsi="Symbol"/>
          <w:sz w:val="20"/>
        </w:rPr>
      </w:pPr>
      <w:r>
        <w:rPr>
          <w:spacing w:val="-2"/>
          <w:sz w:val="20"/>
        </w:rPr>
        <w:t>Billing</w:t>
      </w:r>
      <w:r>
        <w:rPr>
          <w:spacing w:val="-8"/>
          <w:sz w:val="20"/>
        </w:rPr>
        <w:t xml:space="preserve"> </w:t>
      </w:r>
      <w:r>
        <w:rPr>
          <w:spacing w:val="-2"/>
          <w:sz w:val="20"/>
        </w:rPr>
        <w:t>for</w:t>
      </w:r>
      <w:r>
        <w:rPr>
          <w:spacing w:val="3"/>
          <w:sz w:val="20"/>
        </w:rPr>
        <w:t xml:space="preserve"> </w:t>
      </w:r>
      <w:r>
        <w:rPr>
          <w:spacing w:val="-2"/>
          <w:sz w:val="20"/>
        </w:rPr>
        <w:t>work</w:t>
      </w:r>
      <w:r>
        <w:rPr>
          <w:spacing w:val="-8"/>
          <w:sz w:val="20"/>
        </w:rPr>
        <w:t xml:space="preserve"> </w:t>
      </w:r>
      <w:r>
        <w:rPr>
          <w:spacing w:val="-2"/>
          <w:sz w:val="20"/>
        </w:rPr>
        <w:t>or</w:t>
      </w:r>
      <w:r>
        <w:rPr>
          <w:spacing w:val="-3"/>
          <w:sz w:val="20"/>
        </w:rPr>
        <w:t xml:space="preserve"> </w:t>
      </w:r>
      <w:r>
        <w:rPr>
          <w:spacing w:val="-2"/>
          <w:sz w:val="20"/>
        </w:rPr>
        <w:t>tests</w:t>
      </w:r>
      <w:r>
        <w:rPr>
          <w:spacing w:val="-10"/>
          <w:sz w:val="20"/>
        </w:rPr>
        <w:t xml:space="preserve"> </w:t>
      </w:r>
      <w:r>
        <w:rPr>
          <w:spacing w:val="-2"/>
          <w:sz w:val="20"/>
        </w:rPr>
        <w:t>that</w:t>
      </w:r>
      <w:r>
        <w:rPr>
          <w:spacing w:val="1"/>
          <w:sz w:val="20"/>
        </w:rPr>
        <w:t xml:space="preserve"> </w:t>
      </w:r>
      <w:r>
        <w:rPr>
          <w:spacing w:val="-2"/>
          <w:sz w:val="20"/>
        </w:rPr>
        <w:t>were</w:t>
      </w:r>
      <w:r>
        <w:rPr>
          <w:spacing w:val="-5"/>
          <w:sz w:val="20"/>
        </w:rPr>
        <w:t xml:space="preserve"> </w:t>
      </w:r>
      <w:r>
        <w:rPr>
          <w:spacing w:val="-2"/>
          <w:sz w:val="20"/>
        </w:rPr>
        <w:t>not</w:t>
      </w:r>
      <w:r>
        <w:rPr>
          <w:spacing w:val="-7"/>
          <w:sz w:val="20"/>
        </w:rPr>
        <w:t xml:space="preserve"> </w:t>
      </w:r>
      <w:r>
        <w:rPr>
          <w:spacing w:val="-2"/>
          <w:sz w:val="20"/>
        </w:rPr>
        <w:t>performed.</w:t>
      </w:r>
    </w:p>
    <w:p w:rsidR="00A842DD" w:rsidRDefault="00DC489C">
      <w:pPr>
        <w:pStyle w:val="ListParagraph"/>
        <w:numPr>
          <w:ilvl w:val="0"/>
          <w:numId w:val="3"/>
        </w:numPr>
        <w:tabs>
          <w:tab w:val="left" w:pos="1075"/>
        </w:tabs>
        <w:spacing w:before="33" w:line="271" w:lineRule="auto"/>
        <w:ind w:right="625" w:hanging="360"/>
        <w:rPr>
          <w:rFonts w:ascii="Symbol" w:hAnsi="Symbol"/>
          <w:sz w:val="20"/>
        </w:rPr>
      </w:pPr>
      <w:r>
        <w:rPr>
          <w:sz w:val="20"/>
        </w:rPr>
        <w:t>Phantom</w:t>
      </w:r>
      <w:r>
        <w:rPr>
          <w:spacing w:val="-11"/>
          <w:sz w:val="20"/>
        </w:rPr>
        <w:t xml:space="preserve"> </w:t>
      </w:r>
      <w:r>
        <w:rPr>
          <w:sz w:val="20"/>
        </w:rPr>
        <w:t>employees</w:t>
      </w:r>
      <w:r>
        <w:rPr>
          <w:spacing w:val="-6"/>
          <w:sz w:val="20"/>
        </w:rPr>
        <w:t xml:space="preserve"> </w:t>
      </w:r>
      <w:r>
        <w:rPr>
          <w:sz w:val="20"/>
        </w:rPr>
        <w:t>and</w:t>
      </w:r>
      <w:r>
        <w:rPr>
          <w:spacing w:val="-4"/>
          <w:sz w:val="20"/>
        </w:rPr>
        <w:t xml:space="preserve"> </w:t>
      </w:r>
      <w:r>
        <w:rPr>
          <w:sz w:val="20"/>
        </w:rPr>
        <w:t>doctored</w:t>
      </w:r>
      <w:r>
        <w:rPr>
          <w:spacing w:val="-4"/>
          <w:sz w:val="20"/>
        </w:rPr>
        <w:t xml:space="preserve"> </w:t>
      </w:r>
      <w:r>
        <w:rPr>
          <w:sz w:val="20"/>
        </w:rPr>
        <w:t>time</w:t>
      </w:r>
      <w:r>
        <w:rPr>
          <w:spacing w:val="-3"/>
          <w:sz w:val="20"/>
        </w:rPr>
        <w:t xml:space="preserve"> </w:t>
      </w:r>
      <w:r>
        <w:rPr>
          <w:sz w:val="20"/>
        </w:rPr>
        <w:t>slips;</w:t>
      </w:r>
      <w:r>
        <w:rPr>
          <w:spacing w:val="-6"/>
          <w:sz w:val="20"/>
        </w:rPr>
        <w:t xml:space="preserve"> </w:t>
      </w:r>
      <w:r>
        <w:rPr>
          <w:sz w:val="20"/>
        </w:rPr>
        <w:t>charging</w:t>
      </w:r>
      <w:r>
        <w:rPr>
          <w:spacing w:val="-6"/>
          <w:sz w:val="20"/>
        </w:rPr>
        <w:t xml:space="preserve"> </w:t>
      </w:r>
      <w:r>
        <w:rPr>
          <w:sz w:val="20"/>
        </w:rPr>
        <w:t>for</w:t>
      </w:r>
      <w:r>
        <w:rPr>
          <w:spacing w:val="-4"/>
          <w:sz w:val="20"/>
        </w:rPr>
        <w:t xml:space="preserve"> </w:t>
      </w:r>
      <w:r>
        <w:rPr>
          <w:sz w:val="20"/>
        </w:rPr>
        <w:t>employees</w:t>
      </w:r>
      <w:r>
        <w:rPr>
          <w:spacing w:val="-6"/>
          <w:sz w:val="20"/>
        </w:rPr>
        <w:t xml:space="preserve"> </w:t>
      </w:r>
      <w:r>
        <w:rPr>
          <w:sz w:val="20"/>
        </w:rPr>
        <w:t>that</w:t>
      </w:r>
      <w:r>
        <w:rPr>
          <w:spacing w:val="-1"/>
          <w:sz w:val="20"/>
        </w:rPr>
        <w:t xml:space="preserve"> </w:t>
      </w:r>
      <w:r>
        <w:rPr>
          <w:sz w:val="20"/>
        </w:rPr>
        <w:t>were</w:t>
      </w:r>
      <w:r>
        <w:rPr>
          <w:spacing w:val="-5"/>
          <w:sz w:val="20"/>
        </w:rPr>
        <w:t xml:space="preserve"> </w:t>
      </w:r>
      <w:r>
        <w:rPr>
          <w:sz w:val="20"/>
        </w:rPr>
        <w:t>not</w:t>
      </w:r>
      <w:r>
        <w:rPr>
          <w:spacing w:val="-6"/>
          <w:sz w:val="20"/>
        </w:rPr>
        <w:t xml:space="preserve"> </w:t>
      </w:r>
      <w:r>
        <w:rPr>
          <w:sz w:val="20"/>
        </w:rPr>
        <w:t>actually</w:t>
      </w:r>
      <w:r>
        <w:rPr>
          <w:spacing w:val="-6"/>
          <w:sz w:val="20"/>
        </w:rPr>
        <w:t xml:space="preserve"> </w:t>
      </w:r>
      <w:r>
        <w:rPr>
          <w:sz w:val="20"/>
        </w:rPr>
        <w:t>on</w:t>
      </w:r>
      <w:r>
        <w:rPr>
          <w:spacing w:val="-6"/>
          <w:sz w:val="20"/>
        </w:rPr>
        <w:t xml:space="preserve"> </w:t>
      </w:r>
      <w:r>
        <w:rPr>
          <w:sz w:val="20"/>
        </w:rPr>
        <w:t>the</w:t>
      </w:r>
      <w:r>
        <w:rPr>
          <w:spacing w:val="-5"/>
          <w:sz w:val="20"/>
        </w:rPr>
        <w:t xml:space="preserve"> </w:t>
      </w:r>
      <w:r>
        <w:rPr>
          <w:sz w:val="20"/>
        </w:rPr>
        <w:t>job,</w:t>
      </w:r>
      <w:r>
        <w:rPr>
          <w:spacing w:val="-6"/>
          <w:sz w:val="20"/>
        </w:rPr>
        <w:t xml:space="preserve"> </w:t>
      </w:r>
      <w:r>
        <w:rPr>
          <w:sz w:val="20"/>
        </w:rPr>
        <w:t>or billing for made up hours in order to maximize reimbursements.</w:t>
      </w:r>
    </w:p>
    <w:p w:rsidR="00A842DD" w:rsidRDefault="00DC489C">
      <w:pPr>
        <w:pStyle w:val="ListParagraph"/>
        <w:numPr>
          <w:ilvl w:val="0"/>
          <w:numId w:val="3"/>
        </w:numPr>
        <w:tabs>
          <w:tab w:val="left" w:pos="1075"/>
        </w:tabs>
        <w:spacing w:line="236" w:lineRule="exact"/>
        <w:ind w:hanging="360"/>
        <w:rPr>
          <w:rFonts w:ascii="Symbol" w:hAnsi="Symbol"/>
          <w:sz w:val="20"/>
        </w:rPr>
      </w:pPr>
      <w:r>
        <w:rPr>
          <w:spacing w:val="-2"/>
          <w:sz w:val="20"/>
        </w:rPr>
        <w:t>A</w:t>
      </w:r>
      <w:r>
        <w:rPr>
          <w:spacing w:val="-10"/>
          <w:sz w:val="20"/>
        </w:rPr>
        <w:t xml:space="preserve"> </w:t>
      </w:r>
      <w:r>
        <w:rPr>
          <w:spacing w:val="-2"/>
          <w:sz w:val="20"/>
        </w:rPr>
        <w:t>grant</w:t>
      </w:r>
      <w:r>
        <w:rPr>
          <w:spacing w:val="-8"/>
          <w:sz w:val="20"/>
        </w:rPr>
        <w:t xml:space="preserve"> </w:t>
      </w:r>
      <w:r>
        <w:rPr>
          <w:spacing w:val="-2"/>
          <w:sz w:val="20"/>
        </w:rPr>
        <w:t>recipient</w:t>
      </w:r>
      <w:r>
        <w:rPr>
          <w:spacing w:val="-8"/>
          <w:sz w:val="20"/>
        </w:rPr>
        <w:t xml:space="preserve"> </w:t>
      </w:r>
      <w:r>
        <w:rPr>
          <w:spacing w:val="-2"/>
          <w:sz w:val="20"/>
        </w:rPr>
        <w:t>charges</w:t>
      </w:r>
      <w:r>
        <w:rPr>
          <w:spacing w:val="-9"/>
          <w:sz w:val="20"/>
        </w:rPr>
        <w:t xml:space="preserve"> </w:t>
      </w:r>
      <w:r>
        <w:rPr>
          <w:spacing w:val="-2"/>
          <w:sz w:val="20"/>
        </w:rPr>
        <w:t>the</w:t>
      </w:r>
      <w:r>
        <w:rPr>
          <w:spacing w:val="-4"/>
          <w:sz w:val="20"/>
        </w:rPr>
        <w:t xml:space="preserve"> </w:t>
      </w:r>
      <w:r>
        <w:rPr>
          <w:spacing w:val="-2"/>
          <w:sz w:val="20"/>
        </w:rPr>
        <w:t>government</w:t>
      </w:r>
      <w:r>
        <w:rPr>
          <w:sz w:val="20"/>
        </w:rPr>
        <w:t xml:space="preserve"> </w:t>
      </w:r>
      <w:r>
        <w:rPr>
          <w:spacing w:val="-2"/>
          <w:sz w:val="20"/>
        </w:rPr>
        <w:t>for</w:t>
      </w:r>
      <w:r>
        <w:rPr>
          <w:spacing w:val="-4"/>
          <w:sz w:val="20"/>
        </w:rPr>
        <w:t xml:space="preserve"> </w:t>
      </w:r>
      <w:r>
        <w:rPr>
          <w:spacing w:val="-2"/>
          <w:sz w:val="20"/>
        </w:rPr>
        <w:t>costs</w:t>
      </w:r>
      <w:r>
        <w:rPr>
          <w:spacing w:val="-9"/>
          <w:sz w:val="20"/>
        </w:rPr>
        <w:t xml:space="preserve"> </w:t>
      </w:r>
      <w:r>
        <w:rPr>
          <w:spacing w:val="-2"/>
          <w:sz w:val="20"/>
        </w:rPr>
        <w:t>not</w:t>
      </w:r>
      <w:r>
        <w:rPr>
          <w:spacing w:val="-6"/>
          <w:sz w:val="20"/>
        </w:rPr>
        <w:t xml:space="preserve"> </w:t>
      </w:r>
      <w:r>
        <w:rPr>
          <w:spacing w:val="-2"/>
          <w:sz w:val="20"/>
        </w:rPr>
        <w:t>related</w:t>
      </w:r>
      <w:r>
        <w:rPr>
          <w:spacing w:val="-4"/>
          <w:sz w:val="20"/>
        </w:rPr>
        <w:t xml:space="preserve"> </w:t>
      </w:r>
      <w:r>
        <w:rPr>
          <w:spacing w:val="-2"/>
          <w:sz w:val="20"/>
        </w:rPr>
        <w:t>to</w:t>
      </w:r>
      <w:r>
        <w:rPr>
          <w:spacing w:val="-3"/>
          <w:sz w:val="20"/>
        </w:rPr>
        <w:t xml:space="preserve"> </w:t>
      </w:r>
      <w:r>
        <w:rPr>
          <w:spacing w:val="-2"/>
          <w:sz w:val="20"/>
        </w:rPr>
        <w:t>the</w:t>
      </w:r>
      <w:r>
        <w:rPr>
          <w:spacing w:val="-4"/>
          <w:sz w:val="20"/>
        </w:rPr>
        <w:t xml:space="preserve"> </w:t>
      </w:r>
      <w:r>
        <w:rPr>
          <w:spacing w:val="-2"/>
          <w:sz w:val="20"/>
        </w:rPr>
        <w:t>program.</w:t>
      </w:r>
    </w:p>
    <w:p w:rsidR="00A842DD" w:rsidRDefault="00DC489C">
      <w:pPr>
        <w:pStyle w:val="ListParagraph"/>
        <w:numPr>
          <w:ilvl w:val="0"/>
          <w:numId w:val="3"/>
        </w:numPr>
        <w:tabs>
          <w:tab w:val="left" w:pos="1075"/>
        </w:tabs>
        <w:spacing w:before="43"/>
        <w:ind w:hanging="360"/>
        <w:rPr>
          <w:rFonts w:ascii="Symbol" w:hAnsi="Symbol"/>
          <w:sz w:val="20"/>
        </w:rPr>
      </w:pPr>
      <w:r>
        <w:rPr>
          <w:spacing w:val="-2"/>
          <w:sz w:val="20"/>
        </w:rPr>
        <w:t>Billing</w:t>
      </w:r>
      <w:r>
        <w:rPr>
          <w:spacing w:val="-9"/>
          <w:sz w:val="20"/>
        </w:rPr>
        <w:t xml:space="preserve"> </w:t>
      </w:r>
      <w:r>
        <w:rPr>
          <w:spacing w:val="-2"/>
          <w:sz w:val="20"/>
        </w:rPr>
        <w:t>Medicare</w:t>
      </w:r>
      <w:r>
        <w:rPr>
          <w:spacing w:val="-8"/>
          <w:sz w:val="20"/>
        </w:rPr>
        <w:t xml:space="preserve"> </w:t>
      </w:r>
      <w:r>
        <w:rPr>
          <w:spacing w:val="-2"/>
          <w:sz w:val="20"/>
        </w:rPr>
        <w:t>for</w:t>
      </w:r>
      <w:r>
        <w:rPr>
          <w:spacing w:val="-6"/>
          <w:sz w:val="20"/>
        </w:rPr>
        <w:t xml:space="preserve"> </w:t>
      </w:r>
      <w:r>
        <w:rPr>
          <w:spacing w:val="-2"/>
          <w:sz w:val="20"/>
        </w:rPr>
        <w:t>services</w:t>
      </w:r>
      <w:r>
        <w:rPr>
          <w:spacing w:val="-9"/>
          <w:sz w:val="20"/>
        </w:rPr>
        <w:t xml:space="preserve"> </w:t>
      </w:r>
      <w:r>
        <w:rPr>
          <w:spacing w:val="-2"/>
          <w:sz w:val="20"/>
        </w:rPr>
        <w:t>that were</w:t>
      </w:r>
      <w:r>
        <w:rPr>
          <w:spacing w:val="-5"/>
          <w:sz w:val="20"/>
        </w:rPr>
        <w:t xml:space="preserve"> </w:t>
      </w:r>
      <w:r>
        <w:rPr>
          <w:spacing w:val="-2"/>
          <w:sz w:val="20"/>
        </w:rPr>
        <w:t>not</w:t>
      </w:r>
      <w:r>
        <w:rPr>
          <w:spacing w:val="-7"/>
          <w:sz w:val="20"/>
        </w:rPr>
        <w:t xml:space="preserve"> </w:t>
      </w:r>
      <w:r>
        <w:rPr>
          <w:spacing w:val="-2"/>
          <w:sz w:val="20"/>
        </w:rPr>
        <w:t>performed</w:t>
      </w:r>
      <w:r>
        <w:rPr>
          <w:spacing w:val="-3"/>
          <w:sz w:val="20"/>
        </w:rPr>
        <w:t xml:space="preserve"> </w:t>
      </w:r>
      <w:r>
        <w:rPr>
          <w:spacing w:val="-2"/>
          <w:sz w:val="20"/>
        </w:rPr>
        <w:t>or</w:t>
      </w:r>
      <w:r>
        <w:rPr>
          <w:spacing w:val="1"/>
          <w:sz w:val="20"/>
        </w:rPr>
        <w:t xml:space="preserve"> </w:t>
      </w:r>
      <w:r>
        <w:rPr>
          <w:spacing w:val="-2"/>
          <w:sz w:val="20"/>
        </w:rPr>
        <w:t>were</w:t>
      </w:r>
      <w:r>
        <w:rPr>
          <w:spacing w:val="-8"/>
          <w:sz w:val="20"/>
        </w:rPr>
        <w:t xml:space="preserve"> </w:t>
      </w:r>
      <w:r>
        <w:rPr>
          <w:spacing w:val="-2"/>
          <w:sz w:val="20"/>
        </w:rPr>
        <w:t>unnecessary.</w:t>
      </w:r>
    </w:p>
    <w:p w:rsidR="00A842DD" w:rsidRDefault="00A842DD">
      <w:pPr>
        <w:pStyle w:val="BodyText"/>
        <w:spacing w:before="31"/>
        <w:ind w:left="0" w:firstLine="0"/>
      </w:pPr>
    </w:p>
    <w:p w:rsidR="00A842DD" w:rsidRDefault="00DC489C">
      <w:pPr>
        <w:pStyle w:val="Heading4"/>
        <w:ind w:left="355"/>
      </w:pPr>
      <w:r>
        <w:rPr>
          <w:spacing w:val="-2"/>
        </w:rPr>
        <w:t>In</w:t>
      </w:r>
      <w:r>
        <w:rPr>
          <w:spacing w:val="-8"/>
        </w:rPr>
        <w:t xml:space="preserve"> </w:t>
      </w:r>
      <w:r>
        <w:rPr>
          <w:spacing w:val="-2"/>
        </w:rPr>
        <w:t>particular,</w:t>
      </w:r>
      <w:r>
        <w:rPr>
          <w:spacing w:val="-5"/>
        </w:rPr>
        <w:t xml:space="preserve"> </w:t>
      </w:r>
      <w:r>
        <w:rPr>
          <w:spacing w:val="-2"/>
        </w:rPr>
        <w:t>the</w:t>
      </w:r>
      <w:r>
        <w:rPr>
          <w:spacing w:val="-8"/>
        </w:rPr>
        <w:t xml:space="preserve"> </w:t>
      </w:r>
      <w:r>
        <w:rPr>
          <w:spacing w:val="-2"/>
        </w:rPr>
        <w:t>Federal</w:t>
      </w:r>
      <w:r>
        <w:rPr>
          <w:spacing w:val="-6"/>
        </w:rPr>
        <w:t xml:space="preserve"> </w:t>
      </w:r>
      <w:r>
        <w:rPr>
          <w:spacing w:val="-2"/>
        </w:rPr>
        <w:t>FCA</w:t>
      </w:r>
      <w:r>
        <w:rPr>
          <w:spacing w:val="-8"/>
        </w:rPr>
        <w:t xml:space="preserve"> </w:t>
      </w:r>
      <w:r>
        <w:rPr>
          <w:spacing w:val="-2"/>
        </w:rPr>
        <w:t>prohibits:</w:t>
      </w:r>
    </w:p>
    <w:p w:rsidR="00A842DD" w:rsidRDefault="00DC489C">
      <w:pPr>
        <w:pStyle w:val="ListParagraph"/>
        <w:numPr>
          <w:ilvl w:val="0"/>
          <w:numId w:val="3"/>
        </w:numPr>
        <w:tabs>
          <w:tab w:val="left" w:pos="1075"/>
        </w:tabs>
        <w:spacing w:before="67"/>
        <w:ind w:hanging="355"/>
        <w:rPr>
          <w:rFonts w:ascii="Symbol" w:hAnsi="Symbol"/>
          <w:sz w:val="20"/>
        </w:rPr>
      </w:pPr>
      <w:r>
        <w:rPr>
          <w:spacing w:val="-2"/>
          <w:sz w:val="20"/>
        </w:rPr>
        <w:t>Knowingly</w:t>
      </w:r>
      <w:r>
        <w:rPr>
          <w:spacing w:val="-12"/>
          <w:sz w:val="20"/>
        </w:rPr>
        <w:t xml:space="preserve"> </w:t>
      </w:r>
      <w:r>
        <w:rPr>
          <w:spacing w:val="-2"/>
          <w:sz w:val="20"/>
        </w:rPr>
        <w:t>presenting,</w:t>
      </w:r>
      <w:r>
        <w:rPr>
          <w:spacing w:val="-6"/>
          <w:sz w:val="20"/>
        </w:rPr>
        <w:t xml:space="preserve"> </w:t>
      </w:r>
      <w:r>
        <w:rPr>
          <w:spacing w:val="-2"/>
          <w:sz w:val="20"/>
        </w:rPr>
        <w:t>or</w:t>
      </w:r>
      <w:r>
        <w:rPr>
          <w:spacing w:val="-4"/>
          <w:sz w:val="20"/>
        </w:rPr>
        <w:t xml:space="preserve"> </w:t>
      </w:r>
      <w:r>
        <w:rPr>
          <w:spacing w:val="-2"/>
          <w:sz w:val="20"/>
        </w:rPr>
        <w:t>causing</w:t>
      </w:r>
      <w:r>
        <w:rPr>
          <w:spacing w:val="-8"/>
          <w:sz w:val="20"/>
        </w:rPr>
        <w:t xml:space="preserve"> </w:t>
      </w:r>
      <w:r>
        <w:rPr>
          <w:spacing w:val="-2"/>
          <w:sz w:val="20"/>
        </w:rPr>
        <w:t>to</w:t>
      </w:r>
      <w:r>
        <w:rPr>
          <w:spacing w:val="-3"/>
          <w:sz w:val="20"/>
        </w:rPr>
        <w:t xml:space="preserve"> </w:t>
      </w:r>
      <w:r>
        <w:rPr>
          <w:spacing w:val="-2"/>
          <w:sz w:val="20"/>
        </w:rPr>
        <w:t>be</w:t>
      </w:r>
      <w:r>
        <w:rPr>
          <w:spacing w:val="-4"/>
          <w:sz w:val="20"/>
        </w:rPr>
        <w:t xml:space="preserve"> </w:t>
      </w:r>
      <w:r>
        <w:rPr>
          <w:spacing w:val="-2"/>
          <w:sz w:val="20"/>
        </w:rPr>
        <w:t>presented,</w:t>
      </w:r>
      <w:r>
        <w:rPr>
          <w:spacing w:val="-3"/>
          <w:sz w:val="20"/>
        </w:rPr>
        <w:t xml:space="preserve"> </w:t>
      </w:r>
      <w:r>
        <w:rPr>
          <w:spacing w:val="-2"/>
          <w:sz w:val="20"/>
        </w:rPr>
        <w:t>a</w:t>
      </w:r>
      <w:r>
        <w:rPr>
          <w:spacing w:val="-8"/>
          <w:sz w:val="20"/>
        </w:rPr>
        <w:t xml:space="preserve"> </w:t>
      </w:r>
      <w:r>
        <w:rPr>
          <w:spacing w:val="-2"/>
          <w:sz w:val="20"/>
        </w:rPr>
        <w:t>false</w:t>
      </w:r>
      <w:r>
        <w:rPr>
          <w:spacing w:val="-3"/>
          <w:sz w:val="20"/>
        </w:rPr>
        <w:t xml:space="preserve"> </w:t>
      </w:r>
      <w:r>
        <w:rPr>
          <w:spacing w:val="-2"/>
          <w:sz w:val="20"/>
        </w:rPr>
        <w:t>or</w:t>
      </w:r>
      <w:r>
        <w:rPr>
          <w:spacing w:val="-4"/>
          <w:sz w:val="20"/>
        </w:rPr>
        <w:t xml:space="preserve"> </w:t>
      </w:r>
      <w:r>
        <w:rPr>
          <w:spacing w:val="-2"/>
          <w:sz w:val="20"/>
        </w:rPr>
        <w:t>fraudulent</w:t>
      </w:r>
      <w:r>
        <w:rPr>
          <w:spacing w:val="-7"/>
          <w:sz w:val="20"/>
        </w:rPr>
        <w:t xml:space="preserve"> </w:t>
      </w:r>
      <w:r>
        <w:rPr>
          <w:spacing w:val="-2"/>
          <w:sz w:val="20"/>
        </w:rPr>
        <w:t>claim</w:t>
      </w:r>
      <w:r>
        <w:rPr>
          <w:spacing w:val="-6"/>
          <w:sz w:val="20"/>
        </w:rPr>
        <w:t xml:space="preserve"> </w:t>
      </w:r>
      <w:r>
        <w:rPr>
          <w:spacing w:val="-2"/>
          <w:sz w:val="20"/>
        </w:rPr>
        <w:t>for</w:t>
      </w:r>
      <w:r>
        <w:rPr>
          <w:spacing w:val="-4"/>
          <w:sz w:val="20"/>
        </w:rPr>
        <w:t xml:space="preserve"> </w:t>
      </w:r>
      <w:r>
        <w:rPr>
          <w:spacing w:val="-2"/>
          <w:sz w:val="20"/>
        </w:rPr>
        <w:t>payment;</w:t>
      </w:r>
    </w:p>
    <w:p w:rsidR="00A842DD" w:rsidRDefault="00DC489C">
      <w:pPr>
        <w:pStyle w:val="ListParagraph"/>
        <w:numPr>
          <w:ilvl w:val="0"/>
          <w:numId w:val="3"/>
        </w:numPr>
        <w:tabs>
          <w:tab w:val="left" w:pos="1075"/>
        </w:tabs>
        <w:spacing w:before="36" w:line="268" w:lineRule="auto"/>
        <w:ind w:right="471" w:hanging="361"/>
        <w:rPr>
          <w:rFonts w:ascii="Symbol" w:hAnsi="Symbol"/>
          <w:sz w:val="20"/>
        </w:rPr>
      </w:pPr>
      <w:r>
        <w:rPr>
          <w:sz w:val="20"/>
        </w:rPr>
        <w:t>Knowingly</w:t>
      </w:r>
      <w:r>
        <w:rPr>
          <w:spacing w:val="-13"/>
          <w:sz w:val="20"/>
        </w:rPr>
        <w:t xml:space="preserve"> </w:t>
      </w:r>
      <w:r>
        <w:rPr>
          <w:sz w:val="20"/>
        </w:rPr>
        <w:t>making,</w:t>
      </w:r>
      <w:r>
        <w:rPr>
          <w:spacing w:val="-11"/>
          <w:sz w:val="20"/>
        </w:rPr>
        <w:t xml:space="preserve"> </w:t>
      </w:r>
      <w:r>
        <w:rPr>
          <w:sz w:val="20"/>
        </w:rPr>
        <w:t>using</w:t>
      </w:r>
      <w:r>
        <w:rPr>
          <w:spacing w:val="-13"/>
          <w:sz w:val="20"/>
        </w:rPr>
        <w:t xml:space="preserve"> </w:t>
      </w:r>
      <w:r>
        <w:rPr>
          <w:sz w:val="20"/>
        </w:rPr>
        <w:t>or</w:t>
      </w:r>
      <w:r>
        <w:rPr>
          <w:spacing w:val="-8"/>
          <w:sz w:val="20"/>
        </w:rPr>
        <w:t xml:space="preserve"> </w:t>
      </w:r>
      <w:r>
        <w:rPr>
          <w:sz w:val="20"/>
        </w:rPr>
        <w:t>causing</w:t>
      </w:r>
      <w:r>
        <w:rPr>
          <w:spacing w:val="-13"/>
          <w:sz w:val="20"/>
        </w:rPr>
        <w:t xml:space="preserve"> </w:t>
      </w:r>
      <w:r>
        <w:rPr>
          <w:sz w:val="20"/>
        </w:rPr>
        <w:t>to</w:t>
      </w:r>
      <w:r>
        <w:rPr>
          <w:spacing w:val="-9"/>
          <w:sz w:val="20"/>
        </w:rPr>
        <w:t xml:space="preserve"> </w:t>
      </w:r>
      <w:r>
        <w:rPr>
          <w:sz w:val="20"/>
        </w:rPr>
        <w:t>be</w:t>
      </w:r>
      <w:r>
        <w:rPr>
          <w:spacing w:val="-5"/>
          <w:sz w:val="20"/>
        </w:rPr>
        <w:t xml:space="preserve"> </w:t>
      </w:r>
      <w:r>
        <w:rPr>
          <w:sz w:val="20"/>
        </w:rPr>
        <w:t>made</w:t>
      </w:r>
      <w:r>
        <w:rPr>
          <w:spacing w:val="-10"/>
          <w:sz w:val="20"/>
        </w:rPr>
        <w:t xml:space="preserve"> </w:t>
      </w:r>
      <w:r>
        <w:rPr>
          <w:sz w:val="20"/>
        </w:rPr>
        <w:t>or</w:t>
      </w:r>
      <w:r>
        <w:rPr>
          <w:spacing w:val="-9"/>
          <w:sz w:val="20"/>
        </w:rPr>
        <w:t xml:space="preserve"> </w:t>
      </w:r>
      <w:r>
        <w:rPr>
          <w:sz w:val="20"/>
        </w:rPr>
        <w:t>used,</w:t>
      </w:r>
      <w:r>
        <w:rPr>
          <w:spacing w:val="-10"/>
          <w:sz w:val="20"/>
        </w:rPr>
        <w:t xml:space="preserve"> </w:t>
      </w:r>
      <w:r>
        <w:rPr>
          <w:sz w:val="20"/>
        </w:rPr>
        <w:t>a</w:t>
      </w:r>
      <w:r>
        <w:rPr>
          <w:spacing w:val="-10"/>
          <w:sz w:val="20"/>
        </w:rPr>
        <w:t xml:space="preserve"> </w:t>
      </w:r>
      <w:r>
        <w:rPr>
          <w:sz w:val="20"/>
        </w:rPr>
        <w:t>false</w:t>
      </w:r>
      <w:r>
        <w:rPr>
          <w:spacing w:val="-10"/>
          <w:sz w:val="20"/>
        </w:rPr>
        <w:t xml:space="preserve"> </w:t>
      </w:r>
      <w:r>
        <w:rPr>
          <w:sz w:val="20"/>
        </w:rPr>
        <w:t>record</w:t>
      </w:r>
      <w:r>
        <w:rPr>
          <w:spacing w:val="-9"/>
          <w:sz w:val="20"/>
        </w:rPr>
        <w:t xml:space="preserve"> </w:t>
      </w:r>
      <w:r>
        <w:rPr>
          <w:sz w:val="20"/>
        </w:rPr>
        <w:t>of</w:t>
      </w:r>
      <w:r>
        <w:rPr>
          <w:spacing w:val="-14"/>
          <w:sz w:val="20"/>
        </w:rPr>
        <w:t xml:space="preserve"> </w:t>
      </w:r>
      <w:r>
        <w:rPr>
          <w:sz w:val="20"/>
        </w:rPr>
        <w:t>statement</w:t>
      </w:r>
      <w:r>
        <w:rPr>
          <w:spacing w:val="-10"/>
          <w:sz w:val="20"/>
        </w:rPr>
        <w:t xml:space="preserve"> </w:t>
      </w:r>
      <w:r>
        <w:rPr>
          <w:sz w:val="20"/>
        </w:rPr>
        <w:t>to</w:t>
      </w:r>
      <w:r>
        <w:rPr>
          <w:spacing w:val="-9"/>
          <w:sz w:val="20"/>
        </w:rPr>
        <w:t xml:space="preserve"> </w:t>
      </w:r>
      <w:r>
        <w:rPr>
          <w:sz w:val="20"/>
        </w:rPr>
        <w:t>get</w:t>
      </w:r>
      <w:r>
        <w:rPr>
          <w:spacing w:val="-10"/>
          <w:sz w:val="20"/>
        </w:rPr>
        <w:t xml:space="preserve"> </w:t>
      </w:r>
      <w:r>
        <w:rPr>
          <w:sz w:val="20"/>
        </w:rPr>
        <w:t>a</w:t>
      </w:r>
      <w:r>
        <w:rPr>
          <w:spacing w:val="-5"/>
          <w:sz w:val="20"/>
        </w:rPr>
        <w:t xml:space="preserve"> </w:t>
      </w:r>
      <w:r>
        <w:rPr>
          <w:sz w:val="20"/>
        </w:rPr>
        <w:t>false</w:t>
      </w:r>
      <w:r>
        <w:rPr>
          <w:spacing w:val="-10"/>
          <w:sz w:val="20"/>
        </w:rPr>
        <w:t xml:space="preserve"> </w:t>
      </w:r>
      <w:r>
        <w:rPr>
          <w:sz w:val="20"/>
        </w:rPr>
        <w:t>claim</w:t>
      </w:r>
      <w:r>
        <w:rPr>
          <w:spacing w:val="-16"/>
          <w:sz w:val="20"/>
        </w:rPr>
        <w:t xml:space="preserve"> </w:t>
      </w:r>
      <w:r>
        <w:rPr>
          <w:sz w:val="20"/>
        </w:rPr>
        <w:t>paid or approved;</w:t>
      </w:r>
    </w:p>
    <w:p w:rsidR="00A842DD" w:rsidRDefault="00DC489C">
      <w:pPr>
        <w:pStyle w:val="ListParagraph"/>
        <w:numPr>
          <w:ilvl w:val="0"/>
          <w:numId w:val="3"/>
        </w:numPr>
        <w:tabs>
          <w:tab w:val="left" w:pos="1075"/>
        </w:tabs>
        <w:spacing w:before="1"/>
        <w:ind w:hanging="360"/>
        <w:rPr>
          <w:rFonts w:ascii="Symbol" w:hAnsi="Symbol"/>
          <w:sz w:val="20"/>
        </w:rPr>
      </w:pPr>
      <w:r>
        <w:rPr>
          <w:spacing w:val="-2"/>
          <w:sz w:val="20"/>
        </w:rPr>
        <w:t>Conspiring</w:t>
      </w:r>
      <w:r>
        <w:rPr>
          <w:spacing w:val="-9"/>
          <w:sz w:val="20"/>
        </w:rPr>
        <w:t xml:space="preserve"> </w:t>
      </w:r>
      <w:r>
        <w:rPr>
          <w:spacing w:val="-2"/>
          <w:sz w:val="20"/>
        </w:rPr>
        <w:t>to</w:t>
      </w:r>
      <w:r>
        <w:rPr>
          <w:spacing w:val="-6"/>
          <w:sz w:val="20"/>
        </w:rPr>
        <w:t xml:space="preserve"> </w:t>
      </w:r>
      <w:r>
        <w:rPr>
          <w:spacing w:val="-2"/>
          <w:sz w:val="20"/>
        </w:rPr>
        <w:t>defraud</w:t>
      </w:r>
      <w:r>
        <w:rPr>
          <w:spacing w:val="-3"/>
          <w:sz w:val="20"/>
        </w:rPr>
        <w:t xml:space="preserve"> </w:t>
      </w:r>
      <w:r>
        <w:rPr>
          <w:spacing w:val="-2"/>
          <w:sz w:val="20"/>
        </w:rPr>
        <w:t>by</w:t>
      </w:r>
      <w:r>
        <w:rPr>
          <w:spacing w:val="-11"/>
          <w:sz w:val="20"/>
        </w:rPr>
        <w:t xml:space="preserve"> </w:t>
      </w:r>
      <w:r>
        <w:rPr>
          <w:spacing w:val="-2"/>
          <w:sz w:val="20"/>
        </w:rPr>
        <w:t>getting</w:t>
      </w:r>
      <w:r>
        <w:rPr>
          <w:spacing w:val="-6"/>
          <w:sz w:val="20"/>
        </w:rPr>
        <w:t xml:space="preserve"> </w:t>
      </w:r>
      <w:r>
        <w:rPr>
          <w:spacing w:val="-2"/>
          <w:sz w:val="20"/>
        </w:rPr>
        <w:t>a false</w:t>
      </w:r>
      <w:r>
        <w:rPr>
          <w:spacing w:val="-4"/>
          <w:sz w:val="20"/>
        </w:rPr>
        <w:t xml:space="preserve"> </w:t>
      </w:r>
      <w:r>
        <w:rPr>
          <w:spacing w:val="-2"/>
          <w:sz w:val="20"/>
        </w:rPr>
        <w:t>claim</w:t>
      </w:r>
      <w:r>
        <w:rPr>
          <w:spacing w:val="-11"/>
          <w:sz w:val="20"/>
        </w:rPr>
        <w:t xml:space="preserve"> </w:t>
      </w:r>
      <w:r>
        <w:rPr>
          <w:spacing w:val="-2"/>
          <w:sz w:val="20"/>
        </w:rPr>
        <w:t>allowed</w:t>
      </w:r>
      <w:r>
        <w:rPr>
          <w:spacing w:val="-3"/>
          <w:sz w:val="20"/>
        </w:rPr>
        <w:t xml:space="preserve"> </w:t>
      </w:r>
      <w:r>
        <w:rPr>
          <w:spacing w:val="-2"/>
          <w:sz w:val="20"/>
        </w:rPr>
        <w:t>or</w:t>
      </w:r>
      <w:r>
        <w:rPr>
          <w:spacing w:val="-4"/>
          <w:sz w:val="20"/>
        </w:rPr>
        <w:t xml:space="preserve"> paid;</w:t>
      </w:r>
    </w:p>
    <w:p w:rsidR="00A842DD" w:rsidRDefault="00DC489C">
      <w:pPr>
        <w:pStyle w:val="ListParagraph"/>
        <w:numPr>
          <w:ilvl w:val="0"/>
          <w:numId w:val="3"/>
        </w:numPr>
        <w:tabs>
          <w:tab w:val="left" w:pos="1075"/>
        </w:tabs>
        <w:spacing w:before="33"/>
        <w:ind w:hanging="360"/>
        <w:rPr>
          <w:rFonts w:ascii="Symbol" w:hAnsi="Symbol"/>
          <w:sz w:val="20"/>
        </w:rPr>
      </w:pPr>
      <w:r>
        <w:rPr>
          <w:spacing w:val="-2"/>
          <w:sz w:val="20"/>
        </w:rPr>
        <w:t>Certifying</w:t>
      </w:r>
      <w:r>
        <w:rPr>
          <w:spacing w:val="-11"/>
          <w:sz w:val="20"/>
        </w:rPr>
        <w:t xml:space="preserve"> </w:t>
      </w:r>
      <w:r>
        <w:rPr>
          <w:spacing w:val="-2"/>
          <w:sz w:val="20"/>
        </w:rPr>
        <w:t>recipient</w:t>
      </w:r>
      <w:r>
        <w:rPr>
          <w:spacing w:val="-10"/>
          <w:sz w:val="20"/>
        </w:rPr>
        <w:t xml:space="preserve"> </w:t>
      </w:r>
      <w:r>
        <w:rPr>
          <w:spacing w:val="-2"/>
          <w:sz w:val="20"/>
        </w:rPr>
        <w:t>of</w:t>
      </w:r>
      <w:r>
        <w:rPr>
          <w:spacing w:val="-11"/>
          <w:sz w:val="20"/>
        </w:rPr>
        <w:t xml:space="preserve"> </w:t>
      </w:r>
      <w:r>
        <w:rPr>
          <w:spacing w:val="-2"/>
          <w:sz w:val="20"/>
        </w:rPr>
        <w:t>property</w:t>
      </w:r>
      <w:r>
        <w:rPr>
          <w:spacing w:val="-9"/>
          <w:sz w:val="20"/>
        </w:rPr>
        <w:t xml:space="preserve"> </w:t>
      </w:r>
      <w:r>
        <w:rPr>
          <w:spacing w:val="-2"/>
          <w:sz w:val="20"/>
        </w:rPr>
        <w:t>from</w:t>
      </w:r>
      <w:r>
        <w:rPr>
          <w:spacing w:val="-11"/>
          <w:sz w:val="20"/>
        </w:rPr>
        <w:t xml:space="preserve"> </w:t>
      </w:r>
      <w:r>
        <w:rPr>
          <w:spacing w:val="-2"/>
          <w:sz w:val="20"/>
        </w:rPr>
        <w:t>an</w:t>
      </w:r>
      <w:r>
        <w:rPr>
          <w:spacing w:val="-5"/>
          <w:sz w:val="20"/>
        </w:rPr>
        <w:t xml:space="preserve"> </w:t>
      </w:r>
      <w:r>
        <w:rPr>
          <w:spacing w:val="-2"/>
          <w:sz w:val="20"/>
        </w:rPr>
        <w:t>unauthorized</w:t>
      </w:r>
      <w:r>
        <w:rPr>
          <w:spacing w:val="-5"/>
          <w:sz w:val="20"/>
        </w:rPr>
        <w:t xml:space="preserve"> </w:t>
      </w:r>
      <w:r>
        <w:rPr>
          <w:spacing w:val="-2"/>
          <w:sz w:val="20"/>
        </w:rPr>
        <w:t>officer of</w:t>
      </w:r>
      <w:r>
        <w:rPr>
          <w:spacing w:val="-9"/>
          <w:sz w:val="20"/>
        </w:rPr>
        <w:t xml:space="preserve"> </w:t>
      </w:r>
      <w:r>
        <w:rPr>
          <w:spacing w:val="-2"/>
          <w:sz w:val="20"/>
        </w:rPr>
        <w:t>the government,</w:t>
      </w:r>
      <w:r>
        <w:rPr>
          <w:spacing w:val="-4"/>
          <w:sz w:val="20"/>
        </w:rPr>
        <w:t xml:space="preserve"> and;</w:t>
      </w:r>
    </w:p>
    <w:p w:rsidR="00A842DD" w:rsidRDefault="00DC489C">
      <w:pPr>
        <w:pStyle w:val="ListParagraph"/>
        <w:numPr>
          <w:ilvl w:val="0"/>
          <w:numId w:val="3"/>
        </w:numPr>
        <w:tabs>
          <w:tab w:val="left" w:pos="1075"/>
        </w:tabs>
        <w:spacing w:before="34" w:line="271" w:lineRule="auto"/>
        <w:ind w:right="738" w:hanging="360"/>
        <w:rPr>
          <w:rFonts w:ascii="Symbol" w:hAnsi="Symbol"/>
          <w:sz w:val="20"/>
        </w:rPr>
      </w:pPr>
      <w:r>
        <w:rPr>
          <w:sz w:val="20"/>
        </w:rPr>
        <w:t>Knowingly</w:t>
      </w:r>
      <w:r>
        <w:rPr>
          <w:spacing w:val="-4"/>
          <w:sz w:val="20"/>
        </w:rPr>
        <w:t xml:space="preserve"> </w:t>
      </w:r>
      <w:r>
        <w:rPr>
          <w:sz w:val="20"/>
        </w:rPr>
        <w:t>making,</w:t>
      </w:r>
      <w:r>
        <w:rPr>
          <w:spacing w:val="-3"/>
          <w:sz w:val="20"/>
        </w:rPr>
        <w:t xml:space="preserve"> </w:t>
      </w:r>
      <w:r>
        <w:rPr>
          <w:sz w:val="20"/>
        </w:rPr>
        <w:t>using</w:t>
      </w:r>
      <w:r>
        <w:rPr>
          <w:spacing w:val="-7"/>
          <w:sz w:val="20"/>
        </w:rPr>
        <w:t xml:space="preserve"> </w:t>
      </w:r>
      <w:r>
        <w:rPr>
          <w:sz w:val="20"/>
        </w:rPr>
        <w:t>or</w:t>
      </w:r>
      <w:r>
        <w:rPr>
          <w:spacing w:val="-5"/>
          <w:sz w:val="20"/>
        </w:rPr>
        <w:t xml:space="preserve"> </w:t>
      </w:r>
      <w:r>
        <w:rPr>
          <w:sz w:val="20"/>
        </w:rPr>
        <w:t>causing</w:t>
      </w:r>
      <w:r>
        <w:rPr>
          <w:spacing w:val="-9"/>
          <w:sz w:val="20"/>
        </w:rPr>
        <w:t xml:space="preserve"> </w:t>
      </w:r>
      <w:r>
        <w:rPr>
          <w:sz w:val="20"/>
        </w:rPr>
        <w:t>to</w:t>
      </w:r>
      <w:r>
        <w:rPr>
          <w:spacing w:val="-4"/>
          <w:sz w:val="20"/>
        </w:rPr>
        <w:t xml:space="preserve"> </w:t>
      </w:r>
      <w:r>
        <w:rPr>
          <w:sz w:val="20"/>
        </w:rPr>
        <w:t>be</w:t>
      </w:r>
      <w:r>
        <w:rPr>
          <w:spacing w:val="-3"/>
          <w:sz w:val="20"/>
        </w:rPr>
        <w:t xml:space="preserve"> </w:t>
      </w:r>
      <w:r>
        <w:rPr>
          <w:sz w:val="20"/>
        </w:rPr>
        <w:t>made</w:t>
      </w:r>
      <w:r>
        <w:rPr>
          <w:spacing w:val="-5"/>
          <w:sz w:val="20"/>
        </w:rPr>
        <w:t xml:space="preserve"> </w:t>
      </w:r>
      <w:r>
        <w:rPr>
          <w:sz w:val="20"/>
        </w:rPr>
        <w:t>or</w:t>
      </w:r>
      <w:r>
        <w:rPr>
          <w:spacing w:val="-5"/>
          <w:sz w:val="20"/>
        </w:rPr>
        <w:t xml:space="preserve"> </w:t>
      </w:r>
      <w:r>
        <w:rPr>
          <w:sz w:val="20"/>
        </w:rPr>
        <w:t>used</w:t>
      </w:r>
      <w:r>
        <w:rPr>
          <w:spacing w:val="-4"/>
          <w:sz w:val="20"/>
        </w:rPr>
        <w:t xml:space="preserve"> </w:t>
      </w:r>
      <w:r>
        <w:rPr>
          <w:sz w:val="20"/>
        </w:rPr>
        <w:t>a</w:t>
      </w:r>
      <w:r>
        <w:rPr>
          <w:spacing w:val="-5"/>
          <w:sz w:val="20"/>
        </w:rPr>
        <w:t xml:space="preserve"> </w:t>
      </w:r>
      <w:r>
        <w:rPr>
          <w:sz w:val="20"/>
        </w:rPr>
        <w:t>false</w:t>
      </w:r>
      <w:r>
        <w:rPr>
          <w:spacing w:val="-5"/>
          <w:sz w:val="20"/>
        </w:rPr>
        <w:t xml:space="preserve"> </w:t>
      </w:r>
      <w:r>
        <w:rPr>
          <w:sz w:val="20"/>
        </w:rPr>
        <w:t>record</w:t>
      </w:r>
      <w:r>
        <w:rPr>
          <w:spacing w:val="-4"/>
          <w:sz w:val="20"/>
        </w:rPr>
        <w:t xml:space="preserve"> </w:t>
      </w:r>
      <w:r>
        <w:rPr>
          <w:sz w:val="20"/>
        </w:rPr>
        <w:t>or</w:t>
      </w:r>
      <w:r>
        <w:rPr>
          <w:spacing w:val="-5"/>
          <w:sz w:val="20"/>
        </w:rPr>
        <w:t xml:space="preserve"> </w:t>
      </w:r>
      <w:r>
        <w:rPr>
          <w:sz w:val="20"/>
        </w:rPr>
        <w:t>statement</w:t>
      </w:r>
      <w:r>
        <w:rPr>
          <w:spacing w:val="-6"/>
          <w:sz w:val="20"/>
        </w:rPr>
        <w:t xml:space="preserve"> </w:t>
      </w:r>
      <w:r>
        <w:rPr>
          <w:sz w:val="20"/>
        </w:rPr>
        <w:t>to</w:t>
      </w:r>
      <w:r>
        <w:rPr>
          <w:spacing w:val="-4"/>
          <w:sz w:val="20"/>
        </w:rPr>
        <w:t xml:space="preserve"> </w:t>
      </w:r>
      <w:r>
        <w:rPr>
          <w:sz w:val="20"/>
        </w:rPr>
        <w:t>conceal,</w:t>
      </w:r>
      <w:r>
        <w:rPr>
          <w:spacing w:val="-5"/>
          <w:sz w:val="20"/>
        </w:rPr>
        <w:t xml:space="preserve"> </w:t>
      </w:r>
      <w:r>
        <w:rPr>
          <w:sz w:val="20"/>
        </w:rPr>
        <w:t>avoid</w:t>
      </w:r>
      <w:r>
        <w:rPr>
          <w:spacing w:val="-4"/>
          <w:sz w:val="20"/>
        </w:rPr>
        <w:t xml:space="preserve"> </w:t>
      </w:r>
      <w:r>
        <w:rPr>
          <w:sz w:val="20"/>
        </w:rPr>
        <w:t>or decrease an obligation to pay or transmit money or property to the government.</w:t>
      </w:r>
    </w:p>
    <w:p w:rsidR="00A842DD" w:rsidRDefault="00DC489C">
      <w:pPr>
        <w:pStyle w:val="Heading4"/>
        <w:spacing w:before="226"/>
        <w:ind w:left="354"/>
      </w:pPr>
      <w:r>
        <w:t>TIME</w:t>
      </w:r>
      <w:r>
        <w:rPr>
          <w:spacing w:val="-13"/>
        </w:rPr>
        <w:t xml:space="preserve"> </w:t>
      </w:r>
      <w:r>
        <w:t>PERIOD</w:t>
      </w:r>
      <w:r>
        <w:rPr>
          <w:spacing w:val="-12"/>
        </w:rPr>
        <w:t xml:space="preserve"> </w:t>
      </w:r>
      <w:r>
        <w:t>FOR</w:t>
      </w:r>
      <w:r>
        <w:rPr>
          <w:spacing w:val="-13"/>
        </w:rPr>
        <w:t xml:space="preserve"> </w:t>
      </w:r>
      <w:r>
        <w:t>A</w:t>
      </w:r>
      <w:r>
        <w:rPr>
          <w:spacing w:val="-12"/>
        </w:rPr>
        <w:t xml:space="preserve"> </w:t>
      </w:r>
      <w:r>
        <w:t>CLAIM</w:t>
      </w:r>
      <w:r>
        <w:rPr>
          <w:spacing w:val="-5"/>
        </w:rPr>
        <w:t xml:space="preserve"> </w:t>
      </w:r>
      <w:r>
        <w:t>TO</w:t>
      </w:r>
      <w:r>
        <w:rPr>
          <w:spacing w:val="-12"/>
        </w:rPr>
        <w:t xml:space="preserve"> </w:t>
      </w:r>
      <w:r>
        <w:t>BE</w:t>
      </w:r>
      <w:r>
        <w:rPr>
          <w:spacing w:val="-13"/>
        </w:rPr>
        <w:t xml:space="preserve"> </w:t>
      </w:r>
      <w:r>
        <w:rPr>
          <w:spacing w:val="-2"/>
        </w:rPr>
        <w:t>BROUGHT</w:t>
      </w:r>
    </w:p>
    <w:p w:rsidR="00A842DD" w:rsidRDefault="00DC489C">
      <w:pPr>
        <w:pStyle w:val="BodyText"/>
        <w:spacing w:before="70"/>
        <w:ind w:left="359" w:firstLine="0"/>
      </w:pPr>
      <w:r>
        <w:rPr>
          <w:spacing w:val="-2"/>
        </w:rPr>
        <w:t>The</w:t>
      </w:r>
      <w:r>
        <w:rPr>
          <w:spacing w:val="-9"/>
        </w:rPr>
        <w:t xml:space="preserve"> </w:t>
      </w:r>
      <w:r>
        <w:rPr>
          <w:spacing w:val="-2"/>
        </w:rPr>
        <w:t>statute</w:t>
      </w:r>
      <w:r>
        <w:rPr>
          <w:spacing w:val="-9"/>
        </w:rPr>
        <w:t xml:space="preserve"> </w:t>
      </w:r>
      <w:r>
        <w:rPr>
          <w:spacing w:val="-2"/>
        </w:rPr>
        <w:t>of</w:t>
      </w:r>
      <w:r>
        <w:rPr>
          <w:spacing w:val="-11"/>
        </w:rPr>
        <w:t xml:space="preserve"> </w:t>
      </w:r>
      <w:r>
        <w:rPr>
          <w:spacing w:val="-2"/>
        </w:rPr>
        <w:t>limitations</w:t>
      </w:r>
      <w:r>
        <w:rPr>
          <w:spacing w:val="-6"/>
        </w:rPr>
        <w:t xml:space="preserve"> </w:t>
      </w:r>
      <w:r>
        <w:rPr>
          <w:spacing w:val="-2"/>
        </w:rPr>
        <w:t>for</w:t>
      </w:r>
      <w:r>
        <w:rPr>
          <w:spacing w:val="-5"/>
        </w:rPr>
        <w:t xml:space="preserve"> </w:t>
      </w:r>
      <w:r>
        <w:rPr>
          <w:spacing w:val="-2"/>
        </w:rPr>
        <w:t>suits</w:t>
      </w:r>
      <w:r>
        <w:rPr>
          <w:spacing w:val="-1"/>
        </w:rPr>
        <w:t xml:space="preserve"> </w:t>
      </w:r>
      <w:r>
        <w:rPr>
          <w:spacing w:val="-2"/>
        </w:rPr>
        <w:t>under</w:t>
      </w:r>
      <w:r>
        <w:rPr>
          <w:spacing w:val="-6"/>
        </w:rPr>
        <w:t xml:space="preserve"> </w:t>
      </w:r>
      <w:r>
        <w:rPr>
          <w:spacing w:val="-2"/>
        </w:rPr>
        <w:t>the</w:t>
      </w:r>
      <w:r>
        <w:rPr>
          <w:spacing w:val="-5"/>
        </w:rPr>
        <w:t xml:space="preserve"> </w:t>
      </w:r>
      <w:r>
        <w:rPr>
          <w:spacing w:val="-2"/>
        </w:rPr>
        <w:t>False</w:t>
      </w:r>
      <w:r>
        <w:rPr>
          <w:spacing w:val="-1"/>
        </w:rPr>
        <w:t xml:space="preserve"> </w:t>
      </w:r>
      <w:r>
        <w:rPr>
          <w:spacing w:val="-2"/>
        </w:rPr>
        <w:t>Claims Act</w:t>
      </w:r>
      <w:r>
        <w:rPr>
          <w:spacing w:val="-6"/>
        </w:rPr>
        <w:t xml:space="preserve"> </w:t>
      </w:r>
      <w:r>
        <w:rPr>
          <w:spacing w:val="-2"/>
        </w:rPr>
        <w:t>is</w:t>
      </w:r>
      <w:r>
        <w:rPr>
          <w:spacing w:val="-10"/>
        </w:rPr>
        <w:t xml:space="preserve"> </w:t>
      </w:r>
      <w:r>
        <w:rPr>
          <w:spacing w:val="-2"/>
        </w:rPr>
        <w:t>the</w:t>
      </w:r>
      <w:r>
        <w:rPr>
          <w:spacing w:val="-9"/>
        </w:rPr>
        <w:t xml:space="preserve"> </w:t>
      </w:r>
      <w:r>
        <w:rPr>
          <w:spacing w:val="-2"/>
        </w:rPr>
        <w:t>later</w:t>
      </w:r>
      <w:r>
        <w:rPr>
          <w:spacing w:val="-5"/>
        </w:rPr>
        <w:t xml:space="preserve"> of:</w:t>
      </w:r>
    </w:p>
    <w:p w:rsidR="00A842DD" w:rsidRDefault="00DC489C">
      <w:pPr>
        <w:pStyle w:val="ListParagraph"/>
        <w:numPr>
          <w:ilvl w:val="0"/>
          <w:numId w:val="2"/>
        </w:numPr>
        <w:tabs>
          <w:tab w:val="left" w:pos="1280"/>
        </w:tabs>
        <w:spacing w:before="70"/>
        <w:ind w:left="1280" w:hanging="200"/>
        <w:rPr>
          <w:sz w:val="20"/>
        </w:rPr>
      </w:pPr>
      <w:r>
        <w:rPr>
          <w:spacing w:val="-2"/>
          <w:sz w:val="20"/>
        </w:rPr>
        <w:t>Within</w:t>
      </w:r>
      <w:r>
        <w:rPr>
          <w:spacing w:val="-9"/>
          <w:sz w:val="20"/>
        </w:rPr>
        <w:t xml:space="preserve"> </w:t>
      </w:r>
      <w:r>
        <w:rPr>
          <w:spacing w:val="-2"/>
          <w:sz w:val="20"/>
        </w:rPr>
        <w:t>six</w:t>
      </w:r>
      <w:r>
        <w:rPr>
          <w:spacing w:val="-3"/>
          <w:sz w:val="20"/>
        </w:rPr>
        <w:t xml:space="preserve"> </w:t>
      </w:r>
      <w:r>
        <w:rPr>
          <w:spacing w:val="-2"/>
          <w:sz w:val="20"/>
        </w:rPr>
        <w:t>years</w:t>
      </w:r>
      <w:r>
        <w:rPr>
          <w:spacing w:val="-8"/>
          <w:sz w:val="20"/>
        </w:rPr>
        <w:t xml:space="preserve"> </w:t>
      </w:r>
      <w:r>
        <w:rPr>
          <w:spacing w:val="-2"/>
          <w:sz w:val="20"/>
        </w:rPr>
        <w:t>of</w:t>
      </w:r>
      <w:r>
        <w:rPr>
          <w:spacing w:val="-9"/>
          <w:sz w:val="20"/>
        </w:rPr>
        <w:t xml:space="preserve"> </w:t>
      </w:r>
      <w:r>
        <w:rPr>
          <w:spacing w:val="-2"/>
          <w:sz w:val="20"/>
        </w:rPr>
        <w:t>the</w:t>
      </w:r>
      <w:r>
        <w:rPr>
          <w:spacing w:val="-8"/>
          <w:sz w:val="20"/>
        </w:rPr>
        <w:t xml:space="preserve"> </w:t>
      </w:r>
      <w:r>
        <w:rPr>
          <w:spacing w:val="-2"/>
          <w:sz w:val="20"/>
        </w:rPr>
        <w:t>illegal</w:t>
      </w:r>
      <w:r>
        <w:rPr>
          <w:spacing w:val="-5"/>
          <w:sz w:val="20"/>
        </w:rPr>
        <w:t xml:space="preserve"> </w:t>
      </w:r>
      <w:r>
        <w:rPr>
          <w:spacing w:val="-2"/>
          <w:sz w:val="20"/>
        </w:rPr>
        <w:t>conduct,</w:t>
      </w:r>
      <w:r>
        <w:rPr>
          <w:spacing w:val="-4"/>
          <w:sz w:val="20"/>
        </w:rPr>
        <w:t xml:space="preserve"> </w:t>
      </w:r>
      <w:r>
        <w:rPr>
          <w:spacing w:val="-5"/>
          <w:sz w:val="20"/>
        </w:rPr>
        <w:t>or</w:t>
      </w:r>
    </w:p>
    <w:p w:rsidR="00A842DD" w:rsidRDefault="00DC489C">
      <w:pPr>
        <w:pStyle w:val="ListParagraph"/>
        <w:numPr>
          <w:ilvl w:val="0"/>
          <w:numId w:val="2"/>
        </w:numPr>
        <w:tabs>
          <w:tab w:val="left" w:pos="1080"/>
          <w:tab w:val="left" w:pos="1286"/>
        </w:tabs>
        <w:spacing w:before="68"/>
        <w:ind w:left="1080" w:right="460" w:hanging="3"/>
        <w:rPr>
          <w:sz w:val="20"/>
        </w:rPr>
      </w:pPr>
      <w:r>
        <w:rPr>
          <w:sz w:val="20"/>
        </w:rPr>
        <w:t>Within</w:t>
      </w:r>
      <w:r>
        <w:rPr>
          <w:spacing w:val="-13"/>
          <w:sz w:val="20"/>
        </w:rPr>
        <w:t xml:space="preserve"> </w:t>
      </w:r>
      <w:r>
        <w:rPr>
          <w:sz w:val="20"/>
        </w:rPr>
        <w:t>three</w:t>
      </w:r>
      <w:r>
        <w:rPr>
          <w:spacing w:val="-7"/>
          <w:sz w:val="20"/>
        </w:rPr>
        <w:t xml:space="preserve"> </w:t>
      </w:r>
      <w:r>
        <w:rPr>
          <w:sz w:val="20"/>
        </w:rPr>
        <w:t>years</w:t>
      </w:r>
      <w:r>
        <w:rPr>
          <w:spacing w:val="-12"/>
          <w:sz w:val="20"/>
        </w:rPr>
        <w:t xml:space="preserve"> </w:t>
      </w:r>
      <w:r>
        <w:rPr>
          <w:sz w:val="20"/>
        </w:rPr>
        <w:t>after</w:t>
      </w:r>
      <w:r>
        <w:rPr>
          <w:spacing w:val="-9"/>
          <w:sz w:val="20"/>
        </w:rPr>
        <w:t xml:space="preserve"> </w:t>
      </w:r>
      <w:r>
        <w:rPr>
          <w:sz w:val="20"/>
        </w:rPr>
        <w:t>the</w:t>
      </w:r>
      <w:r>
        <w:rPr>
          <w:spacing w:val="-10"/>
          <w:sz w:val="20"/>
        </w:rPr>
        <w:t xml:space="preserve"> </w:t>
      </w:r>
      <w:r>
        <w:rPr>
          <w:sz w:val="20"/>
        </w:rPr>
        <w:t>Government</w:t>
      </w:r>
      <w:r>
        <w:rPr>
          <w:spacing w:val="-11"/>
          <w:sz w:val="20"/>
        </w:rPr>
        <w:t xml:space="preserve"> </w:t>
      </w:r>
      <w:r>
        <w:rPr>
          <w:sz w:val="20"/>
        </w:rPr>
        <w:t>knows</w:t>
      </w:r>
      <w:r>
        <w:rPr>
          <w:spacing w:val="-13"/>
          <w:sz w:val="20"/>
        </w:rPr>
        <w:t xml:space="preserve"> </w:t>
      </w:r>
      <w:r>
        <w:rPr>
          <w:sz w:val="20"/>
        </w:rPr>
        <w:t>or</w:t>
      </w:r>
      <w:r>
        <w:rPr>
          <w:spacing w:val="-8"/>
          <w:sz w:val="20"/>
        </w:rPr>
        <w:t xml:space="preserve"> </w:t>
      </w:r>
      <w:r>
        <w:rPr>
          <w:sz w:val="20"/>
        </w:rPr>
        <w:t>should</w:t>
      </w:r>
      <w:r>
        <w:rPr>
          <w:spacing w:val="-7"/>
          <w:sz w:val="20"/>
        </w:rPr>
        <w:t xml:space="preserve"> </w:t>
      </w:r>
      <w:r>
        <w:rPr>
          <w:sz w:val="20"/>
        </w:rPr>
        <w:t>have</w:t>
      </w:r>
      <w:r>
        <w:rPr>
          <w:spacing w:val="-10"/>
          <w:sz w:val="20"/>
        </w:rPr>
        <w:t xml:space="preserve"> </w:t>
      </w:r>
      <w:r>
        <w:rPr>
          <w:sz w:val="20"/>
        </w:rPr>
        <w:t>known</w:t>
      </w:r>
      <w:r>
        <w:rPr>
          <w:spacing w:val="-13"/>
          <w:sz w:val="20"/>
        </w:rPr>
        <w:t xml:space="preserve"> </w:t>
      </w:r>
      <w:r>
        <w:rPr>
          <w:sz w:val="20"/>
        </w:rPr>
        <w:t>about</w:t>
      </w:r>
      <w:r>
        <w:rPr>
          <w:spacing w:val="-10"/>
          <w:sz w:val="20"/>
        </w:rPr>
        <w:t xml:space="preserve"> </w:t>
      </w:r>
      <w:r>
        <w:rPr>
          <w:sz w:val="20"/>
        </w:rPr>
        <w:t>the</w:t>
      </w:r>
      <w:r>
        <w:rPr>
          <w:spacing w:val="-10"/>
          <w:sz w:val="20"/>
        </w:rPr>
        <w:t xml:space="preserve"> </w:t>
      </w:r>
      <w:r>
        <w:rPr>
          <w:sz w:val="20"/>
        </w:rPr>
        <w:t>illegal</w:t>
      </w:r>
      <w:r>
        <w:rPr>
          <w:spacing w:val="-10"/>
          <w:sz w:val="20"/>
        </w:rPr>
        <w:t xml:space="preserve"> </w:t>
      </w:r>
      <w:r>
        <w:rPr>
          <w:sz w:val="20"/>
        </w:rPr>
        <w:t>conduct,</w:t>
      </w:r>
      <w:r>
        <w:rPr>
          <w:spacing w:val="-10"/>
          <w:sz w:val="20"/>
        </w:rPr>
        <w:t xml:space="preserve"> </w:t>
      </w:r>
      <w:r>
        <w:rPr>
          <w:sz w:val="20"/>
        </w:rPr>
        <w:t>but</w:t>
      </w:r>
      <w:r>
        <w:rPr>
          <w:spacing w:val="-13"/>
          <w:sz w:val="20"/>
        </w:rPr>
        <w:t xml:space="preserve"> </w:t>
      </w:r>
      <w:r>
        <w:rPr>
          <w:sz w:val="20"/>
        </w:rPr>
        <w:t>in</w:t>
      </w:r>
      <w:r>
        <w:rPr>
          <w:spacing w:val="-13"/>
          <w:sz w:val="20"/>
        </w:rPr>
        <w:t xml:space="preserve"> </w:t>
      </w:r>
      <w:r>
        <w:rPr>
          <w:sz w:val="20"/>
        </w:rPr>
        <w:t>no event later than ten years after the illegal activity.</w:t>
      </w:r>
    </w:p>
    <w:p w:rsidR="00A842DD" w:rsidRDefault="00DC489C">
      <w:pPr>
        <w:pStyle w:val="Heading4"/>
      </w:pPr>
      <w:r>
        <w:rPr>
          <w:spacing w:val="-2"/>
        </w:rPr>
        <w:t>WHAT</w:t>
      </w:r>
      <w:r>
        <w:rPr>
          <w:spacing w:val="-15"/>
        </w:rPr>
        <w:t xml:space="preserve"> </w:t>
      </w:r>
      <w:r>
        <w:rPr>
          <w:spacing w:val="-2"/>
        </w:rPr>
        <w:t>MONEY</w:t>
      </w:r>
      <w:r>
        <w:rPr>
          <w:spacing w:val="-6"/>
        </w:rPr>
        <w:t xml:space="preserve"> </w:t>
      </w:r>
      <w:r>
        <w:rPr>
          <w:spacing w:val="-2"/>
        </w:rPr>
        <w:t>CAN</w:t>
      </w:r>
      <w:r>
        <w:rPr>
          <w:spacing w:val="-7"/>
        </w:rPr>
        <w:t xml:space="preserve"> </w:t>
      </w:r>
      <w:r>
        <w:rPr>
          <w:spacing w:val="-2"/>
        </w:rPr>
        <w:t>BE</w:t>
      </w:r>
      <w:r>
        <w:rPr>
          <w:spacing w:val="-4"/>
        </w:rPr>
        <w:t xml:space="preserve"> </w:t>
      </w:r>
      <w:r>
        <w:rPr>
          <w:spacing w:val="-2"/>
        </w:rPr>
        <w:t>RECOVERED</w:t>
      </w:r>
    </w:p>
    <w:p w:rsidR="00A842DD" w:rsidRDefault="00DC489C">
      <w:pPr>
        <w:pStyle w:val="BodyText"/>
        <w:spacing w:before="67"/>
        <w:ind w:left="360" w:right="120" w:hanging="3"/>
      </w:pPr>
      <w:r>
        <w:t>A</w:t>
      </w:r>
      <w:r>
        <w:rPr>
          <w:spacing w:val="-13"/>
        </w:rPr>
        <w:t xml:space="preserve"> </w:t>
      </w:r>
      <w:r>
        <w:t>person</w:t>
      </w:r>
      <w:r>
        <w:rPr>
          <w:spacing w:val="-4"/>
        </w:rPr>
        <w:t xml:space="preserve"> </w:t>
      </w:r>
      <w:r>
        <w:t>who</w:t>
      </w:r>
      <w:r>
        <w:rPr>
          <w:spacing w:val="-6"/>
        </w:rPr>
        <w:t xml:space="preserve"> </w:t>
      </w:r>
      <w:r>
        <w:t>brings</w:t>
      </w:r>
      <w:r>
        <w:rPr>
          <w:spacing w:val="-10"/>
        </w:rPr>
        <w:t xml:space="preserve"> </w:t>
      </w:r>
      <w:r>
        <w:t>a</w:t>
      </w:r>
      <w:r>
        <w:rPr>
          <w:spacing w:val="-6"/>
        </w:rPr>
        <w:t xml:space="preserve"> </w:t>
      </w:r>
      <w:r>
        <w:t>False</w:t>
      </w:r>
      <w:r>
        <w:rPr>
          <w:spacing w:val="-7"/>
        </w:rPr>
        <w:t xml:space="preserve"> </w:t>
      </w:r>
      <w:r>
        <w:t>Claims</w:t>
      </w:r>
      <w:r>
        <w:rPr>
          <w:spacing w:val="-5"/>
        </w:rPr>
        <w:t xml:space="preserve"> </w:t>
      </w:r>
      <w:r>
        <w:t>Act</w:t>
      </w:r>
      <w:r>
        <w:rPr>
          <w:spacing w:val="-9"/>
        </w:rPr>
        <w:t xml:space="preserve"> </w:t>
      </w:r>
      <w:r>
        <w:t>case</w:t>
      </w:r>
      <w:r>
        <w:rPr>
          <w:spacing w:val="-7"/>
        </w:rPr>
        <w:t xml:space="preserve"> </w:t>
      </w:r>
      <w:r>
        <w:t>is</w:t>
      </w:r>
      <w:r>
        <w:rPr>
          <w:spacing w:val="-10"/>
        </w:rPr>
        <w:t xml:space="preserve"> </w:t>
      </w:r>
      <w:r>
        <w:t>entitled</w:t>
      </w:r>
      <w:r>
        <w:rPr>
          <w:spacing w:val="-6"/>
        </w:rPr>
        <w:t xml:space="preserve"> </w:t>
      </w:r>
      <w:r>
        <w:t>to</w:t>
      </w:r>
      <w:r>
        <w:rPr>
          <w:spacing w:val="-8"/>
        </w:rPr>
        <w:t xml:space="preserve"> </w:t>
      </w:r>
      <w:r>
        <w:t>a</w:t>
      </w:r>
      <w:r>
        <w:rPr>
          <w:spacing w:val="-6"/>
        </w:rPr>
        <w:t xml:space="preserve"> </w:t>
      </w:r>
      <w:r>
        <w:t>proportional</w:t>
      </w:r>
      <w:r>
        <w:rPr>
          <w:spacing w:val="-9"/>
        </w:rPr>
        <w:t xml:space="preserve"> </w:t>
      </w:r>
      <w:r>
        <w:t>share</w:t>
      </w:r>
      <w:r>
        <w:rPr>
          <w:spacing w:val="-7"/>
        </w:rPr>
        <w:t xml:space="preserve"> </w:t>
      </w:r>
      <w:r>
        <w:t>of</w:t>
      </w:r>
      <w:r>
        <w:rPr>
          <w:spacing w:val="-11"/>
        </w:rPr>
        <w:t xml:space="preserve"> </w:t>
      </w:r>
      <w:r>
        <w:t>the</w:t>
      </w:r>
      <w:r>
        <w:rPr>
          <w:spacing w:val="-7"/>
        </w:rPr>
        <w:t xml:space="preserve"> </w:t>
      </w:r>
      <w:r>
        <w:t>funds</w:t>
      </w:r>
      <w:r>
        <w:rPr>
          <w:spacing w:val="-8"/>
        </w:rPr>
        <w:t xml:space="preserve"> </w:t>
      </w:r>
      <w:r>
        <w:t>that</w:t>
      </w:r>
      <w:r>
        <w:rPr>
          <w:spacing w:val="-7"/>
        </w:rPr>
        <w:t xml:space="preserve"> </w:t>
      </w:r>
      <w:r>
        <w:t>are</w:t>
      </w:r>
      <w:r>
        <w:rPr>
          <w:spacing w:val="-6"/>
        </w:rPr>
        <w:t xml:space="preserve"> </w:t>
      </w:r>
      <w:r>
        <w:t>recovered</w:t>
      </w:r>
      <w:r>
        <w:rPr>
          <w:spacing w:val="-6"/>
        </w:rPr>
        <w:t xml:space="preserve"> </w:t>
      </w:r>
      <w:r>
        <w:t>for</w:t>
      </w:r>
      <w:r>
        <w:rPr>
          <w:spacing w:val="-8"/>
        </w:rPr>
        <w:t xml:space="preserve"> </w:t>
      </w:r>
      <w:r>
        <w:t>the government.</w:t>
      </w:r>
      <w:r>
        <w:rPr>
          <w:spacing w:val="-3"/>
        </w:rPr>
        <w:t xml:space="preserve"> </w:t>
      </w:r>
      <w:r>
        <w:t>As</w:t>
      </w:r>
      <w:r>
        <w:rPr>
          <w:spacing w:val="-6"/>
        </w:rPr>
        <w:t xml:space="preserve"> </w:t>
      </w:r>
      <w:r>
        <w:t>a</w:t>
      </w:r>
      <w:r>
        <w:rPr>
          <w:spacing w:val="-5"/>
        </w:rPr>
        <w:t xml:space="preserve"> </w:t>
      </w:r>
      <w:r>
        <w:t>part</w:t>
      </w:r>
      <w:r>
        <w:rPr>
          <w:spacing w:val="-5"/>
        </w:rPr>
        <w:t xml:space="preserve"> </w:t>
      </w:r>
      <w:r>
        <w:t>of</w:t>
      </w:r>
      <w:r>
        <w:rPr>
          <w:spacing w:val="-8"/>
        </w:rPr>
        <w:t xml:space="preserve"> </w:t>
      </w:r>
      <w:r>
        <w:t>the</w:t>
      </w:r>
      <w:r>
        <w:rPr>
          <w:spacing w:val="-5"/>
        </w:rPr>
        <w:t xml:space="preserve"> </w:t>
      </w:r>
      <w:r>
        <w:t>process,</w:t>
      </w:r>
      <w:r>
        <w:rPr>
          <w:spacing w:val="-5"/>
        </w:rPr>
        <w:t xml:space="preserve"> </w:t>
      </w:r>
      <w:r>
        <w:t>the</w:t>
      </w:r>
      <w:r>
        <w:rPr>
          <w:spacing w:val="-5"/>
        </w:rPr>
        <w:t xml:space="preserve"> </w:t>
      </w:r>
      <w:r>
        <w:t>individual</w:t>
      </w:r>
      <w:r>
        <w:rPr>
          <w:spacing w:val="-3"/>
        </w:rPr>
        <w:t xml:space="preserve"> </w:t>
      </w:r>
      <w:r>
        <w:t>must</w:t>
      </w:r>
      <w:r>
        <w:rPr>
          <w:spacing w:val="-5"/>
        </w:rPr>
        <w:t xml:space="preserve"> </w:t>
      </w:r>
      <w:r>
        <w:t>provide</w:t>
      </w:r>
      <w:r>
        <w:rPr>
          <w:spacing w:val="-5"/>
        </w:rPr>
        <w:t xml:space="preserve"> </w:t>
      </w:r>
      <w:r>
        <w:t>the</w:t>
      </w:r>
      <w:r>
        <w:rPr>
          <w:spacing w:val="-5"/>
        </w:rPr>
        <w:t xml:space="preserve"> </w:t>
      </w:r>
      <w:r>
        <w:t>government</w:t>
      </w:r>
      <w:r>
        <w:rPr>
          <w:spacing w:val="-3"/>
        </w:rPr>
        <w:t xml:space="preserve"> </w:t>
      </w:r>
      <w:r>
        <w:t>with</w:t>
      </w:r>
      <w:r>
        <w:rPr>
          <w:spacing w:val="-6"/>
        </w:rPr>
        <w:t xml:space="preserve"> </w:t>
      </w:r>
      <w:r>
        <w:t>all</w:t>
      </w:r>
      <w:r>
        <w:rPr>
          <w:spacing w:val="-5"/>
        </w:rPr>
        <w:t xml:space="preserve"> </w:t>
      </w:r>
      <w:r>
        <w:t>of</w:t>
      </w:r>
      <w:r>
        <w:rPr>
          <w:spacing w:val="-9"/>
        </w:rPr>
        <w:t xml:space="preserve"> </w:t>
      </w:r>
      <w:r>
        <w:t>his</w:t>
      </w:r>
      <w:r>
        <w:rPr>
          <w:spacing w:val="-5"/>
        </w:rPr>
        <w:t xml:space="preserve"> </w:t>
      </w:r>
      <w:r>
        <w:t>or</w:t>
      </w:r>
      <w:r>
        <w:rPr>
          <w:spacing w:val="-5"/>
        </w:rPr>
        <w:t xml:space="preserve"> </w:t>
      </w:r>
      <w:r>
        <w:t>her</w:t>
      </w:r>
      <w:r>
        <w:rPr>
          <w:spacing w:val="-4"/>
        </w:rPr>
        <w:t xml:space="preserve"> </w:t>
      </w:r>
      <w:r>
        <w:rPr>
          <w:spacing w:val="-2"/>
        </w:rPr>
        <w:t>information.</w:t>
      </w:r>
    </w:p>
    <w:p w:rsidR="00A842DD" w:rsidRDefault="00A842DD">
      <w:pPr>
        <w:pStyle w:val="BodyText"/>
        <w:spacing w:before="4"/>
        <w:ind w:left="0" w:firstLine="0"/>
      </w:pPr>
    </w:p>
    <w:p w:rsidR="00A842DD" w:rsidRDefault="00DC489C">
      <w:pPr>
        <w:pStyle w:val="Heading4"/>
        <w:spacing w:before="0"/>
      </w:pPr>
      <w:r>
        <w:rPr>
          <w:spacing w:val="-2"/>
        </w:rPr>
        <w:t>PROTECTIONS</w:t>
      </w:r>
      <w:r>
        <w:rPr>
          <w:spacing w:val="-9"/>
        </w:rPr>
        <w:t xml:space="preserve"> </w:t>
      </w:r>
      <w:r>
        <w:rPr>
          <w:spacing w:val="-2"/>
        </w:rPr>
        <w:t>FOR</w:t>
      </w:r>
      <w:r>
        <w:rPr>
          <w:spacing w:val="-8"/>
        </w:rPr>
        <w:t xml:space="preserve"> </w:t>
      </w:r>
      <w:r>
        <w:rPr>
          <w:spacing w:val="-2"/>
        </w:rPr>
        <w:t>PEOPLE</w:t>
      </w:r>
      <w:r>
        <w:rPr>
          <w:spacing w:val="-9"/>
        </w:rPr>
        <w:t xml:space="preserve"> </w:t>
      </w:r>
      <w:r>
        <w:rPr>
          <w:spacing w:val="-2"/>
        </w:rPr>
        <w:t>WHO</w:t>
      </w:r>
      <w:r>
        <w:rPr>
          <w:spacing w:val="-7"/>
        </w:rPr>
        <w:t xml:space="preserve"> </w:t>
      </w:r>
      <w:r>
        <w:rPr>
          <w:spacing w:val="-2"/>
        </w:rPr>
        <w:t>BRING</w:t>
      </w:r>
      <w:r>
        <w:rPr>
          <w:spacing w:val="-9"/>
        </w:rPr>
        <w:t xml:space="preserve"> </w:t>
      </w:r>
      <w:r>
        <w:rPr>
          <w:spacing w:val="-2"/>
        </w:rPr>
        <w:t>FCA</w:t>
      </w:r>
      <w:r>
        <w:rPr>
          <w:spacing w:val="-8"/>
        </w:rPr>
        <w:t xml:space="preserve"> </w:t>
      </w:r>
      <w:r>
        <w:rPr>
          <w:spacing w:val="-2"/>
        </w:rPr>
        <w:t>CASES</w:t>
      </w:r>
    </w:p>
    <w:p w:rsidR="00A842DD" w:rsidRDefault="00DC489C">
      <w:pPr>
        <w:pStyle w:val="BodyText"/>
        <w:spacing w:before="65"/>
        <w:ind w:left="360" w:firstLine="0"/>
      </w:pPr>
      <w:r>
        <w:rPr>
          <w:spacing w:val="-2"/>
        </w:rPr>
        <w:t>Anyone</w:t>
      </w:r>
      <w:r>
        <w:rPr>
          <w:spacing w:val="-3"/>
        </w:rPr>
        <w:t xml:space="preserve"> </w:t>
      </w:r>
      <w:r>
        <w:rPr>
          <w:spacing w:val="-2"/>
        </w:rPr>
        <w:t>who lawfully</w:t>
      </w:r>
      <w:r>
        <w:rPr>
          <w:spacing w:val="-13"/>
        </w:rPr>
        <w:t xml:space="preserve"> </w:t>
      </w:r>
      <w:r>
        <w:rPr>
          <w:spacing w:val="-2"/>
        </w:rPr>
        <w:t>acts</w:t>
      </w:r>
      <w:r>
        <w:rPr>
          <w:spacing w:val="-7"/>
        </w:rPr>
        <w:t xml:space="preserve"> </w:t>
      </w:r>
      <w:r>
        <w:rPr>
          <w:spacing w:val="-2"/>
        </w:rPr>
        <w:t>to</w:t>
      </w:r>
      <w:r>
        <w:rPr>
          <w:spacing w:val="1"/>
        </w:rPr>
        <w:t xml:space="preserve"> </w:t>
      </w:r>
      <w:r>
        <w:rPr>
          <w:spacing w:val="-2"/>
        </w:rPr>
        <w:t>bring</w:t>
      </w:r>
      <w:r>
        <w:rPr>
          <w:spacing w:val="-7"/>
        </w:rPr>
        <w:t xml:space="preserve"> </w:t>
      </w:r>
      <w:r>
        <w:rPr>
          <w:spacing w:val="-2"/>
        </w:rPr>
        <w:t>suit</w:t>
      </w:r>
      <w:r>
        <w:rPr>
          <w:spacing w:val="-6"/>
        </w:rPr>
        <w:t xml:space="preserve"> </w:t>
      </w:r>
      <w:r>
        <w:rPr>
          <w:spacing w:val="-2"/>
        </w:rPr>
        <w:t>is</w:t>
      </w:r>
      <w:r>
        <w:rPr>
          <w:spacing w:val="-10"/>
        </w:rPr>
        <w:t xml:space="preserve"> </w:t>
      </w:r>
      <w:r>
        <w:rPr>
          <w:spacing w:val="-2"/>
        </w:rPr>
        <w:t>protected</w:t>
      </w:r>
      <w:r>
        <w:rPr>
          <w:spacing w:val="-1"/>
        </w:rPr>
        <w:t xml:space="preserve"> </w:t>
      </w:r>
      <w:r>
        <w:rPr>
          <w:spacing w:val="-4"/>
        </w:rPr>
        <w:t>from:</w:t>
      </w:r>
    </w:p>
    <w:p w:rsidR="00A842DD" w:rsidRDefault="00DC489C">
      <w:pPr>
        <w:pStyle w:val="ListParagraph"/>
        <w:numPr>
          <w:ilvl w:val="0"/>
          <w:numId w:val="1"/>
        </w:numPr>
        <w:tabs>
          <w:tab w:val="left" w:pos="1280"/>
        </w:tabs>
        <w:spacing w:before="70"/>
        <w:ind w:left="1280" w:hanging="200"/>
        <w:rPr>
          <w:sz w:val="20"/>
        </w:rPr>
      </w:pPr>
      <w:r>
        <w:rPr>
          <w:spacing w:val="-4"/>
          <w:sz w:val="20"/>
        </w:rPr>
        <w:t>Discharge,</w:t>
      </w:r>
      <w:r>
        <w:rPr>
          <w:spacing w:val="4"/>
          <w:sz w:val="20"/>
        </w:rPr>
        <w:t xml:space="preserve"> </w:t>
      </w:r>
      <w:r>
        <w:rPr>
          <w:spacing w:val="-4"/>
          <w:sz w:val="20"/>
        </w:rPr>
        <w:t>demotion,</w:t>
      </w:r>
      <w:r>
        <w:rPr>
          <w:spacing w:val="8"/>
          <w:sz w:val="20"/>
        </w:rPr>
        <w:t xml:space="preserve"> </w:t>
      </w:r>
      <w:r>
        <w:rPr>
          <w:spacing w:val="-4"/>
          <w:sz w:val="20"/>
        </w:rPr>
        <w:t>suspension,</w:t>
      </w:r>
      <w:r>
        <w:rPr>
          <w:spacing w:val="4"/>
          <w:sz w:val="20"/>
        </w:rPr>
        <w:t xml:space="preserve"> </w:t>
      </w:r>
      <w:r>
        <w:rPr>
          <w:spacing w:val="-4"/>
          <w:sz w:val="20"/>
        </w:rPr>
        <w:t>threats,</w:t>
      </w:r>
      <w:r>
        <w:rPr>
          <w:spacing w:val="10"/>
          <w:sz w:val="20"/>
        </w:rPr>
        <w:t xml:space="preserve"> </w:t>
      </w:r>
      <w:r>
        <w:rPr>
          <w:spacing w:val="-4"/>
          <w:sz w:val="20"/>
        </w:rPr>
        <w:t>harassment,</w:t>
      </w:r>
      <w:r>
        <w:rPr>
          <w:spacing w:val="5"/>
          <w:sz w:val="20"/>
        </w:rPr>
        <w:t xml:space="preserve"> </w:t>
      </w:r>
      <w:r>
        <w:rPr>
          <w:spacing w:val="-4"/>
          <w:sz w:val="20"/>
        </w:rPr>
        <w:t>and</w:t>
      </w:r>
      <w:r>
        <w:rPr>
          <w:spacing w:val="8"/>
          <w:sz w:val="20"/>
        </w:rPr>
        <w:t xml:space="preserve"> </w:t>
      </w:r>
      <w:r>
        <w:rPr>
          <w:spacing w:val="-4"/>
          <w:sz w:val="20"/>
        </w:rPr>
        <w:t>discrimination.</w:t>
      </w:r>
    </w:p>
    <w:p w:rsidR="00A842DD" w:rsidRDefault="00DC489C">
      <w:pPr>
        <w:pStyle w:val="ListParagraph"/>
        <w:numPr>
          <w:ilvl w:val="0"/>
          <w:numId w:val="1"/>
        </w:numPr>
        <w:tabs>
          <w:tab w:val="left" w:pos="1078"/>
          <w:tab w:val="left" w:pos="1288"/>
        </w:tabs>
        <w:ind w:left="1078" w:right="462" w:hanging="4"/>
        <w:rPr>
          <w:sz w:val="20"/>
        </w:rPr>
      </w:pPr>
      <w:r>
        <w:rPr>
          <w:sz w:val="20"/>
        </w:rPr>
        <w:t>If</w:t>
      </w:r>
      <w:r>
        <w:rPr>
          <w:spacing w:val="-13"/>
          <w:sz w:val="20"/>
        </w:rPr>
        <w:t xml:space="preserve"> </w:t>
      </w:r>
      <w:r>
        <w:rPr>
          <w:sz w:val="20"/>
        </w:rPr>
        <w:t>violated,</w:t>
      </w:r>
      <w:r>
        <w:rPr>
          <w:spacing w:val="-10"/>
          <w:sz w:val="20"/>
        </w:rPr>
        <w:t xml:space="preserve"> </w:t>
      </w:r>
      <w:r>
        <w:rPr>
          <w:sz w:val="20"/>
        </w:rPr>
        <w:t>an</w:t>
      </w:r>
      <w:r>
        <w:rPr>
          <w:spacing w:val="-13"/>
          <w:sz w:val="20"/>
        </w:rPr>
        <w:t xml:space="preserve"> </w:t>
      </w:r>
      <w:r>
        <w:rPr>
          <w:sz w:val="20"/>
        </w:rPr>
        <w:t>employee</w:t>
      </w:r>
      <w:r>
        <w:rPr>
          <w:spacing w:val="-6"/>
          <w:sz w:val="20"/>
        </w:rPr>
        <w:t xml:space="preserve"> </w:t>
      </w:r>
      <w:r>
        <w:rPr>
          <w:sz w:val="20"/>
        </w:rPr>
        <w:t>is</w:t>
      </w:r>
      <w:r>
        <w:rPr>
          <w:spacing w:val="-11"/>
          <w:sz w:val="20"/>
        </w:rPr>
        <w:t xml:space="preserve"> </w:t>
      </w:r>
      <w:r>
        <w:rPr>
          <w:sz w:val="20"/>
        </w:rPr>
        <w:t>entitled</w:t>
      </w:r>
      <w:r>
        <w:rPr>
          <w:spacing w:val="-7"/>
          <w:sz w:val="20"/>
        </w:rPr>
        <w:t xml:space="preserve"> </w:t>
      </w:r>
      <w:r>
        <w:rPr>
          <w:sz w:val="20"/>
        </w:rPr>
        <w:t>to</w:t>
      </w:r>
      <w:r>
        <w:rPr>
          <w:spacing w:val="-7"/>
          <w:sz w:val="20"/>
        </w:rPr>
        <w:t xml:space="preserve"> </w:t>
      </w:r>
      <w:r>
        <w:rPr>
          <w:sz w:val="20"/>
        </w:rPr>
        <w:t>reinstatement</w:t>
      </w:r>
      <w:r>
        <w:rPr>
          <w:spacing w:val="-1"/>
          <w:sz w:val="20"/>
        </w:rPr>
        <w:t xml:space="preserve"> </w:t>
      </w:r>
      <w:r>
        <w:rPr>
          <w:sz w:val="20"/>
        </w:rPr>
        <w:t>with</w:t>
      </w:r>
      <w:r>
        <w:rPr>
          <w:spacing w:val="-12"/>
          <w:sz w:val="20"/>
        </w:rPr>
        <w:t xml:space="preserve"> </w:t>
      </w:r>
      <w:r>
        <w:rPr>
          <w:sz w:val="20"/>
        </w:rPr>
        <w:t>seniority,</w:t>
      </w:r>
      <w:r>
        <w:rPr>
          <w:spacing w:val="-7"/>
          <w:sz w:val="20"/>
        </w:rPr>
        <w:t xml:space="preserve"> </w:t>
      </w:r>
      <w:r>
        <w:rPr>
          <w:sz w:val="20"/>
        </w:rPr>
        <w:t>double</w:t>
      </w:r>
      <w:r>
        <w:rPr>
          <w:spacing w:val="-7"/>
          <w:sz w:val="20"/>
        </w:rPr>
        <w:t xml:space="preserve"> </w:t>
      </w:r>
      <w:r>
        <w:rPr>
          <w:sz w:val="20"/>
        </w:rPr>
        <w:t>back</w:t>
      </w:r>
      <w:r>
        <w:rPr>
          <w:spacing w:val="-13"/>
          <w:sz w:val="20"/>
        </w:rPr>
        <w:t xml:space="preserve"> </w:t>
      </w:r>
      <w:r>
        <w:rPr>
          <w:sz w:val="20"/>
        </w:rPr>
        <w:t>pay,</w:t>
      </w:r>
      <w:r>
        <w:rPr>
          <w:spacing w:val="-7"/>
          <w:sz w:val="20"/>
        </w:rPr>
        <w:t xml:space="preserve"> </w:t>
      </w:r>
      <w:r>
        <w:rPr>
          <w:sz w:val="20"/>
        </w:rPr>
        <w:t>interest</w:t>
      </w:r>
      <w:r>
        <w:rPr>
          <w:spacing w:val="-8"/>
          <w:sz w:val="20"/>
        </w:rPr>
        <w:t xml:space="preserve"> </w:t>
      </w:r>
      <w:r>
        <w:rPr>
          <w:sz w:val="20"/>
        </w:rPr>
        <w:t>on</w:t>
      </w:r>
      <w:r>
        <w:rPr>
          <w:spacing w:val="-13"/>
          <w:sz w:val="20"/>
        </w:rPr>
        <w:t xml:space="preserve"> </w:t>
      </w:r>
      <w:r>
        <w:rPr>
          <w:sz w:val="20"/>
        </w:rPr>
        <w:t>back</w:t>
      </w:r>
      <w:r>
        <w:rPr>
          <w:spacing w:val="-12"/>
          <w:sz w:val="20"/>
        </w:rPr>
        <w:t xml:space="preserve"> </w:t>
      </w:r>
      <w:r>
        <w:rPr>
          <w:sz w:val="20"/>
        </w:rPr>
        <w:t>pay, compensation for discriminatory treatment, and attorney’s fees.</w:t>
      </w:r>
    </w:p>
    <w:p w:rsidR="00A842DD" w:rsidRDefault="00A842DD">
      <w:pPr>
        <w:pStyle w:val="BodyText"/>
        <w:spacing w:before="1"/>
        <w:ind w:left="0" w:firstLine="0"/>
      </w:pPr>
    </w:p>
    <w:p w:rsidR="00A842DD" w:rsidRDefault="00DC489C">
      <w:pPr>
        <w:pStyle w:val="Heading1"/>
      </w:pPr>
      <w:r>
        <w:rPr>
          <w:spacing w:val="-2"/>
        </w:rPr>
        <w:t>MICHIGAN</w:t>
      </w:r>
      <w:r>
        <w:rPr>
          <w:spacing w:val="-13"/>
        </w:rPr>
        <w:t xml:space="preserve"> </w:t>
      </w:r>
      <w:r>
        <w:rPr>
          <w:spacing w:val="-2"/>
        </w:rPr>
        <w:t>FALSE</w:t>
      </w:r>
      <w:r>
        <w:rPr>
          <w:spacing w:val="-7"/>
        </w:rPr>
        <w:t xml:space="preserve"> </w:t>
      </w:r>
      <w:r>
        <w:rPr>
          <w:spacing w:val="-2"/>
        </w:rPr>
        <w:t>CLAIMS</w:t>
      </w:r>
      <w:r>
        <w:rPr>
          <w:spacing w:val="-7"/>
        </w:rPr>
        <w:t xml:space="preserve"> </w:t>
      </w:r>
      <w:r>
        <w:rPr>
          <w:spacing w:val="-5"/>
        </w:rPr>
        <w:t>ACT</w:t>
      </w:r>
    </w:p>
    <w:p w:rsidR="00A842DD" w:rsidRDefault="00DC489C">
      <w:pPr>
        <w:spacing w:before="114"/>
        <w:ind w:left="357" w:right="348"/>
        <w:jc w:val="both"/>
      </w:pPr>
      <w:r>
        <w:t>An</w:t>
      </w:r>
      <w:r>
        <w:rPr>
          <w:spacing w:val="-5"/>
        </w:rPr>
        <w:t xml:space="preserve"> </w:t>
      </w:r>
      <w:r>
        <w:t>Act</w:t>
      </w:r>
      <w:r>
        <w:rPr>
          <w:spacing w:val="-1"/>
        </w:rPr>
        <w:t xml:space="preserve"> </w:t>
      </w:r>
      <w:r>
        <w:t>to</w:t>
      </w:r>
      <w:r>
        <w:rPr>
          <w:spacing w:val="-5"/>
        </w:rPr>
        <w:t xml:space="preserve"> </w:t>
      </w:r>
      <w:r>
        <w:t>prohibit</w:t>
      </w:r>
      <w:r>
        <w:rPr>
          <w:spacing w:val="-4"/>
        </w:rPr>
        <w:t xml:space="preserve"> </w:t>
      </w:r>
      <w:r>
        <w:t>fraud</w:t>
      </w:r>
      <w:r>
        <w:rPr>
          <w:spacing w:val="-9"/>
        </w:rPr>
        <w:t xml:space="preserve"> </w:t>
      </w:r>
      <w:r>
        <w:t>in</w:t>
      </w:r>
      <w:r>
        <w:rPr>
          <w:spacing w:val="-7"/>
        </w:rPr>
        <w:t xml:space="preserve"> </w:t>
      </w:r>
      <w:r>
        <w:t>the</w:t>
      </w:r>
      <w:r>
        <w:rPr>
          <w:spacing w:val="-2"/>
        </w:rPr>
        <w:t xml:space="preserve"> </w:t>
      </w:r>
      <w:r>
        <w:t>obtaining</w:t>
      </w:r>
      <w:r>
        <w:rPr>
          <w:spacing w:val="-10"/>
        </w:rPr>
        <w:t xml:space="preserve"> </w:t>
      </w:r>
      <w:r>
        <w:t>of</w:t>
      </w:r>
      <w:r>
        <w:rPr>
          <w:spacing w:val="-1"/>
        </w:rPr>
        <w:t xml:space="preserve"> </w:t>
      </w:r>
      <w:r>
        <w:t>benefits</w:t>
      </w:r>
      <w:r>
        <w:rPr>
          <w:spacing w:val="-4"/>
        </w:rPr>
        <w:t xml:space="preserve"> </w:t>
      </w:r>
      <w:r>
        <w:t>or</w:t>
      </w:r>
      <w:r>
        <w:rPr>
          <w:spacing w:val="-6"/>
        </w:rPr>
        <w:t xml:space="preserve"> </w:t>
      </w:r>
      <w:r>
        <w:t>payments</w:t>
      </w:r>
      <w:r>
        <w:rPr>
          <w:spacing w:val="-2"/>
        </w:rPr>
        <w:t xml:space="preserve"> </w:t>
      </w:r>
      <w:r>
        <w:t>in</w:t>
      </w:r>
      <w:r>
        <w:rPr>
          <w:spacing w:val="-7"/>
        </w:rPr>
        <w:t xml:space="preserve"> </w:t>
      </w:r>
      <w:r>
        <w:t>connection</w:t>
      </w:r>
      <w:r>
        <w:rPr>
          <w:spacing w:val="-5"/>
        </w:rPr>
        <w:t xml:space="preserve"> </w:t>
      </w:r>
      <w:r>
        <w:t>with</w:t>
      </w:r>
      <w:r>
        <w:rPr>
          <w:spacing w:val="-5"/>
        </w:rPr>
        <w:t xml:space="preserve"> </w:t>
      </w:r>
      <w:r>
        <w:t>the</w:t>
      </w:r>
      <w:r>
        <w:rPr>
          <w:spacing w:val="-2"/>
        </w:rPr>
        <w:t xml:space="preserve"> </w:t>
      </w:r>
      <w:r>
        <w:t>medical</w:t>
      </w:r>
      <w:r>
        <w:rPr>
          <w:spacing w:val="-6"/>
        </w:rPr>
        <w:t xml:space="preserve"> </w:t>
      </w:r>
      <w:r>
        <w:t>assistance program; to prohibit kickbacks or bribes in connection with the program; to prohibit conspiracies in obtaining benefits or payments; to authorize the Attorney General to investigate alleged violations of this</w:t>
      </w:r>
    </w:p>
    <w:p w:rsidR="00A842DD" w:rsidRDefault="00A842DD">
      <w:pPr>
        <w:jc w:val="both"/>
        <w:sectPr w:rsidR="00A842DD">
          <w:pgSz w:w="12240" w:h="15840"/>
          <w:pgMar w:top="640" w:right="1080" w:bottom="1080" w:left="1080" w:header="0" w:footer="896" w:gutter="0"/>
          <w:cols w:space="720"/>
        </w:sectPr>
      </w:pPr>
    </w:p>
    <w:p w:rsidR="00A842DD" w:rsidRDefault="00DC489C">
      <w:pPr>
        <w:spacing w:before="78"/>
        <w:ind w:left="360" w:right="351"/>
        <w:jc w:val="both"/>
      </w:pPr>
      <w:proofErr w:type="gramStart"/>
      <w:r>
        <w:lastRenderedPageBreak/>
        <w:t>act;...</w:t>
      </w:r>
      <w:proofErr w:type="gramEnd"/>
      <w:r>
        <w:t xml:space="preserve">to provide for </w:t>
      </w:r>
      <w:r>
        <w:t>civil actions to recover money received by reason of fraudulent conduct;...to prohibit retaliation; to provide for certain civil fines; and to prescribe remedies and penalties.</w:t>
      </w:r>
    </w:p>
    <w:p w:rsidR="00A842DD" w:rsidRDefault="00DC489C">
      <w:pPr>
        <w:spacing w:before="253"/>
        <w:ind w:left="360"/>
        <w:jc w:val="both"/>
      </w:pPr>
      <w:r>
        <w:t>Any</w:t>
      </w:r>
      <w:r>
        <w:rPr>
          <w:spacing w:val="-14"/>
        </w:rPr>
        <w:t xml:space="preserve"> </w:t>
      </w:r>
      <w:r>
        <w:t>person</w:t>
      </w:r>
      <w:r>
        <w:rPr>
          <w:spacing w:val="-4"/>
        </w:rPr>
        <w:t xml:space="preserve"> </w:t>
      </w:r>
      <w:r>
        <w:t>may</w:t>
      </w:r>
      <w:r>
        <w:rPr>
          <w:spacing w:val="-11"/>
        </w:rPr>
        <w:t xml:space="preserve"> </w:t>
      </w:r>
      <w:r>
        <w:t>bring</w:t>
      </w:r>
      <w:r>
        <w:rPr>
          <w:spacing w:val="-14"/>
        </w:rPr>
        <w:t xml:space="preserve"> </w:t>
      </w:r>
      <w:r>
        <w:t>a</w:t>
      </w:r>
      <w:r>
        <w:rPr>
          <w:spacing w:val="-2"/>
        </w:rPr>
        <w:t xml:space="preserve"> </w:t>
      </w:r>
      <w:r>
        <w:t>civil</w:t>
      </w:r>
      <w:r>
        <w:rPr>
          <w:spacing w:val="-5"/>
        </w:rPr>
        <w:t xml:space="preserve"> </w:t>
      </w:r>
      <w:r>
        <w:t>action</w:t>
      </w:r>
      <w:r>
        <w:rPr>
          <w:spacing w:val="-12"/>
        </w:rPr>
        <w:t xml:space="preserve"> </w:t>
      </w:r>
      <w:r>
        <w:t>in</w:t>
      </w:r>
      <w:r>
        <w:rPr>
          <w:spacing w:val="-11"/>
        </w:rPr>
        <w:t xml:space="preserve"> </w:t>
      </w:r>
      <w:r>
        <w:t>the</w:t>
      </w:r>
      <w:r>
        <w:rPr>
          <w:spacing w:val="-4"/>
        </w:rPr>
        <w:t xml:space="preserve"> </w:t>
      </w:r>
      <w:r>
        <w:t>name</w:t>
      </w:r>
      <w:r>
        <w:rPr>
          <w:spacing w:val="-4"/>
        </w:rPr>
        <w:t xml:space="preserve"> </w:t>
      </w:r>
      <w:r>
        <w:t>of</w:t>
      </w:r>
      <w:r>
        <w:rPr>
          <w:spacing w:val="-4"/>
        </w:rPr>
        <w:t xml:space="preserve"> </w:t>
      </w:r>
      <w:r>
        <w:t>the</w:t>
      </w:r>
      <w:r>
        <w:rPr>
          <w:spacing w:val="-10"/>
        </w:rPr>
        <w:t xml:space="preserve"> </w:t>
      </w:r>
      <w:r>
        <w:t>State</w:t>
      </w:r>
      <w:r>
        <w:rPr>
          <w:spacing w:val="-7"/>
        </w:rPr>
        <w:t xml:space="preserve"> </w:t>
      </w:r>
      <w:r>
        <w:t>to</w:t>
      </w:r>
      <w:r>
        <w:rPr>
          <w:spacing w:val="-12"/>
        </w:rPr>
        <w:t xml:space="preserve"> </w:t>
      </w:r>
      <w:r>
        <w:t>recover</w:t>
      </w:r>
      <w:r>
        <w:rPr>
          <w:spacing w:val="-3"/>
        </w:rPr>
        <w:t xml:space="preserve"> </w:t>
      </w:r>
      <w:r>
        <w:rPr>
          <w:spacing w:val="-2"/>
        </w:rPr>
        <w:t>losses.</w:t>
      </w:r>
    </w:p>
    <w:p w:rsidR="00A842DD" w:rsidRDefault="00DC489C">
      <w:pPr>
        <w:spacing w:before="248"/>
        <w:ind w:left="361" w:right="344" w:hanging="4"/>
        <w:jc w:val="both"/>
      </w:pPr>
      <w:r>
        <w:t>At</w:t>
      </w:r>
      <w:r>
        <w:rPr>
          <w:spacing w:val="-16"/>
        </w:rPr>
        <w:t xml:space="preserve"> </w:t>
      </w:r>
      <w:r>
        <w:t>the</w:t>
      </w:r>
      <w:r>
        <w:rPr>
          <w:spacing w:val="-14"/>
        </w:rPr>
        <w:t xml:space="preserve"> </w:t>
      </w:r>
      <w:r>
        <w:t>time</w:t>
      </w:r>
      <w:r>
        <w:rPr>
          <w:spacing w:val="-14"/>
        </w:rPr>
        <w:t xml:space="preserve"> </w:t>
      </w:r>
      <w:r>
        <w:t>of</w:t>
      </w:r>
      <w:r>
        <w:rPr>
          <w:spacing w:val="-13"/>
        </w:rPr>
        <w:t xml:space="preserve"> </w:t>
      </w:r>
      <w:r>
        <w:t>filing,</w:t>
      </w:r>
      <w:r>
        <w:rPr>
          <w:spacing w:val="-14"/>
        </w:rPr>
        <w:t xml:space="preserve"> </w:t>
      </w:r>
      <w:r>
        <w:t>the</w:t>
      </w:r>
      <w:r>
        <w:rPr>
          <w:spacing w:val="-14"/>
        </w:rPr>
        <w:t xml:space="preserve"> </w:t>
      </w:r>
      <w:r>
        <w:t>person</w:t>
      </w:r>
      <w:r>
        <w:rPr>
          <w:spacing w:val="-14"/>
        </w:rPr>
        <w:t xml:space="preserve"> </w:t>
      </w:r>
      <w:r>
        <w:t>shall</w:t>
      </w:r>
      <w:r>
        <w:rPr>
          <w:spacing w:val="-13"/>
        </w:rPr>
        <w:t xml:space="preserve"> </w:t>
      </w:r>
      <w:r>
        <w:t>disclose,</w:t>
      </w:r>
      <w:r>
        <w:rPr>
          <w:spacing w:val="-14"/>
        </w:rPr>
        <w:t xml:space="preserve"> </w:t>
      </w:r>
      <w:r>
        <w:t>in</w:t>
      </w:r>
      <w:r>
        <w:rPr>
          <w:spacing w:val="-14"/>
        </w:rPr>
        <w:t xml:space="preserve"> </w:t>
      </w:r>
      <w:r>
        <w:t>writing,</w:t>
      </w:r>
      <w:r>
        <w:rPr>
          <w:spacing w:val="-14"/>
        </w:rPr>
        <w:t xml:space="preserve"> </w:t>
      </w:r>
      <w:r>
        <w:t>substantially</w:t>
      </w:r>
      <w:r>
        <w:rPr>
          <w:spacing w:val="-13"/>
        </w:rPr>
        <w:t xml:space="preserve"> </w:t>
      </w:r>
      <w:r>
        <w:t>all</w:t>
      </w:r>
      <w:r>
        <w:rPr>
          <w:spacing w:val="-14"/>
        </w:rPr>
        <w:t xml:space="preserve"> </w:t>
      </w:r>
      <w:r>
        <w:t>material</w:t>
      </w:r>
      <w:r>
        <w:rPr>
          <w:spacing w:val="-14"/>
        </w:rPr>
        <w:t xml:space="preserve"> </w:t>
      </w:r>
      <w:r>
        <w:t>evidence</w:t>
      </w:r>
      <w:r>
        <w:rPr>
          <w:spacing w:val="-14"/>
        </w:rPr>
        <w:t xml:space="preserve"> </w:t>
      </w:r>
      <w:r>
        <w:t>and</w:t>
      </w:r>
      <w:r>
        <w:rPr>
          <w:spacing w:val="-13"/>
        </w:rPr>
        <w:t xml:space="preserve"> </w:t>
      </w:r>
      <w:r>
        <w:t>information supporting the complaint.</w:t>
      </w:r>
    </w:p>
    <w:p w:rsidR="00A842DD" w:rsidRDefault="00DC489C">
      <w:pPr>
        <w:spacing w:before="253"/>
        <w:ind w:left="361"/>
        <w:jc w:val="both"/>
      </w:pPr>
      <w:r>
        <w:t>The</w:t>
      </w:r>
      <w:r>
        <w:rPr>
          <w:spacing w:val="-14"/>
        </w:rPr>
        <w:t xml:space="preserve"> </w:t>
      </w:r>
      <w:r>
        <w:t>Attorney</w:t>
      </w:r>
      <w:r>
        <w:rPr>
          <w:spacing w:val="-15"/>
        </w:rPr>
        <w:t xml:space="preserve"> </w:t>
      </w:r>
      <w:r>
        <w:t>General</w:t>
      </w:r>
      <w:r>
        <w:rPr>
          <w:spacing w:val="-14"/>
        </w:rPr>
        <w:t xml:space="preserve"> </w:t>
      </w:r>
      <w:r>
        <w:t>may</w:t>
      </w:r>
      <w:r>
        <w:rPr>
          <w:spacing w:val="-9"/>
        </w:rPr>
        <w:t xml:space="preserve"> </w:t>
      </w:r>
      <w:r>
        <w:t>proceed,</w:t>
      </w:r>
      <w:r>
        <w:rPr>
          <w:spacing w:val="-8"/>
        </w:rPr>
        <w:t xml:space="preserve"> </w:t>
      </w:r>
      <w:r>
        <w:t>or</w:t>
      </w:r>
      <w:r>
        <w:rPr>
          <w:spacing w:val="-7"/>
        </w:rPr>
        <w:t xml:space="preserve"> </w:t>
      </w:r>
      <w:r>
        <w:t>if</w:t>
      </w:r>
      <w:r>
        <w:rPr>
          <w:spacing w:val="-7"/>
        </w:rPr>
        <w:t xml:space="preserve"> </w:t>
      </w:r>
      <w:r>
        <w:t>not,</w:t>
      </w:r>
      <w:r>
        <w:rPr>
          <w:spacing w:val="-10"/>
        </w:rPr>
        <w:t xml:space="preserve"> </w:t>
      </w:r>
      <w:r>
        <w:t>the</w:t>
      </w:r>
      <w:r>
        <w:rPr>
          <w:spacing w:val="-12"/>
        </w:rPr>
        <w:t xml:space="preserve"> </w:t>
      </w:r>
      <w:r>
        <w:t>individual</w:t>
      </w:r>
      <w:r>
        <w:rPr>
          <w:spacing w:val="-6"/>
        </w:rPr>
        <w:t xml:space="preserve"> </w:t>
      </w:r>
      <w:r>
        <w:t>may</w:t>
      </w:r>
      <w:r>
        <w:rPr>
          <w:spacing w:val="-15"/>
        </w:rPr>
        <w:t xml:space="preserve"> </w:t>
      </w:r>
      <w:r>
        <w:t>proceed</w:t>
      </w:r>
      <w:r>
        <w:rPr>
          <w:spacing w:val="-8"/>
        </w:rPr>
        <w:t xml:space="preserve"> </w:t>
      </w:r>
      <w:r>
        <w:t>with</w:t>
      </w:r>
      <w:r>
        <w:rPr>
          <w:spacing w:val="-10"/>
        </w:rPr>
        <w:t xml:space="preserve"> </w:t>
      </w:r>
      <w:r>
        <w:rPr>
          <w:spacing w:val="-2"/>
        </w:rPr>
        <w:t>action.</w:t>
      </w:r>
    </w:p>
    <w:p w:rsidR="00A842DD" w:rsidRDefault="00A842DD">
      <w:pPr>
        <w:pStyle w:val="BodyText"/>
        <w:spacing w:before="2"/>
        <w:ind w:left="0" w:firstLine="0"/>
        <w:rPr>
          <w:sz w:val="22"/>
        </w:rPr>
      </w:pPr>
    </w:p>
    <w:p w:rsidR="00A842DD" w:rsidRDefault="00DC489C">
      <w:pPr>
        <w:ind w:left="361" w:right="338"/>
        <w:jc w:val="both"/>
      </w:pPr>
      <w:r>
        <w:t xml:space="preserve">If a person other than the Attorney General prevails in an action that the person initiates, the court shall </w:t>
      </w:r>
      <w:r>
        <w:rPr>
          <w:spacing w:val="-2"/>
        </w:rPr>
        <w:t>award</w:t>
      </w:r>
      <w:r>
        <w:rPr>
          <w:spacing w:val="-9"/>
        </w:rPr>
        <w:t xml:space="preserve"> </w:t>
      </w:r>
      <w:r>
        <w:rPr>
          <w:spacing w:val="-2"/>
        </w:rPr>
        <w:t>that</w:t>
      </w:r>
      <w:r>
        <w:rPr>
          <w:spacing w:val="-6"/>
        </w:rPr>
        <w:t xml:space="preserve"> </w:t>
      </w:r>
      <w:r>
        <w:rPr>
          <w:spacing w:val="-2"/>
        </w:rPr>
        <w:t>person:</w:t>
      </w:r>
      <w:r>
        <w:rPr>
          <w:spacing w:val="-6"/>
        </w:rPr>
        <w:t xml:space="preserve"> </w:t>
      </w:r>
      <w:r>
        <w:rPr>
          <w:spacing w:val="-2"/>
        </w:rPr>
        <w:t>Costs,</w:t>
      </w:r>
      <w:r>
        <w:rPr>
          <w:spacing w:val="-9"/>
        </w:rPr>
        <w:t xml:space="preserve"> </w:t>
      </w:r>
      <w:r>
        <w:rPr>
          <w:spacing w:val="-2"/>
        </w:rPr>
        <w:t>reasonable</w:t>
      </w:r>
      <w:r>
        <w:rPr>
          <w:spacing w:val="-6"/>
        </w:rPr>
        <w:t xml:space="preserve"> </w:t>
      </w:r>
      <w:r>
        <w:rPr>
          <w:spacing w:val="-2"/>
        </w:rPr>
        <w:t>attorney’s</w:t>
      </w:r>
      <w:r>
        <w:rPr>
          <w:spacing w:val="-5"/>
        </w:rPr>
        <w:t xml:space="preserve"> </w:t>
      </w:r>
      <w:r>
        <w:rPr>
          <w:spacing w:val="-2"/>
        </w:rPr>
        <w:t>fees,</w:t>
      </w:r>
      <w:r>
        <w:rPr>
          <w:spacing w:val="-7"/>
        </w:rPr>
        <w:t xml:space="preserve"> </w:t>
      </w:r>
      <w:r>
        <w:rPr>
          <w:spacing w:val="-2"/>
        </w:rPr>
        <w:t>and</w:t>
      </w:r>
      <w:r>
        <w:rPr>
          <w:spacing w:val="-7"/>
        </w:rPr>
        <w:t xml:space="preserve"> </w:t>
      </w:r>
      <w:r>
        <w:rPr>
          <w:spacing w:val="-2"/>
        </w:rPr>
        <w:t>based</w:t>
      </w:r>
      <w:r>
        <w:rPr>
          <w:spacing w:val="-7"/>
        </w:rPr>
        <w:t xml:space="preserve"> </w:t>
      </w:r>
      <w:r>
        <w:rPr>
          <w:spacing w:val="-2"/>
        </w:rPr>
        <w:t>on</w:t>
      </w:r>
      <w:r>
        <w:rPr>
          <w:spacing w:val="-7"/>
        </w:rPr>
        <w:t xml:space="preserve"> </w:t>
      </w:r>
      <w:r>
        <w:rPr>
          <w:spacing w:val="-2"/>
        </w:rPr>
        <w:t>effort,</w:t>
      </w:r>
      <w:r>
        <w:rPr>
          <w:spacing w:val="-7"/>
        </w:rPr>
        <w:t xml:space="preserve"> </w:t>
      </w:r>
      <w:r>
        <w:rPr>
          <w:spacing w:val="-2"/>
        </w:rPr>
        <w:t>a</w:t>
      </w:r>
      <w:r>
        <w:rPr>
          <w:spacing w:val="-5"/>
        </w:rPr>
        <w:t xml:space="preserve"> </w:t>
      </w:r>
      <w:r>
        <w:rPr>
          <w:spacing w:val="-2"/>
        </w:rPr>
        <w:t>percentage</w:t>
      </w:r>
      <w:r>
        <w:rPr>
          <w:spacing w:val="-6"/>
        </w:rPr>
        <w:t xml:space="preserve"> </w:t>
      </w:r>
      <w:r>
        <w:rPr>
          <w:spacing w:val="-2"/>
        </w:rPr>
        <w:t>of monetary</w:t>
      </w:r>
      <w:r>
        <w:rPr>
          <w:spacing w:val="-9"/>
        </w:rPr>
        <w:t xml:space="preserve"> </w:t>
      </w:r>
      <w:r>
        <w:rPr>
          <w:spacing w:val="-2"/>
        </w:rPr>
        <w:t>proceeds.</w:t>
      </w:r>
    </w:p>
    <w:p w:rsidR="00A842DD" w:rsidRDefault="00A842DD">
      <w:pPr>
        <w:pStyle w:val="BodyText"/>
        <w:ind w:left="0" w:firstLine="0"/>
        <w:rPr>
          <w:sz w:val="22"/>
        </w:rPr>
      </w:pPr>
    </w:p>
    <w:p w:rsidR="00A842DD" w:rsidRDefault="00DC489C">
      <w:pPr>
        <w:ind w:left="361" w:right="342"/>
        <w:jc w:val="both"/>
      </w:pPr>
      <w:r>
        <w:t>If the court finds an action under this section based primarily on information from other than the person bringing the action, the court shall award costs, reasonable attorney’s fees, and not more than 10% of monetary recovery. If court finds that the pers</w:t>
      </w:r>
      <w:r>
        <w:t>on bringing the action planned, initiated, or participated in the conduct upon which the action is brought, then court may reduce or eliminate the share of proceeds.</w:t>
      </w:r>
    </w:p>
    <w:p w:rsidR="00A842DD" w:rsidRDefault="00DC489C">
      <w:pPr>
        <w:spacing w:before="252"/>
        <w:ind w:left="361" w:right="347"/>
        <w:jc w:val="both"/>
      </w:pPr>
      <w:r>
        <w:t>A</w:t>
      </w:r>
      <w:r>
        <w:rPr>
          <w:spacing w:val="-5"/>
        </w:rPr>
        <w:t xml:space="preserve"> </w:t>
      </w:r>
      <w:r>
        <w:t>person</w:t>
      </w:r>
      <w:r>
        <w:rPr>
          <w:spacing w:val="-4"/>
        </w:rPr>
        <w:t xml:space="preserve"> </w:t>
      </w:r>
      <w:r>
        <w:t>other</w:t>
      </w:r>
      <w:r>
        <w:rPr>
          <w:spacing w:val="-3"/>
        </w:rPr>
        <w:t xml:space="preserve"> </w:t>
      </w:r>
      <w:r>
        <w:t>than</w:t>
      </w:r>
      <w:r>
        <w:rPr>
          <w:spacing w:val="-4"/>
        </w:rPr>
        <w:t xml:space="preserve"> </w:t>
      </w:r>
      <w:r>
        <w:t>the Attorney</w:t>
      </w:r>
      <w:r>
        <w:rPr>
          <w:spacing w:val="-9"/>
        </w:rPr>
        <w:t xml:space="preserve"> </w:t>
      </w:r>
      <w:r>
        <w:t>General</w:t>
      </w:r>
      <w:r>
        <w:rPr>
          <w:spacing w:val="-3"/>
        </w:rPr>
        <w:t xml:space="preserve"> </w:t>
      </w:r>
      <w:r>
        <w:t>shall not bring</w:t>
      </w:r>
      <w:r>
        <w:rPr>
          <w:spacing w:val="-9"/>
        </w:rPr>
        <w:t xml:space="preserve"> </w:t>
      </w:r>
      <w:r>
        <w:t>an</w:t>
      </w:r>
      <w:r>
        <w:rPr>
          <w:spacing w:val="-4"/>
        </w:rPr>
        <w:t xml:space="preserve"> </w:t>
      </w:r>
      <w:r>
        <w:t>action</w:t>
      </w:r>
      <w:r>
        <w:rPr>
          <w:spacing w:val="-9"/>
        </w:rPr>
        <w:t xml:space="preserve"> </w:t>
      </w:r>
      <w:r>
        <w:t>that</w:t>
      </w:r>
      <w:r>
        <w:rPr>
          <w:spacing w:val="-3"/>
        </w:rPr>
        <w:t xml:space="preserve"> </w:t>
      </w:r>
      <w:r>
        <w:t>is</w:t>
      </w:r>
      <w:r>
        <w:rPr>
          <w:spacing w:val="-3"/>
        </w:rPr>
        <w:t xml:space="preserve"> </w:t>
      </w:r>
      <w:r>
        <w:t>already</w:t>
      </w:r>
      <w:r>
        <w:rPr>
          <w:spacing w:val="-9"/>
        </w:rPr>
        <w:t xml:space="preserve"> </w:t>
      </w:r>
      <w:r>
        <w:t>the</w:t>
      </w:r>
      <w:r>
        <w:rPr>
          <w:spacing w:val="-3"/>
        </w:rPr>
        <w:t xml:space="preserve"> </w:t>
      </w:r>
      <w:r>
        <w:t>sub</w:t>
      </w:r>
      <w:r>
        <w:t>ject of</w:t>
      </w:r>
      <w:r>
        <w:rPr>
          <w:spacing w:val="-3"/>
        </w:rPr>
        <w:t xml:space="preserve"> </w:t>
      </w:r>
      <w:r>
        <w:t>a civil</w:t>
      </w:r>
      <w:r>
        <w:rPr>
          <w:spacing w:val="-3"/>
        </w:rPr>
        <w:t xml:space="preserve"> </w:t>
      </w:r>
      <w:r>
        <w:t>suit, criminal investigation, prosecution, or administrative investigation.</w:t>
      </w:r>
    </w:p>
    <w:p w:rsidR="00A842DD" w:rsidRDefault="00A842DD">
      <w:pPr>
        <w:pStyle w:val="BodyText"/>
        <w:ind w:left="0" w:firstLine="0"/>
        <w:rPr>
          <w:sz w:val="22"/>
        </w:rPr>
      </w:pPr>
    </w:p>
    <w:p w:rsidR="00A842DD" w:rsidRDefault="00DC489C">
      <w:pPr>
        <w:pStyle w:val="Heading3"/>
        <w:ind w:left="361"/>
      </w:pPr>
      <w:r>
        <w:rPr>
          <w:spacing w:val="-2"/>
        </w:rPr>
        <w:t>Frivolous</w:t>
      </w:r>
      <w:r>
        <w:rPr>
          <w:spacing w:val="1"/>
        </w:rPr>
        <w:t xml:space="preserve"> </w:t>
      </w:r>
      <w:r>
        <w:rPr>
          <w:spacing w:val="-2"/>
        </w:rPr>
        <w:t>Actions:</w:t>
      </w:r>
    </w:p>
    <w:p w:rsidR="00A842DD" w:rsidRDefault="00DC489C">
      <w:pPr>
        <w:spacing w:before="251"/>
        <w:ind w:left="362" w:right="339" w:hanging="4"/>
        <w:jc w:val="both"/>
      </w:pPr>
      <w:r>
        <w:t>If</w:t>
      </w:r>
      <w:r>
        <w:rPr>
          <w:spacing w:val="-13"/>
        </w:rPr>
        <w:t xml:space="preserve"> </w:t>
      </w:r>
      <w:r>
        <w:t>a</w:t>
      </w:r>
      <w:r>
        <w:rPr>
          <w:spacing w:val="-8"/>
        </w:rPr>
        <w:t xml:space="preserve"> </w:t>
      </w:r>
      <w:r>
        <w:t>person</w:t>
      </w:r>
      <w:r>
        <w:rPr>
          <w:spacing w:val="-13"/>
        </w:rPr>
        <w:t xml:space="preserve"> </w:t>
      </w:r>
      <w:r>
        <w:t>proceeds</w:t>
      </w:r>
      <w:r>
        <w:rPr>
          <w:spacing w:val="-10"/>
        </w:rPr>
        <w:t xml:space="preserve"> </w:t>
      </w:r>
      <w:r>
        <w:t>with</w:t>
      </w:r>
      <w:r>
        <w:rPr>
          <w:spacing w:val="-11"/>
        </w:rPr>
        <w:t xml:space="preserve"> </w:t>
      </w:r>
      <w:r>
        <w:t>an</w:t>
      </w:r>
      <w:r>
        <w:rPr>
          <w:spacing w:val="-14"/>
        </w:rPr>
        <w:t xml:space="preserve"> </w:t>
      </w:r>
      <w:r>
        <w:t>action</w:t>
      </w:r>
      <w:r>
        <w:rPr>
          <w:spacing w:val="-11"/>
        </w:rPr>
        <w:t xml:space="preserve"> </w:t>
      </w:r>
      <w:r>
        <w:t>after</w:t>
      </w:r>
      <w:r>
        <w:rPr>
          <w:spacing w:val="-10"/>
        </w:rPr>
        <w:t xml:space="preserve"> </w:t>
      </w:r>
      <w:r>
        <w:t>the</w:t>
      </w:r>
      <w:r>
        <w:rPr>
          <w:spacing w:val="-8"/>
        </w:rPr>
        <w:t xml:space="preserve"> </w:t>
      </w:r>
      <w:r>
        <w:t>Attorney</w:t>
      </w:r>
      <w:r>
        <w:rPr>
          <w:spacing w:val="-14"/>
        </w:rPr>
        <w:t xml:space="preserve"> </w:t>
      </w:r>
      <w:r>
        <w:t>General</w:t>
      </w:r>
      <w:r>
        <w:rPr>
          <w:spacing w:val="-8"/>
        </w:rPr>
        <w:t xml:space="preserve"> </w:t>
      </w:r>
      <w:r>
        <w:t>declines,</w:t>
      </w:r>
      <w:r>
        <w:rPr>
          <w:spacing w:val="-13"/>
        </w:rPr>
        <w:t xml:space="preserve"> </w:t>
      </w:r>
      <w:r>
        <w:t>and</w:t>
      </w:r>
      <w:r>
        <w:rPr>
          <w:spacing w:val="-11"/>
        </w:rPr>
        <w:t xml:space="preserve"> </w:t>
      </w:r>
      <w:r>
        <w:t>the</w:t>
      </w:r>
      <w:r>
        <w:rPr>
          <w:spacing w:val="-13"/>
        </w:rPr>
        <w:t xml:space="preserve"> </w:t>
      </w:r>
      <w:r>
        <w:t>court</w:t>
      </w:r>
      <w:r>
        <w:rPr>
          <w:spacing w:val="-10"/>
        </w:rPr>
        <w:t xml:space="preserve"> </w:t>
      </w:r>
      <w:r>
        <w:t>finds</w:t>
      </w:r>
      <w:r>
        <w:rPr>
          <w:spacing w:val="-13"/>
        </w:rPr>
        <w:t xml:space="preserve"> </w:t>
      </w:r>
      <w:r>
        <w:t>it</w:t>
      </w:r>
      <w:r>
        <w:rPr>
          <w:spacing w:val="-12"/>
        </w:rPr>
        <w:t xml:space="preserve"> </w:t>
      </w:r>
      <w:r>
        <w:t>to</w:t>
      </w:r>
      <w:r>
        <w:rPr>
          <w:spacing w:val="-11"/>
        </w:rPr>
        <w:t xml:space="preserve"> </w:t>
      </w:r>
      <w:r>
        <w:t>be</w:t>
      </w:r>
      <w:r>
        <w:rPr>
          <w:spacing w:val="-13"/>
        </w:rPr>
        <w:t xml:space="preserve"> </w:t>
      </w:r>
      <w:r>
        <w:t>frivolous, the court shall award prevailing defendant actual and reasonable attorney’s fees and expenses and impose a civil fine of not more than $10,000.</w:t>
      </w:r>
    </w:p>
    <w:p w:rsidR="00A842DD" w:rsidRDefault="00A842DD">
      <w:pPr>
        <w:pStyle w:val="BodyText"/>
        <w:ind w:left="0" w:firstLine="0"/>
        <w:rPr>
          <w:sz w:val="22"/>
        </w:rPr>
      </w:pPr>
    </w:p>
    <w:p w:rsidR="00A842DD" w:rsidRDefault="00DC489C">
      <w:pPr>
        <w:pStyle w:val="Heading3"/>
        <w:ind w:left="362"/>
      </w:pPr>
      <w:r>
        <w:t>No</w:t>
      </w:r>
      <w:r>
        <w:rPr>
          <w:spacing w:val="-7"/>
        </w:rPr>
        <w:t xml:space="preserve"> </w:t>
      </w:r>
      <w:r>
        <w:rPr>
          <w:spacing w:val="-2"/>
        </w:rPr>
        <w:t>Retaliation:</w:t>
      </w:r>
    </w:p>
    <w:p w:rsidR="00A842DD" w:rsidRDefault="00DC489C">
      <w:pPr>
        <w:spacing w:before="251"/>
        <w:ind w:left="362" w:right="346"/>
        <w:jc w:val="both"/>
      </w:pPr>
      <w:r>
        <w:t>An employer shall not discharge, demote, suspend, threaten, harass, or otherwise dis</w:t>
      </w:r>
      <w:r>
        <w:t>criminate against an employee who initiates, assists, or participates in a proceeding or court action.</w:t>
      </w:r>
    </w:p>
    <w:p w:rsidR="00A842DD" w:rsidRDefault="00DC489C">
      <w:pPr>
        <w:spacing w:before="253"/>
        <w:ind w:left="362"/>
        <w:jc w:val="both"/>
      </w:pPr>
      <w:r>
        <w:t>An</w:t>
      </w:r>
      <w:r>
        <w:rPr>
          <w:spacing w:val="-14"/>
        </w:rPr>
        <w:t xml:space="preserve"> </w:t>
      </w:r>
      <w:r>
        <w:t>employer</w:t>
      </w:r>
      <w:r>
        <w:rPr>
          <w:spacing w:val="-1"/>
        </w:rPr>
        <w:t xml:space="preserve"> </w:t>
      </w:r>
      <w:r>
        <w:t>who</w:t>
      </w:r>
      <w:r>
        <w:rPr>
          <w:spacing w:val="-7"/>
        </w:rPr>
        <w:t xml:space="preserve"> </w:t>
      </w:r>
      <w:r>
        <w:t>violates</w:t>
      </w:r>
      <w:r>
        <w:rPr>
          <w:spacing w:val="-9"/>
        </w:rPr>
        <w:t xml:space="preserve"> </w:t>
      </w:r>
      <w:r>
        <w:t>this</w:t>
      </w:r>
      <w:r>
        <w:rPr>
          <w:spacing w:val="-11"/>
        </w:rPr>
        <w:t xml:space="preserve"> </w:t>
      </w:r>
      <w:r>
        <w:t>is</w:t>
      </w:r>
      <w:r>
        <w:rPr>
          <w:spacing w:val="-7"/>
        </w:rPr>
        <w:t xml:space="preserve"> </w:t>
      </w:r>
      <w:r>
        <w:t>liable</w:t>
      </w:r>
      <w:r>
        <w:rPr>
          <w:spacing w:val="-12"/>
        </w:rPr>
        <w:t xml:space="preserve"> </w:t>
      </w:r>
      <w:r>
        <w:t>to</w:t>
      </w:r>
      <w:r>
        <w:rPr>
          <w:spacing w:val="-10"/>
        </w:rPr>
        <w:t xml:space="preserve"> </w:t>
      </w:r>
      <w:r>
        <w:t>the</w:t>
      </w:r>
      <w:r>
        <w:rPr>
          <w:spacing w:val="-9"/>
        </w:rPr>
        <w:t xml:space="preserve"> </w:t>
      </w:r>
      <w:r>
        <w:t>employee</w:t>
      </w:r>
      <w:r>
        <w:rPr>
          <w:spacing w:val="-7"/>
        </w:rPr>
        <w:t xml:space="preserve"> </w:t>
      </w:r>
      <w:r>
        <w:t>for</w:t>
      </w:r>
      <w:r>
        <w:rPr>
          <w:spacing w:val="-9"/>
        </w:rPr>
        <w:t xml:space="preserve"> </w:t>
      </w:r>
      <w:r>
        <w:t>all</w:t>
      </w:r>
      <w:r>
        <w:rPr>
          <w:spacing w:val="-4"/>
        </w:rPr>
        <w:t xml:space="preserve"> </w:t>
      </w:r>
      <w:r>
        <w:t>of</w:t>
      </w:r>
      <w:r>
        <w:rPr>
          <w:spacing w:val="-9"/>
        </w:rPr>
        <w:t xml:space="preserve"> </w:t>
      </w:r>
      <w:r>
        <w:t>the</w:t>
      </w:r>
      <w:r>
        <w:rPr>
          <w:spacing w:val="-6"/>
        </w:rPr>
        <w:t xml:space="preserve"> </w:t>
      </w:r>
      <w:r>
        <w:rPr>
          <w:spacing w:val="-2"/>
        </w:rPr>
        <w:t>following:</w:t>
      </w:r>
    </w:p>
    <w:p w:rsidR="00A842DD" w:rsidRDefault="00A842DD">
      <w:pPr>
        <w:pStyle w:val="BodyText"/>
        <w:spacing w:before="5"/>
        <w:ind w:left="0" w:firstLine="0"/>
        <w:rPr>
          <w:sz w:val="22"/>
        </w:rPr>
      </w:pPr>
    </w:p>
    <w:p w:rsidR="00A842DD" w:rsidRDefault="00DC489C">
      <w:pPr>
        <w:pStyle w:val="ListParagraph"/>
        <w:numPr>
          <w:ilvl w:val="0"/>
          <w:numId w:val="3"/>
        </w:numPr>
        <w:tabs>
          <w:tab w:val="left" w:pos="1077"/>
        </w:tabs>
        <w:ind w:left="1077" w:hanging="357"/>
        <w:rPr>
          <w:rFonts w:ascii="Symbol" w:hAnsi="Symbol"/>
        </w:rPr>
      </w:pPr>
      <w:r>
        <w:t>Reinstatement</w:t>
      </w:r>
      <w:r>
        <w:rPr>
          <w:spacing w:val="-9"/>
        </w:rPr>
        <w:t xml:space="preserve"> </w:t>
      </w:r>
      <w:r>
        <w:t>to</w:t>
      </w:r>
      <w:r>
        <w:rPr>
          <w:spacing w:val="-13"/>
        </w:rPr>
        <w:t xml:space="preserve"> </w:t>
      </w:r>
      <w:r>
        <w:t>position</w:t>
      </w:r>
      <w:r>
        <w:rPr>
          <w:spacing w:val="-13"/>
        </w:rPr>
        <w:t xml:space="preserve"> </w:t>
      </w:r>
      <w:r>
        <w:t>without</w:t>
      </w:r>
      <w:r>
        <w:rPr>
          <w:spacing w:val="-10"/>
        </w:rPr>
        <w:t xml:space="preserve"> </w:t>
      </w:r>
      <w:r>
        <w:t>loss</w:t>
      </w:r>
      <w:r>
        <w:rPr>
          <w:spacing w:val="-12"/>
        </w:rPr>
        <w:t xml:space="preserve"> </w:t>
      </w:r>
      <w:r>
        <w:t>of</w:t>
      </w:r>
      <w:r>
        <w:rPr>
          <w:spacing w:val="-7"/>
        </w:rPr>
        <w:t xml:space="preserve"> </w:t>
      </w:r>
      <w:r>
        <w:rPr>
          <w:spacing w:val="-2"/>
        </w:rPr>
        <w:t>seniority</w:t>
      </w:r>
    </w:p>
    <w:p w:rsidR="00A842DD" w:rsidRDefault="00DC489C">
      <w:pPr>
        <w:pStyle w:val="ListParagraph"/>
        <w:numPr>
          <w:ilvl w:val="0"/>
          <w:numId w:val="3"/>
        </w:numPr>
        <w:tabs>
          <w:tab w:val="left" w:pos="1077"/>
        </w:tabs>
        <w:spacing w:before="35"/>
        <w:ind w:left="1077" w:hanging="357"/>
        <w:rPr>
          <w:rFonts w:ascii="Symbol" w:hAnsi="Symbol"/>
        </w:rPr>
      </w:pPr>
      <w:r>
        <w:t>2x back</w:t>
      </w:r>
      <w:r>
        <w:rPr>
          <w:spacing w:val="-8"/>
        </w:rPr>
        <w:t xml:space="preserve"> </w:t>
      </w:r>
      <w:r>
        <w:rPr>
          <w:spacing w:val="-5"/>
        </w:rPr>
        <w:t>pay</w:t>
      </w:r>
    </w:p>
    <w:p w:rsidR="00A842DD" w:rsidRDefault="00DC489C">
      <w:pPr>
        <w:pStyle w:val="ListParagraph"/>
        <w:numPr>
          <w:ilvl w:val="0"/>
          <w:numId w:val="3"/>
        </w:numPr>
        <w:tabs>
          <w:tab w:val="left" w:pos="1077"/>
        </w:tabs>
        <w:spacing w:before="38"/>
        <w:ind w:left="1077" w:hanging="357"/>
        <w:rPr>
          <w:rFonts w:ascii="Symbol" w:hAnsi="Symbol"/>
        </w:rPr>
      </w:pPr>
      <w:r>
        <w:t>Interest</w:t>
      </w:r>
      <w:r>
        <w:rPr>
          <w:spacing w:val="-8"/>
        </w:rPr>
        <w:t xml:space="preserve"> </w:t>
      </w:r>
      <w:r>
        <w:t>on</w:t>
      </w:r>
      <w:r>
        <w:rPr>
          <w:spacing w:val="-8"/>
        </w:rPr>
        <w:t xml:space="preserve"> </w:t>
      </w:r>
      <w:r>
        <w:t>back</w:t>
      </w:r>
      <w:r>
        <w:rPr>
          <w:spacing w:val="-13"/>
        </w:rPr>
        <w:t xml:space="preserve"> </w:t>
      </w:r>
      <w:r>
        <w:rPr>
          <w:spacing w:val="-5"/>
        </w:rPr>
        <w:t>pay</w:t>
      </w:r>
    </w:p>
    <w:p w:rsidR="00A842DD" w:rsidRDefault="00DC489C">
      <w:pPr>
        <w:pStyle w:val="ListParagraph"/>
        <w:numPr>
          <w:ilvl w:val="0"/>
          <w:numId w:val="3"/>
        </w:numPr>
        <w:tabs>
          <w:tab w:val="left" w:pos="1077"/>
        </w:tabs>
        <w:spacing w:before="33"/>
        <w:ind w:left="1077" w:hanging="357"/>
        <w:rPr>
          <w:rFonts w:ascii="Symbol" w:hAnsi="Symbol"/>
        </w:rPr>
      </w:pPr>
      <w:r>
        <w:rPr>
          <w:spacing w:val="-2"/>
        </w:rPr>
        <w:t>Compensatory damages</w:t>
      </w:r>
    </w:p>
    <w:p w:rsidR="00A842DD" w:rsidRDefault="00DC489C">
      <w:pPr>
        <w:pStyle w:val="ListParagraph"/>
        <w:numPr>
          <w:ilvl w:val="0"/>
          <w:numId w:val="3"/>
        </w:numPr>
        <w:tabs>
          <w:tab w:val="left" w:pos="1077"/>
        </w:tabs>
        <w:spacing w:before="37"/>
        <w:ind w:left="1077" w:hanging="357"/>
        <w:rPr>
          <w:rFonts w:ascii="Symbol" w:hAnsi="Symbol"/>
        </w:rPr>
      </w:pPr>
      <w:r>
        <w:t>Other</w:t>
      </w:r>
      <w:r>
        <w:rPr>
          <w:spacing w:val="-14"/>
        </w:rPr>
        <w:t xml:space="preserve"> </w:t>
      </w:r>
      <w:r>
        <w:t>relief</w:t>
      </w:r>
      <w:r>
        <w:rPr>
          <w:spacing w:val="-14"/>
        </w:rPr>
        <w:t xml:space="preserve"> </w:t>
      </w:r>
      <w:r>
        <w:t>as</w:t>
      </w:r>
      <w:r>
        <w:rPr>
          <w:spacing w:val="-10"/>
        </w:rPr>
        <w:t xml:space="preserve"> </w:t>
      </w:r>
      <w:r>
        <w:t>necessary</w:t>
      </w:r>
      <w:r>
        <w:rPr>
          <w:spacing w:val="-15"/>
        </w:rPr>
        <w:t xml:space="preserve"> </w:t>
      </w:r>
      <w:r>
        <w:t>to</w:t>
      </w:r>
      <w:r>
        <w:rPr>
          <w:spacing w:val="-14"/>
        </w:rPr>
        <w:t xml:space="preserve"> </w:t>
      </w:r>
      <w:r>
        <w:t>make</w:t>
      </w:r>
      <w:r>
        <w:rPr>
          <w:spacing w:val="-8"/>
        </w:rPr>
        <w:t xml:space="preserve"> </w:t>
      </w:r>
      <w:r>
        <w:t>employee</w:t>
      </w:r>
      <w:r>
        <w:rPr>
          <w:spacing w:val="-5"/>
        </w:rPr>
        <w:t xml:space="preserve"> </w:t>
      </w:r>
      <w:r>
        <w:rPr>
          <w:spacing w:val="-4"/>
        </w:rPr>
        <w:t>whole</w:t>
      </w:r>
    </w:p>
    <w:p w:rsidR="00A842DD" w:rsidRDefault="00A842DD">
      <w:pPr>
        <w:pStyle w:val="BodyText"/>
        <w:spacing w:before="34"/>
        <w:ind w:left="0" w:firstLine="0"/>
        <w:rPr>
          <w:sz w:val="22"/>
        </w:rPr>
      </w:pPr>
    </w:p>
    <w:p w:rsidR="00A842DD" w:rsidRDefault="00DC489C">
      <w:pPr>
        <w:pStyle w:val="Heading2"/>
        <w:spacing w:before="0"/>
        <w:jc w:val="both"/>
      </w:pPr>
      <w:r>
        <w:rPr>
          <w:spacing w:val="-2"/>
        </w:rPr>
        <w:t>WHISTLEBLOWERS’</w:t>
      </w:r>
      <w:r>
        <w:t xml:space="preserve"> </w:t>
      </w:r>
      <w:r>
        <w:rPr>
          <w:spacing w:val="-2"/>
        </w:rPr>
        <w:t>PROTECTION</w:t>
      </w:r>
      <w:r>
        <w:rPr>
          <w:spacing w:val="8"/>
        </w:rPr>
        <w:t xml:space="preserve"> </w:t>
      </w:r>
      <w:r>
        <w:rPr>
          <w:spacing w:val="-5"/>
        </w:rPr>
        <w:t>ACT</w:t>
      </w:r>
    </w:p>
    <w:p w:rsidR="00A842DD" w:rsidRDefault="00DC489C">
      <w:pPr>
        <w:spacing w:before="2"/>
        <w:ind w:left="359" w:right="346"/>
        <w:jc w:val="both"/>
      </w:pPr>
      <w:r>
        <w:t>An Act to provide protection to employees who report a violation or suspected violation of state, local or federal law; to provide pr</w:t>
      </w:r>
      <w:r>
        <w:t>otection to employees who participate in hearings, investigations, legislative inquiries, or court actions; and to prescribe remedies and penalties.</w:t>
      </w:r>
    </w:p>
    <w:p w:rsidR="00A842DD" w:rsidRDefault="00DC489C">
      <w:pPr>
        <w:spacing w:before="251"/>
        <w:ind w:left="355" w:right="343"/>
        <w:jc w:val="both"/>
      </w:pPr>
      <w:r>
        <w:t>An employer shall not discharge, threaten or otherwise discriminate against an employee regarding compensat</w:t>
      </w:r>
      <w:r>
        <w:t>ion,</w:t>
      </w:r>
      <w:r>
        <w:rPr>
          <w:spacing w:val="-5"/>
        </w:rPr>
        <w:t xml:space="preserve"> </w:t>
      </w:r>
      <w:r>
        <w:t>terms,</w:t>
      </w:r>
      <w:r>
        <w:rPr>
          <w:spacing w:val="-2"/>
        </w:rPr>
        <w:t xml:space="preserve"> </w:t>
      </w:r>
      <w:r>
        <w:t>conditions,</w:t>
      </w:r>
      <w:r>
        <w:rPr>
          <w:spacing w:val="-5"/>
        </w:rPr>
        <w:t xml:space="preserve"> </w:t>
      </w:r>
      <w:r>
        <w:t>location,</w:t>
      </w:r>
      <w:r>
        <w:rPr>
          <w:spacing w:val="-2"/>
        </w:rPr>
        <w:t xml:space="preserve"> </w:t>
      </w:r>
      <w:r>
        <w:t>or</w:t>
      </w:r>
      <w:r>
        <w:rPr>
          <w:spacing w:val="-1"/>
        </w:rPr>
        <w:t xml:space="preserve"> </w:t>
      </w:r>
      <w:r>
        <w:t>privileges</w:t>
      </w:r>
      <w:r>
        <w:rPr>
          <w:spacing w:val="-2"/>
        </w:rPr>
        <w:t xml:space="preserve"> </w:t>
      </w:r>
      <w:r>
        <w:t>of employment because</w:t>
      </w:r>
      <w:r>
        <w:rPr>
          <w:spacing w:val="-4"/>
        </w:rPr>
        <w:t xml:space="preserve"> </w:t>
      </w:r>
      <w:r>
        <w:t>the</w:t>
      </w:r>
      <w:r>
        <w:rPr>
          <w:spacing w:val="-2"/>
        </w:rPr>
        <w:t xml:space="preserve"> </w:t>
      </w:r>
      <w:r>
        <w:t>employee</w:t>
      </w:r>
      <w:r>
        <w:rPr>
          <w:spacing w:val="-2"/>
        </w:rPr>
        <w:t xml:space="preserve"> </w:t>
      </w:r>
      <w:r>
        <w:t>reports</w:t>
      </w:r>
      <w:r>
        <w:rPr>
          <w:spacing w:val="-2"/>
        </w:rPr>
        <w:t xml:space="preserve"> </w:t>
      </w:r>
      <w:r>
        <w:t>or</w:t>
      </w:r>
      <w:r>
        <w:rPr>
          <w:spacing w:val="-4"/>
        </w:rPr>
        <w:t xml:space="preserve"> </w:t>
      </w:r>
      <w:r>
        <w:t>is about to report a violation.</w:t>
      </w:r>
    </w:p>
    <w:p w:rsidR="00A842DD" w:rsidRDefault="00A842DD">
      <w:pPr>
        <w:pStyle w:val="BodyText"/>
        <w:spacing w:before="1"/>
        <w:ind w:left="0" w:firstLine="0"/>
        <w:rPr>
          <w:sz w:val="22"/>
        </w:rPr>
      </w:pPr>
    </w:p>
    <w:p w:rsidR="00A842DD" w:rsidRDefault="00DC489C">
      <w:pPr>
        <w:ind w:left="355" w:right="353"/>
        <w:jc w:val="both"/>
      </w:pPr>
      <w:r>
        <w:t>A person who alleges a violation of this act may bring a civil action for appropriate injunctive relief, or actual damages, within 90 days after the occurrence of the alleged violation.</w:t>
      </w:r>
    </w:p>
    <w:p w:rsidR="00A842DD" w:rsidRDefault="00A842DD">
      <w:pPr>
        <w:jc w:val="both"/>
        <w:sectPr w:rsidR="00A842DD">
          <w:pgSz w:w="12240" w:h="15840"/>
          <w:pgMar w:top="640" w:right="1080" w:bottom="1080" w:left="1080" w:header="0" w:footer="896" w:gutter="0"/>
          <w:cols w:space="720"/>
        </w:sectPr>
      </w:pPr>
    </w:p>
    <w:p w:rsidR="00A842DD" w:rsidRDefault="00DC489C">
      <w:pPr>
        <w:spacing w:before="70"/>
        <w:ind w:left="360" w:right="352"/>
        <w:jc w:val="both"/>
      </w:pPr>
      <w:r>
        <w:lastRenderedPageBreak/>
        <w:t>An employer is not required to compensate an employee fo</w:t>
      </w:r>
      <w:r>
        <w:t>r participation in an investigation, hearing or inquiry held by a public body in accordance with this Act.</w:t>
      </w:r>
    </w:p>
    <w:p w:rsidR="00A842DD" w:rsidRDefault="00DC489C">
      <w:pPr>
        <w:pStyle w:val="Heading2"/>
        <w:spacing w:before="232"/>
        <w:jc w:val="both"/>
      </w:pPr>
      <w:r>
        <w:t>WHAT</w:t>
      </w:r>
      <w:r>
        <w:rPr>
          <w:spacing w:val="-11"/>
        </w:rPr>
        <w:t xml:space="preserve"> </w:t>
      </w:r>
      <w:r>
        <w:t>SHOULD</w:t>
      </w:r>
      <w:r>
        <w:rPr>
          <w:spacing w:val="-7"/>
        </w:rPr>
        <w:t xml:space="preserve"> </w:t>
      </w:r>
      <w:r>
        <w:t>I</w:t>
      </w:r>
      <w:r>
        <w:rPr>
          <w:spacing w:val="-6"/>
        </w:rPr>
        <w:t xml:space="preserve"> </w:t>
      </w:r>
      <w:r>
        <w:t>DO</w:t>
      </w:r>
      <w:r>
        <w:rPr>
          <w:spacing w:val="-3"/>
        </w:rPr>
        <w:t xml:space="preserve"> </w:t>
      </w:r>
      <w:r>
        <w:t>IF</w:t>
      </w:r>
      <w:r>
        <w:rPr>
          <w:spacing w:val="-14"/>
        </w:rPr>
        <w:t xml:space="preserve"> </w:t>
      </w:r>
      <w:r>
        <w:t>I</w:t>
      </w:r>
      <w:r>
        <w:rPr>
          <w:spacing w:val="-1"/>
        </w:rPr>
        <w:t xml:space="preserve"> </w:t>
      </w:r>
      <w:r>
        <w:t>RECOGNIZE</w:t>
      </w:r>
      <w:r>
        <w:rPr>
          <w:spacing w:val="-1"/>
        </w:rPr>
        <w:t xml:space="preserve"> </w:t>
      </w:r>
      <w:r>
        <w:t>A PROBLEM</w:t>
      </w:r>
      <w:r>
        <w:rPr>
          <w:spacing w:val="-5"/>
        </w:rPr>
        <w:t xml:space="preserve"> </w:t>
      </w:r>
      <w:r>
        <w:rPr>
          <w:spacing w:val="-2"/>
        </w:rPr>
        <w:t>EXISTS?</w:t>
      </w:r>
    </w:p>
    <w:p w:rsidR="00A842DD" w:rsidRDefault="00DC489C">
      <w:pPr>
        <w:spacing w:before="115"/>
        <w:ind w:left="357" w:right="353"/>
        <w:jc w:val="both"/>
        <w:rPr>
          <w:sz w:val="24"/>
        </w:rPr>
      </w:pPr>
      <w:r>
        <w:rPr>
          <w:sz w:val="24"/>
        </w:rPr>
        <w:t>You</w:t>
      </w:r>
      <w:r>
        <w:rPr>
          <w:spacing w:val="-5"/>
          <w:sz w:val="24"/>
        </w:rPr>
        <w:t xml:space="preserve"> </w:t>
      </w:r>
      <w:r>
        <w:rPr>
          <w:sz w:val="24"/>
        </w:rPr>
        <w:t>play</w:t>
      </w:r>
      <w:r>
        <w:rPr>
          <w:spacing w:val="-11"/>
          <w:sz w:val="24"/>
        </w:rPr>
        <w:t xml:space="preserve"> </w:t>
      </w:r>
      <w:r>
        <w:rPr>
          <w:sz w:val="24"/>
        </w:rPr>
        <w:t>a</w:t>
      </w:r>
      <w:r>
        <w:rPr>
          <w:spacing w:val="-1"/>
          <w:sz w:val="24"/>
        </w:rPr>
        <w:t xml:space="preserve"> </w:t>
      </w:r>
      <w:r>
        <w:rPr>
          <w:sz w:val="24"/>
        </w:rPr>
        <w:t>critical role</w:t>
      </w:r>
      <w:r>
        <w:rPr>
          <w:spacing w:val="-6"/>
          <w:sz w:val="24"/>
        </w:rPr>
        <w:t xml:space="preserve"> </w:t>
      </w:r>
      <w:r>
        <w:rPr>
          <w:sz w:val="24"/>
        </w:rPr>
        <w:t>in upholding</w:t>
      </w:r>
      <w:r>
        <w:rPr>
          <w:spacing w:val="-10"/>
          <w:sz w:val="24"/>
        </w:rPr>
        <w:t xml:space="preserve"> </w:t>
      </w:r>
      <w:r>
        <w:rPr>
          <w:sz w:val="24"/>
        </w:rPr>
        <w:t>the</w:t>
      </w:r>
      <w:r>
        <w:rPr>
          <w:spacing w:val="-1"/>
          <w:sz w:val="24"/>
        </w:rPr>
        <w:t xml:space="preserve"> </w:t>
      </w:r>
      <w:r>
        <w:rPr>
          <w:sz w:val="24"/>
        </w:rPr>
        <w:t>public</w:t>
      </w:r>
      <w:r>
        <w:rPr>
          <w:spacing w:val="-8"/>
          <w:sz w:val="24"/>
        </w:rPr>
        <w:t xml:space="preserve"> </w:t>
      </w:r>
      <w:r>
        <w:rPr>
          <w:sz w:val="24"/>
        </w:rPr>
        <w:t>trust by</w:t>
      </w:r>
      <w:r>
        <w:rPr>
          <w:spacing w:val="-15"/>
          <w:sz w:val="24"/>
        </w:rPr>
        <w:t xml:space="preserve"> </w:t>
      </w:r>
      <w:r>
        <w:rPr>
          <w:sz w:val="24"/>
        </w:rPr>
        <w:t>bringing</w:t>
      </w:r>
      <w:r>
        <w:rPr>
          <w:spacing w:val="-7"/>
          <w:sz w:val="24"/>
        </w:rPr>
        <w:t xml:space="preserve"> </w:t>
      </w:r>
      <w:r>
        <w:rPr>
          <w:sz w:val="24"/>
        </w:rPr>
        <w:t>compliance</w:t>
      </w:r>
      <w:r>
        <w:rPr>
          <w:spacing w:val="-6"/>
          <w:sz w:val="24"/>
        </w:rPr>
        <w:t xml:space="preserve"> </w:t>
      </w:r>
      <w:r>
        <w:rPr>
          <w:sz w:val="24"/>
        </w:rPr>
        <w:t>and ethics questions, issues and suggestions for</w:t>
      </w:r>
      <w:r>
        <w:rPr>
          <w:spacing w:val="-4"/>
          <w:sz w:val="24"/>
        </w:rPr>
        <w:t xml:space="preserve"> </w:t>
      </w:r>
      <w:r>
        <w:rPr>
          <w:sz w:val="24"/>
        </w:rPr>
        <w:t>correcting</w:t>
      </w:r>
      <w:r>
        <w:rPr>
          <w:spacing w:val="-3"/>
          <w:sz w:val="24"/>
        </w:rPr>
        <w:t xml:space="preserve"> </w:t>
      </w:r>
      <w:r>
        <w:rPr>
          <w:sz w:val="24"/>
        </w:rPr>
        <w:t>them to</w:t>
      </w:r>
      <w:r>
        <w:rPr>
          <w:spacing w:val="-1"/>
          <w:sz w:val="24"/>
        </w:rPr>
        <w:t xml:space="preserve"> </w:t>
      </w:r>
      <w:r>
        <w:rPr>
          <w:sz w:val="24"/>
        </w:rPr>
        <w:t>the</w:t>
      </w:r>
      <w:r>
        <w:rPr>
          <w:spacing w:val="-4"/>
          <w:sz w:val="24"/>
        </w:rPr>
        <w:t xml:space="preserve"> </w:t>
      </w:r>
      <w:r>
        <w:rPr>
          <w:sz w:val="24"/>
        </w:rPr>
        <w:t>attention of</w:t>
      </w:r>
      <w:r>
        <w:rPr>
          <w:spacing w:val="-4"/>
          <w:sz w:val="24"/>
        </w:rPr>
        <w:t xml:space="preserve"> </w:t>
      </w:r>
      <w:r>
        <w:rPr>
          <w:sz w:val="24"/>
        </w:rPr>
        <w:t>the</w:t>
      </w:r>
      <w:r>
        <w:rPr>
          <w:spacing w:val="-4"/>
          <w:sz w:val="24"/>
        </w:rPr>
        <w:t xml:space="preserve"> </w:t>
      </w:r>
      <w:r>
        <w:rPr>
          <w:sz w:val="24"/>
        </w:rPr>
        <w:t>following</w:t>
      </w:r>
      <w:r>
        <w:rPr>
          <w:spacing w:val="-3"/>
          <w:sz w:val="24"/>
        </w:rPr>
        <w:t xml:space="preserve"> </w:t>
      </w:r>
      <w:r>
        <w:rPr>
          <w:sz w:val="24"/>
        </w:rPr>
        <w:t>appropriate</w:t>
      </w:r>
      <w:r>
        <w:rPr>
          <w:spacing w:val="-2"/>
          <w:sz w:val="24"/>
        </w:rPr>
        <w:t xml:space="preserve"> </w:t>
      </w:r>
      <w:r>
        <w:rPr>
          <w:sz w:val="24"/>
        </w:rPr>
        <w:t>person(s). If you recognize a problem similar to those mentioned in this training, please inform any one of the following, as applicable:</w:t>
      </w:r>
    </w:p>
    <w:p w:rsidR="00A842DD" w:rsidRDefault="00DC489C">
      <w:pPr>
        <w:pStyle w:val="Heading2"/>
        <w:spacing w:before="274"/>
        <w:jc w:val="both"/>
      </w:pPr>
      <w:r>
        <w:rPr>
          <w:u w:val="single"/>
        </w:rPr>
        <w:t>CONTACT</w:t>
      </w:r>
      <w:r>
        <w:rPr>
          <w:spacing w:val="-17"/>
          <w:u w:val="single"/>
        </w:rPr>
        <w:t xml:space="preserve"> </w:t>
      </w:r>
      <w:r>
        <w:rPr>
          <w:u w:val="single"/>
        </w:rPr>
        <w:t>INFORMATION</w:t>
      </w:r>
      <w:r>
        <w:rPr>
          <w:spacing w:val="-15"/>
          <w:u w:val="single"/>
        </w:rPr>
        <w:t xml:space="preserve"> </w:t>
      </w:r>
      <w:r>
        <w:rPr>
          <w:u w:val="single"/>
        </w:rPr>
        <w:t>FOR</w:t>
      </w:r>
      <w:r>
        <w:rPr>
          <w:spacing w:val="-15"/>
          <w:u w:val="single"/>
        </w:rPr>
        <w:t xml:space="preserve"> </w:t>
      </w:r>
      <w:r>
        <w:rPr>
          <w:u w:val="single"/>
        </w:rPr>
        <w:t>SUSPECTED</w:t>
      </w:r>
      <w:r>
        <w:rPr>
          <w:spacing w:val="-15"/>
          <w:u w:val="single"/>
        </w:rPr>
        <w:t xml:space="preserve"> </w:t>
      </w:r>
      <w:r>
        <w:rPr>
          <w:u w:val="single"/>
        </w:rPr>
        <w:t>COMPLIANCE</w:t>
      </w:r>
      <w:r>
        <w:rPr>
          <w:spacing w:val="-8"/>
          <w:u w:val="single"/>
        </w:rPr>
        <w:t xml:space="preserve"> </w:t>
      </w:r>
      <w:r>
        <w:rPr>
          <w:spacing w:val="-2"/>
          <w:u w:val="single"/>
        </w:rPr>
        <w:t>VIOLATIONS</w:t>
      </w:r>
    </w:p>
    <w:p w:rsidR="00A842DD" w:rsidRDefault="00DC489C">
      <w:pPr>
        <w:spacing w:before="184"/>
        <w:ind w:left="357" w:right="260"/>
        <w:rPr>
          <w:sz w:val="24"/>
        </w:rPr>
      </w:pPr>
      <w:r>
        <w:rPr>
          <w:sz w:val="24"/>
        </w:rPr>
        <w:t>Please</w:t>
      </w:r>
      <w:r>
        <w:rPr>
          <w:spacing w:val="-13"/>
          <w:sz w:val="24"/>
        </w:rPr>
        <w:t xml:space="preserve"> </w:t>
      </w:r>
      <w:r>
        <w:rPr>
          <w:sz w:val="24"/>
        </w:rPr>
        <w:t>report</w:t>
      </w:r>
      <w:r>
        <w:rPr>
          <w:spacing w:val="-10"/>
          <w:sz w:val="24"/>
        </w:rPr>
        <w:t xml:space="preserve"> </w:t>
      </w:r>
      <w:r>
        <w:rPr>
          <w:sz w:val="24"/>
        </w:rPr>
        <w:t>suspected</w:t>
      </w:r>
      <w:r>
        <w:rPr>
          <w:spacing w:val="-8"/>
          <w:sz w:val="24"/>
        </w:rPr>
        <w:t xml:space="preserve"> </w:t>
      </w:r>
      <w:r>
        <w:rPr>
          <w:sz w:val="24"/>
        </w:rPr>
        <w:t>compliance</w:t>
      </w:r>
      <w:r>
        <w:rPr>
          <w:spacing w:val="-13"/>
          <w:sz w:val="24"/>
        </w:rPr>
        <w:t xml:space="preserve"> </w:t>
      </w:r>
      <w:r>
        <w:rPr>
          <w:sz w:val="24"/>
        </w:rPr>
        <w:t>violations</w:t>
      </w:r>
      <w:r>
        <w:rPr>
          <w:spacing w:val="-10"/>
          <w:sz w:val="24"/>
        </w:rPr>
        <w:t xml:space="preserve"> </w:t>
      </w:r>
      <w:r>
        <w:rPr>
          <w:sz w:val="24"/>
        </w:rPr>
        <w:t>to</w:t>
      </w:r>
      <w:r>
        <w:rPr>
          <w:spacing w:val="-10"/>
          <w:sz w:val="24"/>
        </w:rPr>
        <w:t xml:space="preserve"> </w:t>
      </w:r>
      <w:r>
        <w:rPr>
          <w:sz w:val="24"/>
        </w:rPr>
        <w:t>the</w:t>
      </w:r>
      <w:r>
        <w:rPr>
          <w:spacing w:val="-13"/>
          <w:sz w:val="24"/>
        </w:rPr>
        <w:t xml:space="preserve"> </w:t>
      </w:r>
      <w:r>
        <w:rPr>
          <w:sz w:val="24"/>
        </w:rPr>
        <w:t>CMHCM</w:t>
      </w:r>
      <w:r>
        <w:rPr>
          <w:spacing w:val="-10"/>
          <w:sz w:val="24"/>
        </w:rPr>
        <w:t xml:space="preserve"> </w:t>
      </w:r>
      <w:r>
        <w:rPr>
          <w:sz w:val="24"/>
        </w:rPr>
        <w:t>Chief</w:t>
      </w:r>
      <w:r>
        <w:rPr>
          <w:spacing w:val="-13"/>
          <w:sz w:val="24"/>
        </w:rPr>
        <w:t xml:space="preserve"> </w:t>
      </w:r>
      <w:r>
        <w:rPr>
          <w:sz w:val="24"/>
        </w:rPr>
        <w:t>Operating</w:t>
      </w:r>
      <w:r>
        <w:rPr>
          <w:spacing w:val="-6"/>
          <w:sz w:val="24"/>
        </w:rPr>
        <w:t xml:space="preserve"> </w:t>
      </w:r>
      <w:r>
        <w:rPr>
          <w:sz w:val="24"/>
        </w:rPr>
        <w:t>Officer</w:t>
      </w:r>
      <w:r>
        <w:rPr>
          <w:spacing w:val="-13"/>
          <w:sz w:val="24"/>
        </w:rPr>
        <w:t xml:space="preserve"> </w:t>
      </w:r>
      <w:r>
        <w:rPr>
          <w:sz w:val="24"/>
        </w:rPr>
        <w:t>&amp; Compliance Officer:</w:t>
      </w:r>
    </w:p>
    <w:p w:rsidR="00A842DD" w:rsidRDefault="00DC489C">
      <w:pPr>
        <w:pStyle w:val="Heading2"/>
        <w:ind w:left="717"/>
      </w:pPr>
      <w:r>
        <w:t>Renee</w:t>
      </w:r>
      <w:r>
        <w:rPr>
          <w:spacing w:val="-4"/>
        </w:rPr>
        <w:t xml:space="preserve"> </w:t>
      </w:r>
      <w:r>
        <w:rPr>
          <w:spacing w:val="-2"/>
        </w:rPr>
        <w:t>Raushi</w:t>
      </w:r>
    </w:p>
    <w:p w:rsidR="00A842DD" w:rsidRDefault="00DC489C">
      <w:pPr>
        <w:ind w:left="717" w:right="3627"/>
        <w:rPr>
          <w:sz w:val="24"/>
        </w:rPr>
      </w:pPr>
      <w:r>
        <w:rPr>
          <w:sz w:val="24"/>
        </w:rPr>
        <w:t>301</w:t>
      </w:r>
      <w:r>
        <w:rPr>
          <w:spacing w:val="-11"/>
          <w:sz w:val="24"/>
        </w:rPr>
        <w:t xml:space="preserve"> </w:t>
      </w:r>
      <w:r>
        <w:rPr>
          <w:sz w:val="24"/>
        </w:rPr>
        <w:t>S.</w:t>
      </w:r>
      <w:r>
        <w:rPr>
          <w:spacing w:val="-11"/>
          <w:sz w:val="24"/>
        </w:rPr>
        <w:t xml:space="preserve"> </w:t>
      </w:r>
      <w:r>
        <w:rPr>
          <w:sz w:val="24"/>
        </w:rPr>
        <w:t>Crapo</w:t>
      </w:r>
      <w:r>
        <w:rPr>
          <w:spacing w:val="-11"/>
          <w:sz w:val="24"/>
        </w:rPr>
        <w:t xml:space="preserve"> </w:t>
      </w:r>
      <w:r>
        <w:rPr>
          <w:sz w:val="24"/>
        </w:rPr>
        <w:t>Street,</w:t>
      </w:r>
      <w:r>
        <w:rPr>
          <w:spacing w:val="-11"/>
          <w:sz w:val="24"/>
        </w:rPr>
        <w:t xml:space="preserve"> </w:t>
      </w:r>
      <w:r>
        <w:rPr>
          <w:sz w:val="24"/>
        </w:rPr>
        <w:t>Suite</w:t>
      </w:r>
      <w:r>
        <w:rPr>
          <w:spacing w:val="-14"/>
          <w:sz w:val="24"/>
        </w:rPr>
        <w:t xml:space="preserve"> </w:t>
      </w:r>
      <w:r>
        <w:rPr>
          <w:sz w:val="24"/>
        </w:rPr>
        <w:t>100,</w:t>
      </w:r>
      <w:r>
        <w:rPr>
          <w:spacing w:val="-11"/>
          <w:sz w:val="24"/>
        </w:rPr>
        <w:t xml:space="preserve"> </w:t>
      </w:r>
      <w:r>
        <w:rPr>
          <w:sz w:val="24"/>
        </w:rPr>
        <w:t>Mt.</w:t>
      </w:r>
      <w:r>
        <w:rPr>
          <w:spacing w:val="-11"/>
          <w:sz w:val="24"/>
        </w:rPr>
        <w:t xml:space="preserve"> </w:t>
      </w:r>
      <w:r>
        <w:rPr>
          <w:sz w:val="24"/>
        </w:rPr>
        <w:t>Pleasant,</w:t>
      </w:r>
      <w:r>
        <w:rPr>
          <w:spacing w:val="-11"/>
          <w:sz w:val="24"/>
        </w:rPr>
        <w:t xml:space="preserve"> </w:t>
      </w:r>
      <w:r>
        <w:rPr>
          <w:sz w:val="24"/>
        </w:rPr>
        <w:t>MI</w:t>
      </w:r>
      <w:r>
        <w:rPr>
          <w:spacing w:val="20"/>
          <w:sz w:val="24"/>
        </w:rPr>
        <w:t xml:space="preserve"> </w:t>
      </w:r>
      <w:r>
        <w:rPr>
          <w:sz w:val="24"/>
        </w:rPr>
        <w:t>48858 (989) 772-5938</w:t>
      </w:r>
    </w:p>
    <w:p w:rsidR="00A842DD" w:rsidRDefault="00DC489C">
      <w:pPr>
        <w:spacing w:before="1"/>
        <w:ind w:left="717"/>
        <w:rPr>
          <w:sz w:val="24"/>
        </w:rPr>
      </w:pPr>
      <w:hyperlink r:id="rId8">
        <w:r>
          <w:rPr>
            <w:color w:val="0000FF"/>
            <w:spacing w:val="-2"/>
            <w:sz w:val="24"/>
            <w:u w:val="single" w:color="0000FF"/>
          </w:rPr>
          <w:t>rraushi@cmhcm.org</w:t>
        </w:r>
      </w:hyperlink>
    </w:p>
    <w:p w:rsidR="00A842DD" w:rsidRDefault="00DC489C">
      <w:pPr>
        <w:spacing w:before="228"/>
        <w:ind w:left="720"/>
        <w:rPr>
          <w:sz w:val="24"/>
        </w:rPr>
      </w:pPr>
      <w:r>
        <w:rPr>
          <w:sz w:val="24"/>
        </w:rPr>
        <w:t>Reports</w:t>
      </w:r>
      <w:r>
        <w:rPr>
          <w:spacing w:val="-12"/>
          <w:sz w:val="24"/>
        </w:rPr>
        <w:t xml:space="preserve"> </w:t>
      </w:r>
      <w:r>
        <w:rPr>
          <w:sz w:val="24"/>
        </w:rPr>
        <w:t>can</w:t>
      </w:r>
      <w:r>
        <w:rPr>
          <w:spacing w:val="-1"/>
          <w:sz w:val="24"/>
        </w:rPr>
        <w:t xml:space="preserve"> </w:t>
      </w:r>
      <w:r>
        <w:rPr>
          <w:sz w:val="24"/>
        </w:rPr>
        <w:t>also</w:t>
      </w:r>
      <w:r>
        <w:rPr>
          <w:spacing w:val="-7"/>
          <w:sz w:val="24"/>
        </w:rPr>
        <w:t xml:space="preserve"> </w:t>
      </w:r>
      <w:r>
        <w:rPr>
          <w:sz w:val="24"/>
        </w:rPr>
        <w:t>be</w:t>
      </w:r>
      <w:r>
        <w:rPr>
          <w:spacing w:val="-5"/>
          <w:sz w:val="24"/>
        </w:rPr>
        <w:t xml:space="preserve"> </w:t>
      </w:r>
      <w:r>
        <w:rPr>
          <w:sz w:val="24"/>
        </w:rPr>
        <w:t>made</w:t>
      </w:r>
      <w:r>
        <w:rPr>
          <w:spacing w:val="-1"/>
          <w:sz w:val="24"/>
        </w:rPr>
        <w:t xml:space="preserve"> </w:t>
      </w:r>
      <w:r>
        <w:rPr>
          <w:sz w:val="24"/>
        </w:rPr>
        <w:t>to</w:t>
      </w:r>
      <w:r>
        <w:rPr>
          <w:spacing w:val="-6"/>
          <w:sz w:val="24"/>
        </w:rPr>
        <w:t xml:space="preserve"> </w:t>
      </w:r>
      <w:r>
        <w:rPr>
          <w:sz w:val="24"/>
        </w:rPr>
        <w:t>the</w:t>
      </w:r>
      <w:r>
        <w:rPr>
          <w:spacing w:val="-10"/>
          <w:sz w:val="24"/>
        </w:rPr>
        <w:t xml:space="preserve"> </w:t>
      </w:r>
      <w:r>
        <w:rPr>
          <w:sz w:val="24"/>
        </w:rPr>
        <w:t>Mid-State</w:t>
      </w:r>
      <w:r>
        <w:rPr>
          <w:spacing w:val="-8"/>
          <w:sz w:val="24"/>
        </w:rPr>
        <w:t xml:space="preserve"> </w:t>
      </w:r>
      <w:r>
        <w:rPr>
          <w:sz w:val="24"/>
        </w:rPr>
        <w:t>Health</w:t>
      </w:r>
      <w:r>
        <w:rPr>
          <w:spacing w:val="1"/>
          <w:sz w:val="24"/>
        </w:rPr>
        <w:t xml:space="preserve"> </w:t>
      </w:r>
      <w:r>
        <w:rPr>
          <w:sz w:val="24"/>
        </w:rPr>
        <w:t>Network</w:t>
      </w:r>
      <w:r>
        <w:rPr>
          <w:spacing w:val="-5"/>
          <w:sz w:val="24"/>
        </w:rPr>
        <w:t xml:space="preserve"> </w:t>
      </w:r>
      <w:r>
        <w:rPr>
          <w:sz w:val="24"/>
        </w:rPr>
        <w:t>(MSHN)</w:t>
      </w:r>
      <w:r>
        <w:rPr>
          <w:spacing w:val="-9"/>
          <w:sz w:val="24"/>
        </w:rPr>
        <w:t xml:space="preserve"> </w:t>
      </w:r>
      <w:r>
        <w:rPr>
          <w:sz w:val="24"/>
        </w:rPr>
        <w:t>Compliance</w:t>
      </w:r>
      <w:r>
        <w:rPr>
          <w:spacing w:val="-7"/>
          <w:sz w:val="24"/>
        </w:rPr>
        <w:t xml:space="preserve"> </w:t>
      </w:r>
      <w:r>
        <w:rPr>
          <w:spacing w:val="-2"/>
          <w:sz w:val="24"/>
        </w:rPr>
        <w:t>Officer:</w:t>
      </w:r>
    </w:p>
    <w:p w:rsidR="00A842DD" w:rsidRDefault="00DC489C">
      <w:pPr>
        <w:pStyle w:val="Heading2"/>
        <w:spacing w:before="139"/>
        <w:ind w:left="717"/>
      </w:pPr>
      <w:r>
        <w:t>Kim</w:t>
      </w:r>
      <w:r>
        <w:rPr>
          <w:spacing w:val="-6"/>
        </w:rPr>
        <w:t xml:space="preserve"> </w:t>
      </w:r>
      <w:r>
        <w:rPr>
          <w:spacing w:val="-2"/>
        </w:rPr>
        <w:t>Zimmerman</w:t>
      </w:r>
    </w:p>
    <w:p w:rsidR="00A842DD" w:rsidRDefault="00DC489C">
      <w:pPr>
        <w:spacing w:before="2"/>
        <w:ind w:left="717" w:right="5976"/>
        <w:rPr>
          <w:sz w:val="24"/>
        </w:rPr>
      </w:pPr>
      <w:r>
        <w:rPr>
          <w:spacing w:val="-2"/>
          <w:sz w:val="24"/>
        </w:rPr>
        <w:t>530</w:t>
      </w:r>
      <w:r>
        <w:rPr>
          <w:spacing w:val="-13"/>
          <w:sz w:val="24"/>
        </w:rPr>
        <w:t xml:space="preserve"> </w:t>
      </w:r>
      <w:r>
        <w:rPr>
          <w:spacing w:val="-2"/>
          <w:sz w:val="24"/>
        </w:rPr>
        <w:t>W.</w:t>
      </w:r>
      <w:r>
        <w:rPr>
          <w:spacing w:val="-13"/>
          <w:sz w:val="24"/>
        </w:rPr>
        <w:t xml:space="preserve"> </w:t>
      </w:r>
      <w:r>
        <w:rPr>
          <w:spacing w:val="-2"/>
          <w:sz w:val="24"/>
        </w:rPr>
        <w:t>Ionia</w:t>
      </w:r>
      <w:r>
        <w:rPr>
          <w:spacing w:val="-14"/>
          <w:sz w:val="24"/>
        </w:rPr>
        <w:t xml:space="preserve"> </w:t>
      </w:r>
      <w:r>
        <w:rPr>
          <w:spacing w:val="-2"/>
          <w:sz w:val="24"/>
        </w:rPr>
        <w:t>Street,</w:t>
      </w:r>
      <w:r>
        <w:rPr>
          <w:spacing w:val="-13"/>
          <w:sz w:val="24"/>
        </w:rPr>
        <w:t xml:space="preserve"> </w:t>
      </w:r>
      <w:r>
        <w:rPr>
          <w:spacing w:val="-2"/>
          <w:sz w:val="24"/>
        </w:rPr>
        <w:t>Suite</w:t>
      </w:r>
      <w:r>
        <w:rPr>
          <w:spacing w:val="-14"/>
          <w:sz w:val="24"/>
        </w:rPr>
        <w:t xml:space="preserve"> </w:t>
      </w:r>
      <w:r>
        <w:rPr>
          <w:spacing w:val="-2"/>
          <w:sz w:val="24"/>
        </w:rPr>
        <w:t xml:space="preserve">F </w:t>
      </w:r>
      <w:r>
        <w:rPr>
          <w:sz w:val="24"/>
        </w:rPr>
        <w:t>Lansing, MI 48933</w:t>
      </w:r>
    </w:p>
    <w:p w:rsidR="00A842DD" w:rsidRDefault="00DC489C">
      <w:pPr>
        <w:ind w:left="717"/>
        <w:rPr>
          <w:sz w:val="24"/>
        </w:rPr>
      </w:pPr>
      <w:r>
        <w:rPr>
          <w:sz w:val="24"/>
        </w:rPr>
        <w:t xml:space="preserve">P: 517.253.7525 C: </w:t>
      </w:r>
      <w:r>
        <w:rPr>
          <w:spacing w:val="-2"/>
          <w:sz w:val="24"/>
        </w:rPr>
        <w:t>616.648.0485</w:t>
      </w:r>
    </w:p>
    <w:p w:rsidR="00A842DD" w:rsidRDefault="00DC489C">
      <w:pPr>
        <w:ind w:left="717"/>
        <w:rPr>
          <w:sz w:val="24"/>
        </w:rPr>
      </w:pPr>
      <w:hyperlink r:id="rId9">
        <w:r>
          <w:rPr>
            <w:color w:val="001F5F"/>
            <w:spacing w:val="-2"/>
            <w:sz w:val="24"/>
            <w:u w:val="single" w:color="001F5F"/>
          </w:rPr>
          <w:t>kim.zimmerman@midstatehealthnetwork.org</w:t>
        </w:r>
      </w:hyperlink>
    </w:p>
    <w:p w:rsidR="00A842DD" w:rsidRDefault="00DC489C">
      <w:pPr>
        <w:pStyle w:val="Heading2"/>
        <w:ind w:left="720"/>
      </w:pPr>
      <w:r>
        <w:t>MSHN</w:t>
      </w:r>
      <w:r>
        <w:rPr>
          <w:spacing w:val="-17"/>
        </w:rPr>
        <w:t xml:space="preserve"> </w:t>
      </w:r>
      <w:r>
        <w:t>COMPLIANCE</w:t>
      </w:r>
      <w:r>
        <w:rPr>
          <w:spacing w:val="-8"/>
        </w:rPr>
        <w:t xml:space="preserve"> </w:t>
      </w:r>
      <w:r>
        <w:t>LINE</w:t>
      </w:r>
      <w:r>
        <w:rPr>
          <w:spacing w:val="-8"/>
        </w:rPr>
        <w:t xml:space="preserve"> </w:t>
      </w:r>
      <w:r>
        <w:t>1-844-793-</w:t>
      </w:r>
      <w:r>
        <w:rPr>
          <w:spacing w:val="-4"/>
        </w:rPr>
        <w:t>1288</w:t>
      </w:r>
    </w:p>
    <w:p w:rsidR="00A842DD" w:rsidRDefault="00DC489C">
      <w:pPr>
        <w:spacing w:before="228"/>
        <w:ind w:left="720"/>
        <w:rPr>
          <w:sz w:val="24"/>
        </w:rPr>
      </w:pPr>
      <w:r>
        <w:rPr>
          <w:sz w:val="24"/>
        </w:rPr>
        <w:t>Complaints</w:t>
      </w:r>
      <w:r>
        <w:rPr>
          <w:spacing w:val="-4"/>
          <w:sz w:val="24"/>
        </w:rPr>
        <w:t xml:space="preserve"> </w:t>
      </w:r>
      <w:r>
        <w:rPr>
          <w:sz w:val="24"/>
        </w:rPr>
        <w:t>can</w:t>
      </w:r>
      <w:r>
        <w:rPr>
          <w:spacing w:val="-5"/>
          <w:sz w:val="24"/>
        </w:rPr>
        <w:t xml:space="preserve"> </w:t>
      </w:r>
      <w:r>
        <w:rPr>
          <w:sz w:val="24"/>
        </w:rPr>
        <w:t>also</w:t>
      </w:r>
      <w:r>
        <w:rPr>
          <w:spacing w:val="-4"/>
          <w:sz w:val="24"/>
        </w:rPr>
        <w:t xml:space="preserve"> </w:t>
      </w:r>
      <w:r>
        <w:rPr>
          <w:sz w:val="24"/>
        </w:rPr>
        <w:t>be</w:t>
      </w:r>
      <w:r>
        <w:rPr>
          <w:spacing w:val="-5"/>
          <w:sz w:val="24"/>
        </w:rPr>
        <w:t xml:space="preserve"> </w:t>
      </w:r>
      <w:r>
        <w:rPr>
          <w:sz w:val="24"/>
        </w:rPr>
        <w:t>made</w:t>
      </w:r>
      <w:r>
        <w:rPr>
          <w:spacing w:val="-4"/>
          <w:sz w:val="24"/>
        </w:rPr>
        <w:t xml:space="preserve"> </w:t>
      </w:r>
      <w:r>
        <w:rPr>
          <w:spacing w:val="-5"/>
          <w:sz w:val="24"/>
        </w:rPr>
        <w:t>to:</w:t>
      </w:r>
    </w:p>
    <w:p w:rsidR="00A842DD" w:rsidRDefault="00DC489C">
      <w:pPr>
        <w:ind w:left="717" w:right="2426"/>
        <w:rPr>
          <w:sz w:val="24"/>
        </w:rPr>
      </w:pPr>
      <w:r>
        <w:rPr>
          <w:spacing w:val="-2"/>
          <w:sz w:val="24"/>
        </w:rPr>
        <w:t>MDCH</w:t>
      </w:r>
      <w:r>
        <w:rPr>
          <w:spacing w:val="-4"/>
          <w:sz w:val="24"/>
        </w:rPr>
        <w:t xml:space="preserve"> </w:t>
      </w:r>
      <w:r>
        <w:rPr>
          <w:spacing w:val="-2"/>
          <w:sz w:val="24"/>
        </w:rPr>
        <w:t>Medicaid</w:t>
      </w:r>
      <w:r>
        <w:rPr>
          <w:spacing w:val="-4"/>
          <w:sz w:val="24"/>
        </w:rPr>
        <w:t xml:space="preserve"> </w:t>
      </w:r>
      <w:r>
        <w:rPr>
          <w:spacing w:val="-2"/>
          <w:sz w:val="24"/>
        </w:rPr>
        <w:t>Fraud</w:t>
      </w:r>
      <w:r>
        <w:rPr>
          <w:spacing w:val="-4"/>
          <w:sz w:val="24"/>
        </w:rPr>
        <w:t xml:space="preserve"> </w:t>
      </w:r>
      <w:r>
        <w:rPr>
          <w:spacing w:val="-2"/>
          <w:sz w:val="24"/>
        </w:rPr>
        <w:t xml:space="preserve">Hotline: </w:t>
      </w:r>
      <w:proofErr w:type="gramStart"/>
      <w:r>
        <w:rPr>
          <w:spacing w:val="-2"/>
          <w:sz w:val="24"/>
        </w:rPr>
        <w:t>1.855.MI</w:t>
      </w:r>
      <w:proofErr w:type="gramEnd"/>
      <w:r>
        <w:rPr>
          <w:spacing w:val="-2"/>
          <w:sz w:val="24"/>
        </w:rPr>
        <w:t>.FRAUD</w:t>
      </w:r>
      <w:r>
        <w:rPr>
          <w:spacing w:val="-4"/>
          <w:sz w:val="24"/>
        </w:rPr>
        <w:t xml:space="preserve"> </w:t>
      </w:r>
      <w:r>
        <w:rPr>
          <w:spacing w:val="-2"/>
          <w:sz w:val="24"/>
        </w:rPr>
        <w:t xml:space="preserve">(643.7283) </w:t>
      </w:r>
      <w:r>
        <w:rPr>
          <w:sz w:val="24"/>
        </w:rPr>
        <w:t>HHS/OIG Hotline: 1.800.HHS.TIPS (447.8477)</w:t>
      </w:r>
    </w:p>
    <w:p w:rsidR="00A842DD" w:rsidRDefault="00DC489C">
      <w:pPr>
        <w:spacing w:before="231" w:line="242" w:lineRule="auto"/>
        <w:ind w:left="360" w:right="260"/>
        <w:rPr>
          <w:sz w:val="24"/>
        </w:rPr>
      </w:pPr>
      <w:r>
        <w:rPr>
          <w:sz w:val="24"/>
        </w:rPr>
        <w:t>The</w:t>
      </w:r>
      <w:r>
        <w:rPr>
          <w:spacing w:val="-8"/>
          <w:sz w:val="24"/>
        </w:rPr>
        <w:t xml:space="preserve"> </w:t>
      </w:r>
      <w:r>
        <w:rPr>
          <w:sz w:val="24"/>
        </w:rPr>
        <w:t>complexity</w:t>
      </w:r>
      <w:r>
        <w:rPr>
          <w:spacing w:val="-17"/>
          <w:sz w:val="24"/>
        </w:rPr>
        <w:t xml:space="preserve"> </w:t>
      </w:r>
      <w:r>
        <w:rPr>
          <w:sz w:val="24"/>
        </w:rPr>
        <w:t>of</w:t>
      </w:r>
      <w:r>
        <w:rPr>
          <w:spacing w:val="-6"/>
          <w:sz w:val="24"/>
        </w:rPr>
        <w:t xml:space="preserve"> </w:t>
      </w:r>
      <w:r>
        <w:rPr>
          <w:sz w:val="24"/>
        </w:rPr>
        <w:t>our</w:t>
      </w:r>
      <w:r>
        <w:rPr>
          <w:spacing w:val="-3"/>
          <w:sz w:val="24"/>
        </w:rPr>
        <w:t xml:space="preserve"> </w:t>
      </w:r>
      <w:r>
        <w:rPr>
          <w:sz w:val="24"/>
        </w:rPr>
        <w:t>operations</w:t>
      </w:r>
      <w:r>
        <w:rPr>
          <w:spacing w:val="-2"/>
          <w:sz w:val="24"/>
        </w:rPr>
        <w:t xml:space="preserve"> </w:t>
      </w:r>
      <w:r>
        <w:rPr>
          <w:sz w:val="24"/>
        </w:rPr>
        <w:t>demands</w:t>
      </w:r>
      <w:r>
        <w:rPr>
          <w:spacing w:val="-2"/>
          <w:sz w:val="24"/>
        </w:rPr>
        <w:t xml:space="preserve"> </w:t>
      </w:r>
      <w:r>
        <w:rPr>
          <w:sz w:val="24"/>
        </w:rPr>
        <w:t>a</w:t>
      </w:r>
      <w:r>
        <w:rPr>
          <w:spacing w:val="-1"/>
          <w:sz w:val="24"/>
        </w:rPr>
        <w:t xml:space="preserve"> </w:t>
      </w:r>
      <w:r>
        <w:rPr>
          <w:sz w:val="24"/>
        </w:rPr>
        <w:t>constant</w:t>
      </w:r>
      <w:r>
        <w:rPr>
          <w:spacing w:val="-2"/>
          <w:sz w:val="24"/>
        </w:rPr>
        <w:t xml:space="preserve"> </w:t>
      </w:r>
      <w:r>
        <w:rPr>
          <w:sz w:val="24"/>
        </w:rPr>
        <w:t>vigilance</w:t>
      </w:r>
      <w:r>
        <w:rPr>
          <w:spacing w:val="-6"/>
          <w:sz w:val="24"/>
        </w:rPr>
        <w:t xml:space="preserve"> </w:t>
      </w:r>
      <w:r>
        <w:rPr>
          <w:sz w:val="24"/>
        </w:rPr>
        <w:t>on</w:t>
      </w:r>
      <w:r>
        <w:rPr>
          <w:spacing w:val="-2"/>
          <w:sz w:val="24"/>
        </w:rPr>
        <w:t xml:space="preserve"> </w:t>
      </w:r>
      <w:r>
        <w:rPr>
          <w:sz w:val="24"/>
        </w:rPr>
        <w:t>everyone’s</w:t>
      </w:r>
      <w:r>
        <w:rPr>
          <w:spacing w:val="-2"/>
          <w:sz w:val="24"/>
        </w:rPr>
        <w:t xml:space="preserve"> </w:t>
      </w:r>
      <w:r>
        <w:rPr>
          <w:sz w:val="24"/>
        </w:rPr>
        <w:t>part</w:t>
      </w:r>
      <w:r>
        <w:rPr>
          <w:spacing w:val="-2"/>
          <w:sz w:val="24"/>
        </w:rPr>
        <w:t xml:space="preserve"> </w:t>
      </w:r>
      <w:r>
        <w:rPr>
          <w:sz w:val="24"/>
        </w:rPr>
        <w:t>to</w:t>
      </w:r>
      <w:r>
        <w:rPr>
          <w:spacing w:val="-2"/>
          <w:sz w:val="24"/>
        </w:rPr>
        <w:t xml:space="preserve"> </w:t>
      </w:r>
      <w:r>
        <w:rPr>
          <w:sz w:val="24"/>
        </w:rPr>
        <w:t>assure</w:t>
      </w:r>
      <w:r>
        <w:rPr>
          <w:spacing w:val="-3"/>
          <w:sz w:val="24"/>
        </w:rPr>
        <w:t xml:space="preserve"> </w:t>
      </w:r>
      <w:r>
        <w:rPr>
          <w:sz w:val="24"/>
        </w:rPr>
        <w:t>a strong future in mental health service delivery.</w:t>
      </w:r>
    </w:p>
    <w:p w:rsidR="00A842DD" w:rsidRDefault="00DC489C">
      <w:pPr>
        <w:spacing w:before="225"/>
        <w:ind w:left="357" w:right="260"/>
        <w:rPr>
          <w:sz w:val="24"/>
        </w:rPr>
      </w:pPr>
      <w:r>
        <w:rPr>
          <w:sz w:val="24"/>
        </w:rPr>
        <w:t>All</w:t>
      </w:r>
      <w:r>
        <w:rPr>
          <w:spacing w:val="-1"/>
          <w:sz w:val="24"/>
        </w:rPr>
        <w:t xml:space="preserve"> </w:t>
      </w:r>
      <w:r>
        <w:rPr>
          <w:sz w:val="24"/>
        </w:rPr>
        <w:t>employees</w:t>
      </w:r>
      <w:r>
        <w:rPr>
          <w:spacing w:val="-1"/>
          <w:sz w:val="24"/>
        </w:rPr>
        <w:t xml:space="preserve"> </w:t>
      </w:r>
      <w:r>
        <w:rPr>
          <w:sz w:val="24"/>
        </w:rPr>
        <w:t>are</w:t>
      </w:r>
      <w:r>
        <w:rPr>
          <w:spacing w:val="-4"/>
          <w:sz w:val="24"/>
        </w:rPr>
        <w:t xml:space="preserve"> </w:t>
      </w:r>
      <w:r>
        <w:rPr>
          <w:sz w:val="24"/>
        </w:rPr>
        <w:t>responsible</w:t>
      </w:r>
      <w:r>
        <w:rPr>
          <w:spacing w:val="-9"/>
          <w:sz w:val="24"/>
        </w:rPr>
        <w:t xml:space="preserve"> </w:t>
      </w:r>
      <w:r>
        <w:rPr>
          <w:sz w:val="24"/>
        </w:rPr>
        <w:t>for</w:t>
      </w:r>
      <w:r>
        <w:rPr>
          <w:spacing w:val="-4"/>
          <w:sz w:val="24"/>
        </w:rPr>
        <w:t xml:space="preserve"> </w:t>
      </w:r>
      <w:r>
        <w:rPr>
          <w:sz w:val="24"/>
        </w:rPr>
        <w:t>reporting</w:t>
      </w:r>
      <w:r>
        <w:rPr>
          <w:spacing w:val="-11"/>
          <w:sz w:val="24"/>
        </w:rPr>
        <w:t xml:space="preserve"> </w:t>
      </w:r>
      <w:r>
        <w:rPr>
          <w:sz w:val="24"/>
        </w:rPr>
        <w:t>suspected</w:t>
      </w:r>
      <w:r>
        <w:rPr>
          <w:spacing w:val="-1"/>
          <w:sz w:val="24"/>
        </w:rPr>
        <w:t xml:space="preserve"> </w:t>
      </w:r>
      <w:r>
        <w:rPr>
          <w:sz w:val="24"/>
        </w:rPr>
        <w:t>fraud</w:t>
      </w:r>
      <w:r>
        <w:rPr>
          <w:spacing w:val="-4"/>
          <w:sz w:val="24"/>
        </w:rPr>
        <w:t xml:space="preserve"> </w:t>
      </w:r>
      <w:r>
        <w:rPr>
          <w:sz w:val="24"/>
        </w:rPr>
        <w:t>and</w:t>
      </w:r>
      <w:r>
        <w:rPr>
          <w:spacing w:val="-1"/>
          <w:sz w:val="24"/>
        </w:rPr>
        <w:t xml:space="preserve"> </w:t>
      </w:r>
      <w:r>
        <w:rPr>
          <w:sz w:val="24"/>
        </w:rPr>
        <w:t>ethical</w:t>
      </w:r>
      <w:r>
        <w:rPr>
          <w:spacing w:val="-1"/>
          <w:sz w:val="24"/>
        </w:rPr>
        <w:t xml:space="preserve"> </w:t>
      </w:r>
      <w:r>
        <w:rPr>
          <w:sz w:val="24"/>
        </w:rPr>
        <w:t>violations,</w:t>
      </w:r>
      <w:r>
        <w:rPr>
          <w:spacing w:val="-1"/>
          <w:sz w:val="24"/>
        </w:rPr>
        <w:t xml:space="preserve"> </w:t>
      </w:r>
      <w:r>
        <w:rPr>
          <w:sz w:val="24"/>
        </w:rPr>
        <w:t>and</w:t>
      </w:r>
      <w:r>
        <w:rPr>
          <w:spacing w:val="-1"/>
          <w:sz w:val="24"/>
        </w:rPr>
        <w:t xml:space="preserve"> </w:t>
      </w:r>
      <w:r>
        <w:rPr>
          <w:sz w:val="24"/>
        </w:rPr>
        <w:t>should</w:t>
      </w:r>
      <w:r>
        <w:rPr>
          <w:spacing w:val="-4"/>
          <w:sz w:val="24"/>
        </w:rPr>
        <w:t xml:space="preserve"> </w:t>
      </w:r>
      <w:r>
        <w:rPr>
          <w:sz w:val="24"/>
        </w:rPr>
        <w:t>do so without fear of retaliation.</w:t>
      </w:r>
    </w:p>
    <w:p w:rsidR="00A842DD" w:rsidRDefault="00DC489C">
      <w:pPr>
        <w:spacing w:before="230"/>
        <w:ind w:left="357"/>
        <w:rPr>
          <w:sz w:val="24"/>
        </w:rPr>
      </w:pPr>
      <w:r>
        <w:rPr>
          <w:sz w:val="24"/>
        </w:rPr>
        <w:t>Concerns</w:t>
      </w:r>
      <w:r>
        <w:rPr>
          <w:spacing w:val="-9"/>
          <w:sz w:val="24"/>
        </w:rPr>
        <w:t xml:space="preserve"> </w:t>
      </w:r>
      <w:r>
        <w:rPr>
          <w:sz w:val="24"/>
        </w:rPr>
        <w:t>may</w:t>
      </w:r>
      <w:r>
        <w:rPr>
          <w:spacing w:val="-20"/>
          <w:sz w:val="24"/>
        </w:rPr>
        <w:t xml:space="preserve"> </w:t>
      </w:r>
      <w:r>
        <w:rPr>
          <w:sz w:val="24"/>
        </w:rPr>
        <w:t>be</w:t>
      </w:r>
      <w:r>
        <w:rPr>
          <w:spacing w:val="-5"/>
          <w:sz w:val="24"/>
        </w:rPr>
        <w:t xml:space="preserve"> </w:t>
      </w:r>
      <w:r>
        <w:rPr>
          <w:sz w:val="24"/>
        </w:rPr>
        <w:t>reported</w:t>
      </w:r>
      <w:r>
        <w:rPr>
          <w:spacing w:val="-1"/>
          <w:sz w:val="24"/>
        </w:rPr>
        <w:t xml:space="preserve"> </w:t>
      </w:r>
      <w:r>
        <w:rPr>
          <w:sz w:val="24"/>
        </w:rPr>
        <w:t>via</w:t>
      </w:r>
      <w:r>
        <w:rPr>
          <w:spacing w:val="-7"/>
          <w:sz w:val="24"/>
        </w:rPr>
        <w:t xml:space="preserve"> </w:t>
      </w:r>
      <w:r>
        <w:rPr>
          <w:sz w:val="24"/>
        </w:rPr>
        <w:t>email,</w:t>
      </w:r>
      <w:r>
        <w:rPr>
          <w:spacing w:val="-2"/>
          <w:sz w:val="24"/>
        </w:rPr>
        <w:t xml:space="preserve"> </w:t>
      </w:r>
      <w:r>
        <w:rPr>
          <w:sz w:val="24"/>
        </w:rPr>
        <w:t>can</w:t>
      </w:r>
      <w:r>
        <w:rPr>
          <w:spacing w:val="-1"/>
          <w:sz w:val="24"/>
        </w:rPr>
        <w:t xml:space="preserve"> </w:t>
      </w:r>
      <w:r>
        <w:rPr>
          <w:sz w:val="24"/>
        </w:rPr>
        <w:t>be</w:t>
      </w:r>
      <w:r>
        <w:rPr>
          <w:spacing w:val="-5"/>
          <w:sz w:val="24"/>
        </w:rPr>
        <w:t xml:space="preserve"> </w:t>
      </w:r>
      <w:r>
        <w:rPr>
          <w:sz w:val="24"/>
        </w:rPr>
        <w:t>verbal</w:t>
      </w:r>
      <w:r>
        <w:rPr>
          <w:spacing w:val="1"/>
          <w:sz w:val="24"/>
        </w:rPr>
        <w:t xml:space="preserve"> </w:t>
      </w:r>
      <w:r>
        <w:rPr>
          <w:sz w:val="24"/>
        </w:rPr>
        <w:t>or</w:t>
      </w:r>
      <w:r>
        <w:rPr>
          <w:spacing w:val="-9"/>
          <w:sz w:val="24"/>
        </w:rPr>
        <w:t xml:space="preserve"> </w:t>
      </w:r>
      <w:r>
        <w:rPr>
          <w:sz w:val="24"/>
        </w:rPr>
        <w:t>on</w:t>
      </w:r>
      <w:r>
        <w:rPr>
          <w:spacing w:val="-1"/>
          <w:sz w:val="24"/>
        </w:rPr>
        <w:t xml:space="preserve"> </w:t>
      </w:r>
      <w:r>
        <w:rPr>
          <w:sz w:val="24"/>
        </w:rPr>
        <w:t>an</w:t>
      </w:r>
      <w:r>
        <w:rPr>
          <w:spacing w:val="-4"/>
          <w:sz w:val="24"/>
        </w:rPr>
        <w:t xml:space="preserve"> </w:t>
      </w:r>
      <w:r>
        <w:rPr>
          <w:sz w:val="24"/>
        </w:rPr>
        <w:t>anonymous</w:t>
      </w:r>
      <w:r>
        <w:rPr>
          <w:spacing w:val="-1"/>
          <w:sz w:val="24"/>
        </w:rPr>
        <w:t xml:space="preserve"> </w:t>
      </w:r>
      <w:r>
        <w:rPr>
          <w:sz w:val="24"/>
        </w:rPr>
        <w:t>basis</w:t>
      </w:r>
      <w:r>
        <w:rPr>
          <w:spacing w:val="-1"/>
          <w:sz w:val="24"/>
        </w:rPr>
        <w:t xml:space="preserve"> </w:t>
      </w:r>
      <w:r>
        <w:rPr>
          <w:sz w:val="24"/>
        </w:rPr>
        <w:t>through</w:t>
      </w:r>
      <w:r>
        <w:rPr>
          <w:spacing w:val="-1"/>
          <w:sz w:val="24"/>
        </w:rPr>
        <w:t xml:space="preserve"> </w:t>
      </w:r>
      <w:r>
        <w:rPr>
          <w:sz w:val="24"/>
        </w:rPr>
        <w:t>U.S.</w:t>
      </w:r>
      <w:r>
        <w:rPr>
          <w:spacing w:val="-2"/>
          <w:sz w:val="24"/>
        </w:rPr>
        <w:t xml:space="preserve"> mail.</w:t>
      </w:r>
    </w:p>
    <w:p w:rsidR="00A842DD" w:rsidRDefault="00DC489C">
      <w:pPr>
        <w:spacing w:before="231"/>
        <w:ind w:left="357" w:right="120"/>
        <w:rPr>
          <w:sz w:val="24"/>
        </w:rPr>
      </w:pPr>
      <w:r>
        <w:rPr>
          <w:sz w:val="24"/>
        </w:rPr>
        <w:t>Thank</w:t>
      </w:r>
      <w:r>
        <w:rPr>
          <w:spacing w:val="-15"/>
          <w:sz w:val="24"/>
        </w:rPr>
        <w:t xml:space="preserve"> </w:t>
      </w:r>
      <w:r>
        <w:rPr>
          <w:sz w:val="24"/>
        </w:rPr>
        <w:t>YOU</w:t>
      </w:r>
      <w:r>
        <w:rPr>
          <w:spacing w:val="-15"/>
          <w:sz w:val="24"/>
        </w:rPr>
        <w:t xml:space="preserve"> </w:t>
      </w:r>
      <w:r>
        <w:rPr>
          <w:sz w:val="24"/>
        </w:rPr>
        <w:t>for</w:t>
      </w:r>
      <w:r>
        <w:rPr>
          <w:spacing w:val="-15"/>
          <w:sz w:val="24"/>
        </w:rPr>
        <w:t xml:space="preserve"> </w:t>
      </w:r>
      <w:r>
        <w:rPr>
          <w:sz w:val="24"/>
        </w:rPr>
        <w:t>your</w:t>
      </w:r>
      <w:r>
        <w:rPr>
          <w:spacing w:val="-15"/>
          <w:sz w:val="24"/>
        </w:rPr>
        <w:t xml:space="preserve"> </w:t>
      </w:r>
      <w:r>
        <w:rPr>
          <w:sz w:val="24"/>
        </w:rPr>
        <w:t>commitment</w:t>
      </w:r>
      <w:r>
        <w:rPr>
          <w:spacing w:val="-15"/>
          <w:sz w:val="24"/>
        </w:rPr>
        <w:t xml:space="preserve"> </w:t>
      </w:r>
      <w:r>
        <w:rPr>
          <w:sz w:val="24"/>
        </w:rPr>
        <w:t>to</w:t>
      </w:r>
      <w:r>
        <w:rPr>
          <w:spacing w:val="-15"/>
          <w:sz w:val="24"/>
        </w:rPr>
        <w:t xml:space="preserve"> </w:t>
      </w:r>
      <w:r>
        <w:rPr>
          <w:sz w:val="24"/>
        </w:rPr>
        <w:t>fiscal</w:t>
      </w:r>
      <w:r>
        <w:rPr>
          <w:spacing w:val="-14"/>
          <w:sz w:val="24"/>
        </w:rPr>
        <w:t xml:space="preserve"> </w:t>
      </w:r>
      <w:r>
        <w:rPr>
          <w:sz w:val="24"/>
        </w:rPr>
        <w:t>integrity</w:t>
      </w:r>
      <w:r>
        <w:rPr>
          <w:spacing w:val="-17"/>
          <w:sz w:val="24"/>
        </w:rPr>
        <w:t xml:space="preserve"> </w:t>
      </w:r>
      <w:r>
        <w:rPr>
          <w:sz w:val="24"/>
        </w:rPr>
        <w:t>and</w:t>
      </w:r>
      <w:r>
        <w:rPr>
          <w:spacing w:val="-15"/>
          <w:sz w:val="24"/>
        </w:rPr>
        <w:t xml:space="preserve"> </w:t>
      </w:r>
      <w:r>
        <w:rPr>
          <w:sz w:val="24"/>
        </w:rPr>
        <w:t>ethical</w:t>
      </w:r>
      <w:r>
        <w:rPr>
          <w:spacing w:val="-14"/>
          <w:sz w:val="24"/>
        </w:rPr>
        <w:t xml:space="preserve"> </w:t>
      </w:r>
      <w:r>
        <w:rPr>
          <w:sz w:val="24"/>
        </w:rPr>
        <w:t>practices</w:t>
      </w:r>
      <w:r>
        <w:rPr>
          <w:spacing w:val="-13"/>
          <w:sz w:val="24"/>
        </w:rPr>
        <w:t xml:space="preserve"> </w:t>
      </w:r>
      <w:r>
        <w:rPr>
          <w:sz w:val="24"/>
        </w:rPr>
        <w:t>to</w:t>
      </w:r>
      <w:r>
        <w:rPr>
          <w:spacing w:val="-14"/>
          <w:sz w:val="24"/>
        </w:rPr>
        <w:t xml:space="preserve"> </w:t>
      </w:r>
      <w:r>
        <w:rPr>
          <w:sz w:val="24"/>
        </w:rPr>
        <w:t>uphold</w:t>
      </w:r>
      <w:r>
        <w:rPr>
          <w:spacing w:val="-15"/>
          <w:sz w:val="24"/>
        </w:rPr>
        <w:t xml:space="preserve"> </w:t>
      </w:r>
      <w:r>
        <w:rPr>
          <w:sz w:val="24"/>
        </w:rPr>
        <w:t>the</w:t>
      </w:r>
      <w:r>
        <w:rPr>
          <w:spacing w:val="-15"/>
          <w:sz w:val="24"/>
        </w:rPr>
        <w:t xml:space="preserve"> </w:t>
      </w:r>
      <w:r>
        <w:rPr>
          <w:sz w:val="24"/>
        </w:rPr>
        <w:t>public</w:t>
      </w:r>
      <w:r>
        <w:rPr>
          <w:spacing w:val="-15"/>
          <w:sz w:val="24"/>
        </w:rPr>
        <w:t xml:space="preserve"> </w:t>
      </w:r>
      <w:r>
        <w:rPr>
          <w:sz w:val="24"/>
        </w:rPr>
        <w:t>trust and support quality service.</w:t>
      </w:r>
    </w:p>
    <w:p w:rsidR="00A842DD" w:rsidRDefault="00A842DD">
      <w:pPr>
        <w:pStyle w:val="BodyText"/>
        <w:ind w:left="0" w:firstLine="0"/>
        <w:rPr>
          <w:sz w:val="24"/>
        </w:rPr>
      </w:pPr>
    </w:p>
    <w:p w:rsidR="00A842DD" w:rsidRDefault="00A842DD">
      <w:pPr>
        <w:pStyle w:val="BodyText"/>
        <w:ind w:left="0" w:firstLine="0"/>
        <w:rPr>
          <w:sz w:val="24"/>
        </w:rPr>
      </w:pPr>
    </w:p>
    <w:p w:rsidR="00A842DD" w:rsidRDefault="00A842DD">
      <w:pPr>
        <w:pStyle w:val="BodyText"/>
        <w:spacing w:before="227"/>
        <w:ind w:left="0" w:firstLine="0"/>
        <w:rPr>
          <w:sz w:val="24"/>
        </w:rPr>
      </w:pPr>
    </w:p>
    <w:p w:rsidR="00A842DD" w:rsidRDefault="00DC489C">
      <w:pPr>
        <w:ind w:left="360" w:right="344"/>
        <w:jc w:val="both"/>
        <w:rPr>
          <w:b/>
        </w:rPr>
      </w:pPr>
      <w:r>
        <w:rPr>
          <w:b/>
        </w:rPr>
        <w:t>You have finished reviewing the Corporate Compliance, Ethics and Deficit Reduction Act training. Remember, this course is NOT complete until you and the trainer sign, date and submit the signature form to the FMS provider</w:t>
      </w:r>
      <w:bookmarkStart w:id="0" w:name="_GoBack"/>
      <w:bookmarkEnd w:id="0"/>
    </w:p>
    <w:sectPr w:rsidR="00A842DD">
      <w:pgSz w:w="12240" w:h="15840"/>
      <w:pgMar w:top="900" w:right="1080" w:bottom="1080" w:left="1080" w:header="0" w:footer="8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DC489C">
      <w:r>
        <w:separator/>
      </w:r>
    </w:p>
  </w:endnote>
  <w:endnote w:type="continuationSeparator" w:id="0">
    <w:p w:rsidR="00000000" w:rsidRDefault="00DC4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42DD" w:rsidRDefault="00A842DD">
    <w:pPr>
      <w:pStyle w:val="BodyText"/>
      <w:spacing w:line="14"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DC489C">
      <w:r>
        <w:separator/>
      </w:r>
    </w:p>
  </w:footnote>
  <w:footnote w:type="continuationSeparator" w:id="0">
    <w:p w:rsidR="00000000" w:rsidRDefault="00DC48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D04336"/>
    <w:multiLevelType w:val="hybridMultilevel"/>
    <w:tmpl w:val="56183B22"/>
    <w:lvl w:ilvl="0" w:tplc="18D29E90">
      <w:start w:val="1"/>
      <w:numFmt w:val="decimal"/>
      <w:lvlText w:val="%1."/>
      <w:lvlJc w:val="left"/>
      <w:pPr>
        <w:ind w:left="1077" w:hanging="360"/>
        <w:jc w:val="left"/>
      </w:pPr>
      <w:rPr>
        <w:rFonts w:ascii="Times New Roman" w:eastAsia="Times New Roman" w:hAnsi="Times New Roman" w:cs="Times New Roman" w:hint="default"/>
        <w:b w:val="0"/>
        <w:bCs w:val="0"/>
        <w:i w:val="0"/>
        <w:iCs w:val="0"/>
        <w:spacing w:val="0"/>
        <w:w w:val="100"/>
        <w:sz w:val="22"/>
        <w:szCs w:val="22"/>
        <w:lang w:val="en-US" w:eastAsia="en-US" w:bidi="ar-SA"/>
      </w:rPr>
    </w:lvl>
    <w:lvl w:ilvl="1" w:tplc="706426E2">
      <w:start w:val="1"/>
      <w:numFmt w:val="lowerLetter"/>
      <w:lvlText w:val="%2."/>
      <w:lvlJc w:val="left"/>
      <w:pPr>
        <w:ind w:left="1795" w:hanging="360"/>
        <w:jc w:val="left"/>
      </w:pPr>
      <w:rPr>
        <w:rFonts w:ascii="Times New Roman" w:eastAsia="Times New Roman" w:hAnsi="Times New Roman" w:cs="Times New Roman" w:hint="default"/>
        <w:b w:val="0"/>
        <w:bCs w:val="0"/>
        <w:i w:val="0"/>
        <w:iCs w:val="0"/>
        <w:spacing w:val="-1"/>
        <w:w w:val="95"/>
        <w:sz w:val="20"/>
        <w:szCs w:val="20"/>
        <w:lang w:val="en-US" w:eastAsia="en-US" w:bidi="ar-SA"/>
      </w:rPr>
    </w:lvl>
    <w:lvl w:ilvl="2" w:tplc="13DC4AB6">
      <w:numFmt w:val="bullet"/>
      <w:lvlText w:val="•"/>
      <w:lvlJc w:val="left"/>
      <w:pPr>
        <w:ind w:left="2720" w:hanging="360"/>
      </w:pPr>
      <w:rPr>
        <w:rFonts w:hint="default"/>
        <w:lang w:val="en-US" w:eastAsia="en-US" w:bidi="ar-SA"/>
      </w:rPr>
    </w:lvl>
    <w:lvl w:ilvl="3" w:tplc="82F4439C">
      <w:numFmt w:val="bullet"/>
      <w:lvlText w:val="•"/>
      <w:lvlJc w:val="left"/>
      <w:pPr>
        <w:ind w:left="3640" w:hanging="360"/>
      </w:pPr>
      <w:rPr>
        <w:rFonts w:hint="default"/>
        <w:lang w:val="en-US" w:eastAsia="en-US" w:bidi="ar-SA"/>
      </w:rPr>
    </w:lvl>
    <w:lvl w:ilvl="4" w:tplc="25AC8F10">
      <w:numFmt w:val="bullet"/>
      <w:lvlText w:val="•"/>
      <w:lvlJc w:val="left"/>
      <w:pPr>
        <w:ind w:left="4560" w:hanging="360"/>
      </w:pPr>
      <w:rPr>
        <w:rFonts w:hint="default"/>
        <w:lang w:val="en-US" w:eastAsia="en-US" w:bidi="ar-SA"/>
      </w:rPr>
    </w:lvl>
    <w:lvl w:ilvl="5" w:tplc="F77E1F3C">
      <w:numFmt w:val="bullet"/>
      <w:lvlText w:val="•"/>
      <w:lvlJc w:val="left"/>
      <w:pPr>
        <w:ind w:left="5480" w:hanging="360"/>
      </w:pPr>
      <w:rPr>
        <w:rFonts w:hint="default"/>
        <w:lang w:val="en-US" w:eastAsia="en-US" w:bidi="ar-SA"/>
      </w:rPr>
    </w:lvl>
    <w:lvl w:ilvl="6" w:tplc="9B16347A">
      <w:numFmt w:val="bullet"/>
      <w:lvlText w:val="•"/>
      <w:lvlJc w:val="left"/>
      <w:pPr>
        <w:ind w:left="6400" w:hanging="360"/>
      </w:pPr>
      <w:rPr>
        <w:rFonts w:hint="default"/>
        <w:lang w:val="en-US" w:eastAsia="en-US" w:bidi="ar-SA"/>
      </w:rPr>
    </w:lvl>
    <w:lvl w:ilvl="7" w:tplc="B442F1F2">
      <w:numFmt w:val="bullet"/>
      <w:lvlText w:val="•"/>
      <w:lvlJc w:val="left"/>
      <w:pPr>
        <w:ind w:left="7320" w:hanging="360"/>
      </w:pPr>
      <w:rPr>
        <w:rFonts w:hint="default"/>
        <w:lang w:val="en-US" w:eastAsia="en-US" w:bidi="ar-SA"/>
      </w:rPr>
    </w:lvl>
    <w:lvl w:ilvl="8" w:tplc="76AAC69A">
      <w:numFmt w:val="bullet"/>
      <w:lvlText w:val="•"/>
      <w:lvlJc w:val="left"/>
      <w:pPr>
        <w:ind w:left="8240" w:hanging="360"/>
      </w:pPr>
      <w:rPr>
        <w:rFonts w:hint="default"/>
        <w:lang w:val="en-US" w:eastAsia="en-US" w:bidi="ar-SA"/>
      </w:rPr>
    </w:lvl>
  </w:abstractNum>
  <w:abstractNum w:abstractNumId="1" w15:restartNumberingAfterBreak="0">
    <w:nsid w:val="549D57FD"/>
    <w:multiLevelType w:val="hybridMultilevel"/>
    <w:tmpl w:val="A65EEE1A"/>
    <w:lvl w:ilvl="0" w:tplc="F16EB012">
      <w:numFmt w:val="bullet"/>
      <w:lvlText w:val=""/>
      <w:lvlJc w:val="left"/>
      <w:pPr>
        <w:ind w:left="1075" w:hanging="356"/>
      </w:pPr>
      <w:rPr>
        <w:rFonts w:ascii="Symbol" w:eastAsia="Symbol" w:hAnsi="Symbol" w:cs="Symbol" w:hint="default"/>
        <w:spacing w:val="0"/>
        <w:w w:val="95"/>
        <w:lang w:val="en-US" w:eastAsia="en-US" w:bidi="ar-SA"/>
      </w:rPr>
    </w:lvl>
    <w:lvl w:ilvl="1" w:tplc="333278EC">
      <w:numFmt w:val="bullet"/>
      <w:lvlText w:val="•"/>
      <w:lvlJc w:val="left"/>
      <w:pPr>
        <w:ind w:left="1980" w:hanging="356"/>
      </w:pPr>
      <w:rPr>
        <w:rFonts w:hint="default"/>
        <w:lang w:val="en-US" w:eastAsia="en-US" w:bidi="ar-SA"/>
      </w:rPr>
    </w:lvl>
    <w:lvl w:ilvl="2" w:tplc="9C26FFC8">
      <w:numFmt w:val="bullet"/>
      <w:lvlText w:val="•"/>
      <w:lvlJc w:val="left"/>
      <w:pPr>
        <w:ind w:left="2880" w:hanging="356"/>
      </w:pPr>
      <w:rPr>
        <w:rFonts w:hint="default"/>
        <w:lang w:val="en-US" w:eastAsia="en-US" w:bidi="ar-SA"/>
      </w:rPr>
    </w:lvl>
    <w:lvl w:ilvl="3" w:tplc="33C2F528">
      <w:numFmt w:val="bullet"/>
      <w:lvlText w:val="•"/>
      <w:lvlJc w:val="left"/>
      <w:pPr>
        <w:ind w:left="3780" w:hanging="356"/>
      </w:pPr>
      <w:rPr>
        <w:rFonts w:hint="default"/>
        <w:lang w:val="en-US" w:eastAsia="en-US" w:bidi="ar-SA"/>
      </w:rPr>
    </w:lvl>
    <w:lvl w:ilvl="4" w:tplc="B2DE7216">
      <w:numFmt w:val="bullet"/>
      <w:lvlText w:val="•"/>
      <w:lvlJc w:val="left"/>
      <w:pPr>
        <w:ind w:left="4680" w:hanging="356"/>
      </w:pPr>
      <w:rPr>
        <w:rFonts w:hint="default"/>
        <w:lang w:val="en-US" w:eastAsia="en-US" w:bidi="ar-SA"/>
      </w:rPr>
    </w:lvl>
    <w:lvl w:ilvl="5" w:tplc="3C1EDBE6">
      <w:numFmt w:val="bullet"/>
      <w:lvlText w:val="•"/>
      <w:lvlJc w:val="left"/>
      <w:pPr>
        <w:ind w:left="5580" w:hanging="356"/>
      </w:pPr>
      <w:rPr>
        <w:rFonts w:hint="default"/>
        <w:lang w:val="en-US" w:eastAsia="en-US" w:bidi="ar-SA"/>
      </w:rPr>
    </w:lvl>
    <w:lvl w:ilvl="6" w:tplc="C8806D60">
      <w:numFmt w:val="bullet"/>
      <w:lvlText w:val="•"/>
      <w:lvlJc w:val="left"/>
      <w:pPr>
        <w:ind w:left="6480" w:hanging="356"/>
      </w:pPr>
      <w:rPr>
        <w:rFonts w:hint="default"/>
        <w:lang w:val="en-US" w:eastAsia="en-US" w:bidi="ar-SA"/>
      </w:rPr>
    </w:lvl>
    <w:lvl w:ilvl="7" w:tplc="57EE96CC">
      <w:numFmt w:val="bullet"/>
      <w:lvlText w:val="•"/>
      <w:lvlJc w:val="left"/>
      <w:pPr>
        <w:ind w:left="7380" w:hanging="356"/>
      </w:pPr>
      <w:rPr>
        <w:rFonts w:hint="default"/>
        <w:lang w:val="en-US" w:eastAsia="en-US" w:bidi="ar-SA"/>
      </w:rPr>
    </w:lvl>
    <w:lvl w:ilvl="8" w:tplc="A55402EC">
      <w:numFmt w:val="bullet"/>
      <w:lvlText w:val="•"/>
      <w:lvlJc w:val="left"/>
      <w:pPr>
        <w:ind w:left="8280" w:hanging="356"/>
      </w:pPr>
      <w:rPr>
        <w:rFonts w:hint="default"/>
        <w:lang w:val="en-US" w:eastAsia="en-US" w:bidi="ar-SA"/>
      </w:rPr>
    </w:lvl>
  </w:abstractNum>
  <w:abstractNum w:abstractNumId="2" w15:restartNumberingAfterBreak="0">
    <w:nsid w:val="609C7A8C"/>
    <w:multiLevelType w:val="hybridMultilevel"/>
    <w:tmpl w:val="3CE0B66C"/>
    <w:lvl w:ilvl="0" w:tplc="C904415C">
      <w:start w:val="1"/>
      <w:numFmt w:val="lowerLetter"/>
      <w:lvlText w:val="%1)"/>
      <w:lvlJc w:val="left"/>
      <w:pPr>
        <w:ind w:left="1281" w:hanging="202"/>
        <w:jc w:val="left"/>
      </w:pPr>
      <w:rPr>
        <w:rFonts w:ascii="Times New Roman" w:eastAsia="Times New Roman" w:hAnsi="Times New Roman" w:cs="Times New Roman" w:hint="default"/>
        <w:b w:val="0"/>
        <w:bCs w:val="0"/>
        <w:i w:val="0"/>
        <w:iCs w:val="0"/>
        <w:spacing w:val="-1"/>
        <w:w w:val="95"/>
        <w:sz w:val="20"/>
        <w:szCs w:val="20"/>
        <w:lang w:val="en-US" w:eastAsia="en-US" w:bidi="ar-SA"/>
      </w:rPr>
    </w:lvl>
    <w:lvl w:ilvl="1" w:tplc="BA4805D6">
      <w:numFmt w:val="bullet"/>
      <w:lvlText w:val="•"/>
      <w:lvlJc w:val="left"/>
      <w:pPr>
        <w:ind w:left="2160" w:hanging="202"/>
      </w:pPr>
      <w:rPr>
        <w:rFonts w:hint="default"/>
        <w:lang w:val="en-US" w:eastAsia="en-US" w:bidi="ar-SA"/>
      </w:rPr>
    </w:lvl>
    <w:lvl w:ilvl="2" w:tplc="57E0B492">
      <w:numFmt w:val="bullet"/>
      <w:lvlText w:val="•"/>
      <w:lvlJc w:val="left"/>
      <w:pPr>
        <w:ind w:left="3040" w:hanging="202"/>
      </w:pPr>
      <w:rPr>
        <w:rFonts w:hint="default"/>
        <w:lang w:val="en-US" w:eastAsia="en-US" w:bidi="ar-SA"/>
      </w:rPr>
    </w:lvl>
    <w:lvl w:ilvl="3" w:tplc="DFB266CA">
      <w:numFmt w:val="bullet"/>
      <w:lvlText w:val="•"/>
      <w:lvlJc w:val="left"/>
      <w:pPr>
        <w:ind w:left="3920" w:hanging="202"/>
      </w:pPr>
      <w:rPr>
        <w:rFonts w:hint="default"/>
        <w:lang w:val="en-US" w:eastAsia="en-US" w:bidi="ar-SA"/>
      </w:rPr>
    </w:lvl>
    <w:lvl w:ilvl="4" w:tplc="BD3C50D0">
      <w:numFmt w:val="bullet"/>
      <w:lvlText w:val="•"/>
      <w:lvlJc w:val="left"/>
      <w:pPr>
        <w:ind w:left="4800" w:hanging="202"/>
      </w:pPr>
      <w:rPr>
        <w:rFonts w:hint="default"/>
        <w:lang w:val="en-US" w:eastAsia="en-US" w:bidi="ar-SA"/>
      </w:rPr>
    </w:lvl>
    <w:lvl w:ilvl="5" w:tplc="BF5227D0">
      <w:numFmt w:val="bullet"/>
      <w:lvlText w:val="•"/>
      <w:lvlJc w:val="left"/>
      <w:pPr>
        <w:ind w:left="5680" w:hanging="202"/>
      </w:pPr>
      <w:rPr>
        <w:rFonts w:hint="default"/>
        <w:lang w:val="en-US" w:eastAsia="en-US" w:bidi="ar-SA"/>
      </w:rPr>
    </w:lvl>
    <w:lvl w:ilvl="6" w:tplc="ACCCB9E8">
      <w:numFmt w:val="bullet"/>
      <w:lvlText w:val="•"/>
      <w:lvlJc w:val="left"/>
      <w:pPr>
        <w:ind w:left="6560" w:hanging="202"/>
      </w:pPr>
      <w:rPr>
        <w:rFonts w:hint="default"/>
        <w:lang w:val="en-US" w:eastAsia="en-US" w:bidi="ar-SA"/>
      </w:rPr>
    </w:lvl>
    <w:lvl w:ilvl="7" w:tplc="9E58222A">
      <w:numFmt w:val="bullet"/>
      <w:lvlText w:val="•"/>
      <w:lvlJc w:val="left"/>
      <w:pPr>
        <w:ind w:left="7440" w:hanging="202"/>
      </w:pPr>
      <w:rPr>
        <w:rFonts w:hint="default"/>
        <w:lang w:val="en-US" w:eastAsia="en-US" w:bidi="ar-SA"/>
      </w:rPr>
    </w:lvl>
    <w:lvl w:ilvl="8" w:tplc="0A829CE0">
      <w:numFmt w:val="bullet"/>
      <w:lvlText w:val="•"/>
      <w:lvlJc w:val="left"/>
      <w:pPr>
        <w:ind w:left="8320" w:hanging="202"/>
      </w:pPr>
      <w:rPr>
        <w:rFonts w:hint="default"/>
        <w:lang w:val="en-US" w:eastAsia="en-US" w:bidi="ar-SA"/>
      </w:rPr>
    </w:lvl>
  </w:abstractNum>
  <w:abstractNum w:abstractNumId="3" w15:restartNumberingAfterBreak="0">
    <w:nsid w:val="763636EB"/>
    <w:multiLevelType w:val="hybridMultilevel"/>
    <w:tmpl w:val="07DA78E4"/>
    <w:lvl w:ilvl="0" w:tplc="40A69550">
      <w:start w:val="1"/>
      <w:numFmt w:val="lowerLetter"/>
      <w:lvlText w:val="%1)"/>
      <w:lvlJc w:val="left"/>
      <w:pPr>
        <w:ind w:left="1281" w:hanging="202"/>
        <w:jc w:val="left"/>
      </w:pPr>
      <w:rPr>
        <w:rFonts w:ascii="Times New Roman" w:eastAsia="Times New Roman" w:hAnsi="Times New Roman" w:cs="Times New Roman" w:hint="default"/>
        <w:b w:val="0"/>
        <w:bCs w:val="0"/>
        <w:i w:val="0"/>
        <w:iCs w:val="0"/>
        <w:spacing w:val="-1"/>
        <w:w w:val="95"/>
        <w:sz w:val="20"/>
        <w:szCs w:val="20"/>
        <w:lang w:val="en-US" w:eastAsia="en-US" w:bidi="ar-SA"/>
      </w:rPr>
    </w:lvl>
    <w:lvl w:ilvl="1" w:tplc="925A2640">
      <w:numFmt w:val="bullet"/>
      <w:lvlText w:val="•"/>
      <w:lvlJc w:val="left"/>
      <w:pPr>
        <w:ind w:left="2160" w:hanging="202"/>
      </w:pPr>
      <w:rPr>
        <w:rFonts w:hint="default"/>
        <w:lang w:val="en-US" w:eastAsia="en-US" w:bidi="ar-SA"/>
      </w:rPr>
    </w:lvl>
    <w:lvl w:ilvl="2" w:tplc="B3BCC5CC">
      <w:numFmt w:val="bullet"/>
      <w:lvlText w:val="•"/>
      <w:lvlJc w:val="left"/>
      <w:pPr>
        <w:ind w:left="3040" w:hanging="202"/>
      </w:pPr>
      <w:rPr>
        <w:rFonts w:hint="default"/>
        <w:lang w:val="en-US" w:eastAsia="en-US" w:bidi="ar-SA"/>
      </w:rPr>
    </w:lvl>
    <w:lvl w:ilvl="3" w:tplc="C8AAAEDA">
      <w:numFmt w:val="bullet"/>
      <w:lvlText w:val="•"/>
      <w:lvlJc w:val="left"/>
      <w:pPr>
        <w:ind w:left="3920" w:hanging="202"/>
      </w:pPr>
      <w:rPr>
        <w:rFonts w:hint="default"/>
        <w:lang w:val="en-US" w:eastAsia="en-US" w:bidi="ar-SA"/>
      </w:rPr>
    </w:lvl>
    <w:lvl w:ilvl="4" w:tplc="6C323304">
      <w:numFmt w:val="bullet"/>
      <w:lvlText w:val="•"/>
      <w:lvlJc w:val="left"/>
      <w:pPr>
        <w:ind w:left="4800" w:hanging="202"/>
      </w:pPr>
      <w:rPr>
        <w:rFonts w:hint="default"/>
        <w:lang w:val="en-US" w:eastAsia="en-US" w:bidi="ar-SA"/>
      </w:rPr>
    </w:lvl>
    <w:lvl w:ilvl="5" w:tplc="A0FA12B6">
      <w:numFmt w:val="bullet"/>
      <w:lvlText w:val="•"/>
      <w:lvlJc w:val="left"/>
      <w:pPr>
        <w:ind w:left="5680" w:hanging="202"/>
      </w:pPr>
      <w:rPr>
        <w:rFonts w:hint="default"/>
        <w:lang w:val="en-US" w:eastAsia="en-US" w:bidi="ar-SA"/>
      </w:rPr>
    </w:lvl>
    <w:lvl w:ilvl="6" w:tplc="16727438">
      <w:numFmt w:val="bullet"/>
      <w:lvlText w:val="•"/>
      <w:lvlJc w:val="left"/>
      <w:pPr>
        <w:ind w:left="6560" w:hanging="202"/>
      </w:pPr>
      <w:rPr>
        <w:rFonts w:hint="default"/>
        <w:lang w:val="en-US" w:eastAsia="en-US" w:bidi="ar-SA"/>
      </w:rPr>
    </w:lvl>
    <w:lvl w:ilvl="7" w:tplc="E58E3A20">
      <w:numFmt w:val="bullet"/>
      <w:lvlText w:val="•"/>
      <w:lvlJc w:val="left"/>
      <w:pPr>
        <w:ind w:left="7440" w:hanging="202"/>
      </w:pPr>
      <w:rPr>
        <w:rFonts w:hint="default"/>
        <w:lang w:val="en-US" w:eastAsia="en-US" w:bidi="ar-SA"/>
      </w:rPr>
    </w:lvl>
    <w:lvl w:ilvl="8" w:tplc="45183168">
      <w:numFmt w:val="bullet"/>
      <w:lvlText w:val="•"/>
      <w:lvlJc w:val="left"/>
      <w:pPr>
        <w:ind w:left="8320" w:hanging="202"/>
      </w:pPr>
      <w:rPr>
        <w:rFonts w:hint="default"/>
        <w:lang w:val="en-US" w:eastAsia="en-US" w:bidi="ar-S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2DD"/>
    <w:rsid w:val="00A842DD"/>
    <w:rsid w:val="00DC48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7FB8D"/>
  <w15:docId w15:val="{C757BADD-08EF-41A7-A54D-4CDDDE483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360"/>
      <w:outlineLvl w:val="0"/>
    </w:pPr>
    <w:rPr>
      <w:b/>
      <w:bCs/>
      <w:sz w:val="28"/>
      <w:szCs w:val="28"/>
    </w:rPr>
  </w:style>
  <w:style w:type="paragraph" w:styleId="Heading2">
    <w:name w:val="heading 2"/>
    <w:basedOn w:val="Normal"/>
    <w:uiPriority w:val="9"/>
    <w:unhideWhenUsed/>
    <w:qFormat/>
    <w:pPr>
      <w:spacing w:before="228"/>
      <w:ind w:left="360"/>
      <w:outlineLvl w:val="1"/>
    </w:pPr>
    <w:rPr>
      <w:b/>
      <w:bCs/>
      <w:sz w:val="24"/>
      <w:szCs w:val="24"/>
    </w:rPr>
  </w:style>
  <w:style w:type="paragraph" w:styleId="Heading3">
    <w:name w:val="heading 3"/>
    <w:basedOn w:val="Normal"/>
    <w:uiPriority w:val="9"/>
    <w:unhideWhenUsed/>
    <w:qFormat/>
    <w:pPr>
      <w:jc w:val="both"/>
      <w:outlineLvl w:val="2"/>
    </w:pPr>
    <w:rPr>
      <w:b/>
      <w:bCs/>
    </w:rPr>
  </w:style>
  <w:style w:type="paragraph" w:styleId="Heading4">
    <w:name w:val="heading 4"/>
    <w:basedOn w:val="Normal"/>
    <w:uiPriority w:val="9"/>
    <w:unhideWhenUsed/>
    <w:qFormat/>
    <w:pPr>
      <w:spacing w:before="1"/>
      <w:ind w:left="360"/>
      <w:outlineLvl w:val="3"/>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75" w:hanging="360"/>
    </w:pPr>
    <w:rPr>
      <w:sz w:val="20"/>
      <w:szCs w:val="20"/>
    </w:rPr>
  </w:style>
  <w:style w:type="paragraph" w:styleId="ListParagraph">
    <w:name w:val="List Paragraph"/>
    <w:basedOn w:val="Normal"/>
    <w:uiPriority w:val="1"/>
    <w:qFormat/>
    <w:pPr>
      <w:ind w:left="1075"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rraushi@cmhcm.org"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kim.zimmerman@midstatehealthnetwor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1672</Words>
  <Characters>9533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Dunlop</dc:creator>
  <cp:lastModifiedBy>Jennifer Dunlop</cp:lastModifiedBy>
  <cp:revision>2</cp:revision>
  <dcterms:created xsi:type="dcterms:W3CDTF">2025-05-20T13:23:00Z</dcterms:created>
  <dcterms:modified xsi:type="dcterms:W3CDTF">2025-05-20T13:23:00Z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2025-05-19T00:00:00Z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2025-05-19T00:00:00Z</vt:filetime>
  </property>
</Properties>
</file>