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42D4F0" w14:textId="77777777" w:rsidR="002D31DF" w:rsidRPr="003E1E7A" w:rsidRDefault="006B6D85" w:rsidP="002D31DF">
      <w:pPr>
        <w:numPr>
          <w:ilvl w:val="0"/>
          <w:numId w:val="29"/>
        </w:numPr>
        <w:tabs>
          <w:tab w:val="clear" w:pos="720"/>
          <w:tab w:val="num" w:pos="770"/>
        </w:tabs>
        <w:ind w:left="770" w:hanging="770"/>
        <w:rPr>
          <w:rFonts w:cs="Arial"/>
          <w:szCs w:val="20"/>
        </w:rPr>
      </w:pPr>
      <w:r w:rsidRPr="003E1E7A">
        <w:rPr>
          <w:rFonts w:cs="Arial"/>
          <w:szCs w:val="20"/>
        </w:rPr>
        <w:t xml:space="preserve">PURPOSE: </w:t>
      </w:r>
      <w:r w:rsidR="00915967" w:rsidRPr="003E1E7A">
        <w:rPr>
          <w:rFonts w:cs="Arial"/>
          <w:szCs w:val="20"/>
        </w:rPr>
        <w:t>To establish policies and procedures to ensure the prompt provision of crisis services for all persons experiencing an urgent or emergent situation</w:t>
      </w:r>
      <w:r w:rsidR="00EE05FC" w:rsidRPr="003E1E7A">
        <w:rPr>
          <w:rFonts w:cs="Arial"/>
          <w:szCs w:val="20"/>
        </w:rPr>
        <w:t>.</w:t>
      </w:r>
    </w:p>
    <w:p w14:paraId="57EFB64E" w14:textId="77777777" w:rsidR="002D31DF" w:rsidRPr="003E1E7A" w:rsidRDefault="002D31DF" w:rsidP="002D31DF">
      <w:pPr>
        <w:rPr>
          <w:rFonts w:cs="Arial"/>
          <w:szCs w:val="20"/>
        </w:rPr>
      </w:pPr>
    </w:p>
    <w:p w14:paraId="2231B43E" w14:textId="77777777" w:rsidR="00915967" w:rsidRPr="003E1E7A" w:rsidRDefault="00915967" w:rsidP="003B18C2">
      <w:pPr>
        <w:numPr>
          <w:ilvl w:val="0"/>
          <w:numId w:val="29"/>
        </w:numPr>
        <w:tabs>
          <w:tab w:val="clear" w:pos="720"/>
          <w:tab w:val="num" w:pos="770"/>
        </w:tabs>
        <w:ind w:left="770" w:hanging="770"/>
        <w:rPr>
          <w:rFonts w:cs="Arial"/>
          <w:szCs w:val="20"/>
        </w:rPr>
      </w:pPr>
      <w:r w:rsidRPr="003E1E7A">
        <w:rPr>
          <w:rFonts w:cs="Arial"/>
          <w:szCs w:val="20"/>
        </w:rPr>
        <w:t xml:space="preserve">APPLICATION:  </w:t>
      </w:r>
      <w:r w:rsidR="003B18C2" w:rsidRPr="003E1E7A">
        <w:rPr>
          <w:rFonts w:cs="Arial"/>
          <w:szCs w:val="20"/>
        </w:rPr>
        <w:t>All mental health services programs of Community Mental Health for Central Michigan (CMHCM) as well as those under contract with CMHCM for the provision of mental health services and supports</w:t>
      </w:r>
    </w:p>
    <w:p w14:paraId="67DC6332" w14:textId="77777777" w:rsidR="003B18C2" w:rsidRPr="003E1E7A" w:rsidRDefault="003B18C2" w:rsidP="003B18C2">
      <w:pPr>
        <w:rPr>
          <w:rFonts w:cs="Arial"/>
          <w:szCs w:val="20"/>
        </w:rPr>
      </w:pPr>
    </w:p>
    <w:p w14:paraId="0CD6699B" w14:textId="77777777" w:rsidR="00915967" w:rsidRPr="003E1E7A" w:rsidRDefault="00915967" w:rsidP="00FA3550">
      <w:pPr>
        <w:numPr>
          <w:ilvl w:val="0"/>
          <w:numId w:val="29"/>
        </w:numPr>
        <w:ind w:left="720" w:hanging="720"/>
        <w:rPr>
          <w:rFonts w:cs="Arial"/>
          <w:szCs w:val="20"/>
        </w:rPr>
      </w:pPr>
      <w:r w:rsidRPr="003E1E7A">
        <w:rPr>
          <w:rFonts w:cs="Arial"/>
          <w:szCs w:val="20"/>
        </w:rPr>
        <w:t xml:space="preserve">REFERENCE or REQUIRED BY:  </w:t>
      </w:r>
    </w:p>
    <w:p w14:paraId="0DB1CCC2" w14:textId="77777777" w:rsidR="00773FD5" w:rsidRDefault="00915967" w:rsidP="00773FD5">
      <w:pPr>
        <w:numPr>
          <w:ilvl w:val="1"/>
          <w:numId w:val="29"/>
        </w:numPr>
        <w:rPr>
          <w:rFonts w:cs="Arial"/>
          <w:szCs w:val="20"/>
        </w:rPr>
      </w:pPr>
      <w:r w:rsidRPr="003E1E7A">
        <w:rPr>
          <w:rFonts w:cs="Arial"/>
          <w:szCs w:val="20"/>
        </w:rPr>
        <w:t xml:space="preserve">Act 258, </w:t>
      </w:r>
      <w:r w:rsidR="00C74B10" w:rsidRPr="003E1E7A">
        <w:rPr>
          <w:rFonts w:cs="Arial"/>
          <w:szCs w:val="20"/>
        </w:rPr>
        <w:t>Public Acts of 1974, as amended</w:t>
      </w:r>
    </w:p>
    <w:p w14:paraId="546A87BB" w14:textId="5AC68A3A" w:rsidR="00773FD5" w:rsidRPr="00773FD5" w:rsidRDefault="00773FD5" w:rsidP="00773FD5">
      <w:pPr>
        <w:numPr>
          <w:ilvl w:val="1"/>
          <w:numId w:val="29"/>
        </w:numPr>
        <w:rPr>
          <w:rFonts w:cs="Arial"/>
          <w:szCs w:val="20"/>
        </w:rPr>
      </w:pPr>
      <w:r w:rsidRPr="00773FD5">
        <w:rPr>
          <w:bCs/>
        </w:rPr>
        <w:t>The Medicaid Managed Specialty Supports and Services Concurrent 1915(i)/(c) 1115 Waiver Program(s), the 1115 Healthy Michigan Plan and Substance Use Disorder Community Grant Programs Agreement with Mid-State Health Network</w:t>
      </w:r>
    </w:p>
    <w:p w14:paraId="40BBC69A" w14:textId="77777777" w:rsidR="00986F11" w:rsidRPr="003E1E7A" w:rsidRDefault="00986F11" w:rsidP="00986F11">
      <w:pPr>
        <w:numPr>
          <w:ilvl w:val="1"/>
          <w:numId w:val="29"/>
        </w:numPr>
        <w:rPr>
          <w:rFonts w:cs="Arial"/>
          <w:szCs w:val="20"/>
        </w:rPr>
      </w:pPr>
      <w:r w:rsidRPr="003E1E7A">
        <w:rPr>
          <w:rFonts w:cs="Arial"/>
          <w:bCs/>
          <w:szCs w:val="20"/>
        </w:rPr>
        <w:t xml:space="preserve">Michigan Department of Health </w:t>
      </w:r>
      <w:r w:rsidR="00B7775F" w:rsidRPr="003E1E7A">
        <w:rPr>
          <w:rFonts w:cs="Arial"/>
          <w:bCs/>
          <w:szCs w:val="20"/>
        </w:rPr>
        <w:t>and Human Services (MD</w:t>
      </w:r>
      <w:r w:rsidRPr="003E1E7A">
        <w:rPr>
          <w:rFonts w:cs="Arial"/>
          <w:bCs/>
          <w:szCs w:val="20"/>
        </w:rPr>
        <w:t>H</w:t>
      </w:r>
      <w:r w:rsidR="00B7775F" w:rsidRPr="003E1E7A">
        <w:rPr>
          <w:rFonts w:cs="Arial"/>
          <w:bCs/>
          <w:szCs w:val="20"/>
        </w:rPr>
        <w:t>HS</w:t>
      </w:r>
      <w:r w:rsidRPr="003E1E7A">
        <w:rPr>
          <w:rFonts w:cs="Arial"/>
          <w:bCs/>
          <w:szCs w:val="20"/>
        </w:rPr>
        <w:t>)/Community Mental Health Service Program (CMHSP) Managed Mental Health Support and Services Contract</w:t>
      </w:r>
    </w:p>
    <w:p w14:paraId="7EBEDD81" w14:textId="77777777" w:rsidR="00915967" w:rsidRPr="003E1E7A" w:rsidRDefault="00915967">
      <w:pPr>
        <w:numPr>
          <w:ilvl w:val="1"/>
          <w:numId w:val="29"/>
        </w:numPr>
        <w:rPr>
          <w:rFonts w:cs="Arial"/>
          <w:szCs w:val="20"/>
        </w:rPr>
      </w:pPr>
      <w:r w:rsidRPr="003E1E7A">
        <w:rPr>
          <w:rFonts w:cs="Arial"/>
          <w:szCs w:val="20"/>
        </w:rPr>
        <w:t>Chapter III, Community Mental Health Services Programs, Medical</w:t>
      </w:r>
      <w:r w:rsidR="00C74B10" w:rsidRPr="003E1E7A">
        <w:rPr>
          <w:rFonts w:cs="Arial"/>
          <w:szCs w:val="20"/>
        </w:rPr>
        <w:t xml:space="preserve"> Services Administration Manual</w:t>
      </w:r>
    </w:p>
    <w:p w14:paraId="7B449CB7" w14:textId="77777777" w:rsidR="00915967" w:rsidRPr="003E1E7A" w:rsidRDefault="00915967">
      <w:pPr>
        <w:numPr>
          <w:ilvl w:val="1"/>
          <w:numId w:val="29"/>
        </w:numPr>
        <w:rPr>
          <w:rFonts w:cs="Arial"/>
          <w:szCs w:val="20"/>
        </w:rPr>
      </w:pPr>
      <w:r w:rsidRPr="003E1E7A">
        <w:rPr>
          <w:rFonts w:cs="Arial"/>
          <w:szCs w:val="20"/>
        </w:rPr>
        <w:t>The Joint Commission Comprehensive Accreditation Ma</w:t>
      </w:r>
      <w:r w:rsidR="00C74B10" w:rsidRPr="003E1E7A">
        <w:rPr>
          <w:rFonts w:cs="Arial"/>
          <w:szCs w:val="20"/>
        </w:rPr>
        <w:t>nual for Behavioral Health Care</w:t>
      </w:r>
    </w:p>
    <w:p w14:paraId="123D0641" w14:textId="77777777" w:rsidR="00915967" w:rsidRPr="003E1E7A" w:rsidRDefault="00915967">
      <w:pPr>
        <w:rPr>
          <w:rFonts w:cs="Arial"/>
          <w:szCs w:val="20"/>
        </w:rPr>
      </w:pPr>
    </w:p>
    <w:p w14:paraId="4A25A323" w14:textId="77777777" w:rsidR="00915967" w:rsidRPr="003E1E7A" w:rsidRDefault="00915967" w:rsidP="00FA3550">
      <w:pPr>
        <w:numPr>
          <w:ilvl w:val="0"/>
          <w:numId w:val="29"/>
        </w:numPr>
        <w:ind w:left="720" w:hanging="720"/>
        <w:rPr>
          <w:rFonts w:cs="Arial"/>
          <w:szCs w:val="20"/>
        </w:rPr>
      </w:pPr>
      <w:r w:rsidRPr="003E1E7A">
        <w:rPr>
          <w:rFonts w:cs="Arial"/>
          <w:szCs w:val="20"/>
        </w:rPr>
        <w:t xml:space="preserve">DEFINITIONS:  </w:t>
      </w:r>
    </w:p>
    <w:tbl>
      <w:tblPr>
        <w:tblW w:w="0" w:type="auto"/>
        <w:tblInd w:w="878" w:type="dxa"/>
        <w:tblLook w:val="0000" w:firstRow="0" w:lastRow="0" w:firstColumn="0" w:lastColumn="0" w:noHBand="0" w:noVBand="0"/>
      </w:tblPr>
      <w:tblGrid>
        <w:gridCol w:w="3035"/>
        <w:gridCol w:w="6311"/>
      </w:tblGrid>
      <w:tr w:rsidR="00915967" w:rsidRPr="003E1E7A" w14:paraId="13413A00" w14:textId="77777777" w:rsidTr="003E1E7A">
        <w:tc>
          <w:tcPr>
            <w:tcW w:w="3072" w:type="dxa"/>
          </w:tcPr>
          <w:p w14:paraId="20F0400C" w14:textId="77777777" w:rsidR="00915967" w:rsidRPr="003E1E7A" w:rsidRDefault="00915967">
            <w:pPr>
              <w:numPr>
                <w:ilvl w:val="0"/>
                <w:numId w:val="32"/>
              </w:numPr>
              <w:rPr>
                <w:rFonts w:cs="Arial"/>
                <w:szCs w:val="20"/>
              </w:rPr>
            </w:pPr>
            <w:r w:rsidRPr="003E1E7A">
              <w:rPr>
                <w:rFonts w:cs="Arial"/>
                <w:szCs w:val="20"/>
              </w:rPr>
              <w:t>CRISIS SERVICES</w:t>
            </w:r>
          </w:p>
        </w:tc>
        <w:tc>
          <w:tcPr>
            <w:tcW w:w="6490" w:type="dxa"/>
          </w:tcPr>
          <w:p w14:paraId="3BD5C707" w14:textId="77777777" w:rsidR="00915967" w:rsidRPr="003E1E7A" w:rsidRDefault="00915967">
            <w:pPr>
              <w:pStyle w:val="Header"/>
              <w:tabs>
                <w:tab w:val="clear" w:pos="4320"/>
                <w:tab w:val="clear" w:pos="8640"/>
              </w:tabs>
              <w:rPr>
                <w:rFonts w:cs="Arial"/>
                <w:szCs w:val="20"/>
              </w:rPr>
            </w:pPr>
            <w:r w:rsidRPr="003E1E7A">
              <w:rPr>
                <w:rFonts w:cs="Arial"/>
                <w:szCs w:val="20"/>
              </w:rPr>
              <w:t xml:space="preserve">Those unscheduled activities for the purpose of resolving an emergency or an urgent situation </w:t>
            </w:r>
            <w:r w:rsidR="00451FD6" w:rsidRPr="003E1E7A">
              <w:rPr>
                <w:rFonts w:cs="Arial"/>
                <w:szCs w:val="20"/>
              </w:rPr>
              <w:t xml:space="preserve">requiring immediate attention. </w:t>
            </w:r>
            <w:r w:rsidR="006B6D85" w:rsidRPr="003E1E7A">
              <w:rPr>
                <w:rFonts w:cs="Arial"/>
                <w:szCs w:val="20"/>
              </w:rPr>
              <w:t>Services include assessment</w:t>
            </w:r>
            <w:r w:rsidRPr="003E1E7A">
              <w:rPr>
                <w:rFonts w:cs="Arial"/>
                <w:szCs w:val="20"/>
              </w:rPr>
              <w:t xml:space="preserve">, diagnosis, crisis counseling, treatment and/or referral during crisis interventions and </w:t>
            </w:r>
            <w:r w:rsidR="007B261C" w:rsidRPr="003E1E7A">
              <w:rPr>
                <w:rFonts w:cs="Arial"/>
                <w:szCs w:val="20"/>
              </w:rPr>
              <w:t>pre</w:t>
            </w:r>
            <w:r w:rsidRPr="003E1E7A">
              <w:rPr>
                <w:rFonts w:cs="Arial"/>
                <w:szCs w:val="20"/>
              </w:rPr>
              <w:t>admission screening to ensure rapid referral and linkage to appropriate intervention.</w:t>
            </w:r>
          </w:p>
        </w:tc>
      </w:tr>
      <w:tr w:rsidR="00FB7FD8" w:rsidRPr="003E1E7A" w14:paraId="6C15C9D4" w14:textId="77777777" w:rsidTr="003E1E7A">
        <w:tc>
          <w:tcPr>
            <w:tcW w:w="3072" w:type="dxa"/>
          </w:tcPr>
          <w:p w14:paraId="485ADF67" w14:textId="77777777" w:rsidR="00FB7FD8" w:rsidRPr="003E1E7A" w:rsidRDefault="00FB7FD8">
            <w:pPr>
              <w:rPr>
                <w:rFonts w:cs="Arial"/>
                <w:szCs w:val="20"/>
              </w:rPr>
            </w:pPr>
          </w:p>
        </w:tc>
        <w:tc>
          <w:tcPr>
            <w:tcW w:w="6490" w:type="dxa"/>
          </w:tcPr>
          <w:p w14:paraId="61393E3E" w14:textId="77777777" w:rsidR="00FB7FD8" w:rsidRPr="003E1E7A" w:rsidRDefault="00FB7FD8">
            <w:pPr>
              <w:rPr>
                <w:rFonts w:cs="Arial"/>
                <w:szCs w:val="20"/>
              </w:rPr>
            </w:pPr>
          </w:p>
        </w:tc>
      </w:tr>
      <w:tr w:rsidR="003E1E7A" w:rsidRPr="003E1E7A" w14:paraId="09594D59" w14:textId="77777777" w:rsidTr="00C64681">
        <w:tc>
          <w:tcPr>
            <w:tcW w:w="3072" w:type="dxa"/>
          </w:tcPr>
          <w:p w14:paraId="1AECCD25" w14:textId="77777777" w:rsidR="003E1E7A" w:rsidRPr="003E1E7A" w:rsidRDefault="003E1E7A" w:rsidP="00C64681">
            <w:pPr>
              <w:numPr>
                <w:ilvl w:val="0"/>
                <w:numId w:val="32"/>
              </w:numPr>
              <w:rPr>
                <w:rFonts w:cs="Arial"/>
                <w:szCs w:val="20"/>
              </w:rPr>
            </w:pPr>
            <w:r w:rsidRPr="003E1E7A">
              <w:rPr>
                <w:rFonts w:cs="Arial"/>
                <w:szCs w:val="20"/>
              </w:rPr>
              <w:t>EMERGENCY SITUATION</w:t>
            </w:r>
          </w:p>
          <w:p w14:paraId="0986B320" w14:textId="77777777" w:rsidR="003E1E7A" w:rsidRPr="003E1E7A" w:rsidRDefault="003E1E7A" w:rsidP="00C64681">
            <w:pPr>
              <w:rPr>
                <w:rFonts w:cs="Arial"/>
                <w:szCs w:val="20"/>
              </w:rPr>
            </w:pPr>
          </w:p>
          <w:p w14:paraId="0F928C53" w14:textId="77777777" w:rsidR="003E1E7A" w:rsidRPr="003E1E7A" w:rsidRDefault="003E1E7A" w:rsidP="00C64681">
            <w:pPr>
              <w:rPr>
                <w:rFonts w:cs="Arial"/>
                <w:b/>
                <w:szCs w:val="20"/>
              </w:rPr>
            </w:pPr>
          </w:p>
        </w:tc>
        <w:tc>
          <w:tcPr>
            <w:tcW w:w="6490" w:type="dxa"/>
          </w:tcPr>
          <w:p w14:paraId="041DFA63" w14:textId="77777777" w:rsidR="003E1E7A" w:rsidRPr="003E1E7A" w:rsidRDefault="003E1E7A" w:rsidP="00C64681">
            <w:pPr>
              <w:pStyle w:val="BodyTextIndent"/>
              <w:ind w:left="0"/>
              <w:rPr>
                <w:rFonts w:cs="Arial"/>
                <w:szCs w:val="20"/>
              </w:rPr>
            </w:pPr>
            <w:r w:rsidRPr="003E1E7A">
              <w:rPr>
                <w:rFonts w:cs="Arial"/>
                <w:szCs w:val="20"/>
              </w:rPr>
              <w:t>A situation in which an individual is experiencing acute emotional, behavioral, or social dysfunctions</w:t>
            </w:r>
            <w:r w:rsidRPr="003E1E7A">
              <w:rPr>
                <w:rFonts w:cs="Arial"/>
                <w:color w:val="C00000"/>
                <w:szCs w:val="20"/>
              </w:rPr>
              <w:t xml:space="preserve"> </w:t>
            </w:r>
            <w:r w:rsidRPr="003E1E7A">
              <w:rPr>
                <w:rFonts w:cs="Arial"/>
                <w:szCs w:val="20"/>
              </w:rPr>
              <w:t>and is experiencing at least one of the following:</w:t>
            </w:r>
          </w:p>
          <w:p w14:paraId="0D1B5E37" w14:textId="77777777" w:rsidR="003E1E7A" w:rsidRPr="003E1E7A" w:rsidRDefault="003E1E7A" w:rsidP="00C64681">
            <w:pPr>
              <w:ind w:left="332" w:hanging="332"/>
              <w:rPr>
                <w:rFonts w:cs="Arial"/>
                <w:szCs w:val="20"/>
              </w:rPr>
            </w:pPr>
            <w:r w:rsidRPr="003E1E7A">
              <w:rPr>
                <w:rFonts w:cs="Arial"/>
                <w:szCs w:val="20"/>
              </w:rPr>
              <w:t>1.  The person can reasonably be expected within the near future to physically injure himself, herself, or another individual, either intentionally or unintentionally.</w:t>
            </w:r>
          </w:p>
          <w:p w14:paraId="6DFA2AEF" w14:textId="77777777" w:rsidR="003E1E7A" w:rsidRPr="003E1E7A" w:rsidRDefault="003E1E7A" w:rsidP="00C64681">
            <w:pPr>
              <w:numPr>
                <w:ilvl w:val="0"/>
                <w:numId w:val="36"/>
              </w:numPr>
              <w:rPr>
                <w:rFonts w:cs="Arial"/>
                <w:szCs w:val="20"/>
              </w:rPr>
            </w:pPr>
            <w:r w:rsidRPr="003E1E7A">
              <w:rPr>
                <w:rFonts w:cs="Arial"/>
                <w:szCs w:val="20"/>
              </w:rPr>
              <w:t>The person is unable to provide him or herself with food, clothing, or shelter, or to attend to basic physical activities such as eating, toileting, bathing, grooming, dressing, or ambulating and this inability may lead in the near future to harm to the person or to another individual.</w:t>
            </w:r>
          </w:p>
          <w:p w14:paraId="1B50E476" w14:textId="30A230B5" w:rsidR="00DA6F36" w:rsidRPr="00BD6DB7" w:rsidRDefault="003E1E7A" w:rsidP="00BD6DB7">
            <w:pPr>
              <w:numPr>
                <w:ilvl w:val="0"/>
                <w:numId w:val="36"/>
              </w:numPr>
              <w:rPr>
                <w:rFonts w:cs="Arial"/>
                <w:szCs w:val="20"/>
              </w:rPr>
            </w:pPr>
            <w:r w:rsidRPr="003E1E7A">
              <w:rPr>
                <w:rFonts w:cs="Arial"/>
                <w:szCs w:val="20"/>
              </w:rPr>
              <w:t>The person’s judgment is so impaired that he or she is unable to understand the need for treatment and, in the opinion of the mental health professional, his or her continued behavior as a result of the mental illness, intellectual</w:t>
            </w:r>
            <w:r w:rsidRPr="003E1E7A">
              <w:rPr>
                <w:rFonts w:cs="Arial"/>
                <w:b/>
                <w:szCs w:val="20"/>
              </w:rPr>
              <w:t>/</w:t>
            </w:r>
            <w:r w:rsidRPr="003E1E7A">
              <w:rPr>
                <w:rFonts w:cs="Arial"/>
                <w:szCs w:val="20"/>
              </w:rPr>
              <w:t>developmental disability, or serious</w:t>
            </w:r>
            <w:r w:rsidRPr="003E1E7A">
              <w:rPr>
                <w:rFonts w:cs="Arial"/>
                <w:b/>
                <w:szCs w:val="20"/>
              </w:rPr>
              <w:t xml:space="preserve"> </w:t>
            </w:r>
            <w:r w:rsidRPr="003E1E7A">
              <w:rPr>
                <w:rFonts w:cs="Arial"/>
                <w:szCs w:val="20"/>
              </w:rPr>
              <w:t>emotional disturbance can reasonably be expected in the near future to result in physical harm to the person or to another individual.</w:t>
            </w:r>
          </w:p>
        </w:tc>
      </w:tr>
      <w:tr w:rsidR="003E1E7A" w:rsidRPr="003E1E7A" w14:paraId="166C3992" w14:textId="77777777" w:rsidTr="00C64681">
        <w:tc>
          <w:tcPr>
            <w:tcW w:w="3072" w:type="dxa"/>
          </w:tcPr>
          <w:p w14:paraId="41F917F0" w14:textId="77777777" w:rsidR="003E1E7A" w:rsidRPr="003E1E7A" w:rsidRDefault="00DA6F36" w:rsidP="00BD6DB7">
            <w:pPr>
              <w:numPr>
                <w:ilvl w:val="0"/>
                <w:numId w:val="32"/>
              </w:numPr>
              <w:rPr>
                <w:rFonts w:cs="Arial"/>
                <w:szCs w:val="20"/>
              </w:rPr>
            </w:pPr>
            <w:r>
              <w:rPr>
                <w:rFonts w:cs="Arial"/>
                <w:szCs w:val="20"/>
              </w:rPr>
              <w:t>ENVIRONMENTAL SCAN</w:t>
            </w:r>
          </w:p>
        </w:tc>
        <w:tc>
          <w:tcPr>
            <w:tcW w:w="6490" w:type="dxa"/>
          </w:tcPr>
          <w:p w14:paraId="0C182C68" w14:textId="77777777" w:rsidR="003E1E7A" w:rsidRPr="003E1E7A" w:rsidRDefault="00486F3C" w:rsidP="00C64681">
            <w:pPr>
              <w:rPr>
                <w:rFonts w:cs="Arial"/>
                <w:szCs w:val="20"/>
              </w:rPr>
            </w:pPr>
            <w:r>
              <w:rPr>
                <w:rFonts w:cs="Arial"/>
                <w:szCs w:val="20"/>
              </w:rPr>
              <w:t>A proactive systematic process of assessing environmental hazards to identify features in the physical environment that could be used in attempts of harm to self or others. The organization uses the findings to take action to minimize risk.</w:t>
            </w:r>
          </w:p>
        </w:tc>
      </w:tr>
      <w:tr w:rsidR="00FB7FD8" w:rsidRPr="003E1E7A" w14:paraId="25398DC1" w14:textId="77777777" w:rsidTr="003E1E7A">
        <w:trPr>
          <w:trHeight w:val="5517"/>
        </w:trPr>
        <w:tc>
          <w:tcPr>
            <w:tcW w:w="3072" w:type="dxa"/>
          </w:tcPr>
          <w:p w14:paraId="50E95AD3" w14:textId="77777777" w:rsidR="004C7C98" w:rsidRPr="003E1E7A" w:rsidRDefault="004C7C98">
            <w:pPr>
              <w:pStyle w:val="Header"/>
              <w:numPr>
                <w:ilvl w:val="0"/>
                <w:numId w:val="32"/>
              </w:numPr>
              <w:tabs>
                <w:tab w:val="clear" w:pos="4320"/>
                <w:tab w:val="clear" w:pos="8640"/>
              </w:tabs>
              <w:rPr>
                <w:rFonts w:cs="Arial"/>
                <w:szCs w:val="20"/>
              </w:rPr>
            </w:pPr>
            <w:r w:rsidRPr="003E1E7A">
              <w:rPr>
                <w:rFonts w:cs="Arial"/>
                <w:szCs w:val="20"/>
              </w:rPr>
              <w:lastRenderedPageBreak/>
              <w:t>INTELLECTUAL</w:t>
            </w:r>
            <w:r w:rsidRPr="003E1E7A">
              <w:rPr>
                <w:rFonts w:cs="Arial"/>
                <w:b/>
                <w:szCs w:val="20"/>
              </w:rPr>
              <w:t>/</w:t>
            </w:r>
          </w:p>
          <w:p w14:paraId="234E20C1" w14:textId="77777777" w:rsidR="00FB7FD8" w:rsidRPr="003E1E7A" w:rsidRDefault="00FB7FD8" w:rsidP="004C7C98">
            <w:pPr>
              <w:pStyle w:val="Header"/>
              <w:tabs>
                <w:tab w:val="clear" w:pos="4320"/>
                <w:tab w:val="clear" w:pos="8640"/>
              </w:tabs>
              <w:ind w:left="360"/>
              <w:rPr>
                <w:rFonts w:cs="Arial"/>
                <w:szCs w:val="20"/>
              </w:rPr>
            </w:pPr>
            <w:r w:rsidRPr="003E1E7A">
              <w:rPr>
                <w:rFonts w:cs="Arial"/>
                <w:szCs w:val="20"/>
              </w:rPr>
              <w:t>DEVELOPMENTAL DISABILITY</w:t>
            </w:r>
          </w:p>
          <w:p w14:paraId="074B4643" w14:textId="77777777" w:rsidR="00D94B1E" w:rsidRPr="003E1E7A" w:rsidRDefault="00D94B1E" w:rsidP="00D94B1E">
            <w:pPr>
              <w:pStyle w:val="Header"/>
              <w:tabs>
                <w:tab w:val="clear" w:pos="4320"/>
                <w:tab w:val="clear" w:pos="8640"/>
              </w:tabs>
              <w:rPr>
                <w:rFonts w:cs="Arial"/>
                <w:szCs w:val="20"/>
              </w:rPr>
            </w:pPr>
          </w:p>
          <w:p w14:paraId="6DD32A04" w14:textId="77777777" w:rsidR="00D94B1E" w:rsidRPr="003E1E7A" w:rsidRDefault="00D94B1E" w:rsidP="00D94B1E">
            <w:pPr>
              <w:pStyle w:val="Header"/>
              <w:tabs>
                <w:tab w:val="clear" w:pos="4320"/>
                <w:tab w:val="clear" w:pos="8640"/>
              </w:tabs>
              <w:rPr>
                <w:rFonts w:cs="Arial"/>
                <w:b/>
                <w:szCs w:val="20"/>
              </w:rPr>
            </w:pPr>
          </w:p>
        </w:tc>
        <w:tc>
          <w:tcPr>
            <w:tcW w:w="6490" w:type="dxa"/>
          </w:tcPr>
          <w:p w14:paraId="58FFC5B3" w14:textId="77777777" w:rsidR="00FB7FD8" w:rsidRPr="003E1E7A" w:rsidRDefault="00FB7FD8">
            <w:pPr>
              <w:ind w:left="2"/>
              <w:rPr>
                <w:rFonts w:cs="Arial"/>
                <w:szCs w:val="20"/>
              </w:rPr>
            </w:pPr>
            <w:r w:rsidRPr="003E1E7A">
              <w:rPr>
                <w:rFonts w:cs="Arial"/>
                <w:szCs w:val="20"/>
              </w:rPr>
              <w:t>Either of the following:</w:t>
            </w:r>
          </w:p>
          <w:p w14:paraId="675053BE" w14:textId="77777777" w:rsidR="00FB7FD8" w:rsidRPr="003E1E7A" w:rsidRDefault="00FB7FD8">
            <w:pPr>
              <w:numPr>
                <w:ilvl w:val="3"/>
                <w:numId w:val="29"/>
              </w:numPr>
              <w:tabs>
                <w:tab w:val="clear" w:pos="2520"/>
              </w:tabs>
              <w:ind w:left="442" w:hanging="440"/>
              <w:rPr>
                <w:rFonts w:cs="Arial"/>
                <w:szCs w:val="20"/>
              </w:rPr>
            </w:pPr>
            <w:r w:rsidRPr="003E1E7A">
              <w:rPr>
                <w:rFonts w:cs="Arial"/>
                <w:szCs w:val="20"/>
              </w:rPr>
              <w:t>If applied to an individual older than five years, a severe, chronic condition that meets all of the following conditions:</w:t>
            </w:r>
          </w:p>
          <w:p w14:paraId="0FA9998F" w14:textId="77777777" w:rsidR="00FB7FD8" w:rsidRPr="003E1E7A" w:rsidRDefault="00FB7FD8">
            <w:pPr>
              <w:numPr>
                <w:ilvl w:val="4"/>
                <w:numId w:val="29"/>
              </w:numPr>
              <w:tabs>
                <w:tab w:val="clear" w:pos="3240"/>
              </w:tabs>
              <w:ind w:left="662" w:hanging="220"/>
              <w:rPr>
                <w:rFonts w:cs="Arial"/>
                <w:szCs w:val="20"/>
              </w:rPr>
            </w:pPr>
            <w:r w:rsidRPr="003E1E7A">
              <w:rPr>
                <w:rFonts w:cs="Arial"/>
                <w:szCs w:val="20"/>
              </w:rPr>
              <w:t>Is attributed to a mental or physical impairment or a combination of mental and physical impairments.</w:t>
            </w:r>
          </w:p>
          <w:p w14:paraId="7874CE40" w14:textId="77777777" w:rsidR="00FB7FD8" w:rsidRPr="003E1E7A" w:rsidRDefault="00FB7FD8">
            <w:pPr>
              <w:numPr>
                <w:ilvl w:val="4"/>
                <w:numId w:val="29"/>
              </w:numPr>
              <w:tabs>
                <w:tab w:val="clear" w:pos="3240"/>
              </w:tabs>
              <w:ind w:left="662" w:hanging="220"/>
              <w:rPr>
                <w:rFonts w:cs="Arial"/>
                <w:szCs w:val="20"/>
              </w:rPr>
            </w:pPr>
            <w:r w:rsidRPr="003E1E7A">
              <w:rPr>
                <w:rFonts w:cs="Arial"/>
                <w:szCs w:val="20"/>
              </w:rPr>
              <w:t>Is manifested before the individual is 22 years old.</w:t>
            </w:r>
          </w:p>
          <w:p w14:paraId="34195C25" w14:textId="77777777" w:rsidR="00FB7FD8" w:rsidRPr="003E1E7A" w:rsidRDefault="00FB7FD8">
            <w:pPr>
              <w:numPr>
                <w:ilvl w:val="4"/>
                <w:numId w:val="29"/>
              </w:numPr>
              <w:tabs>
                <w:tab w:val="clear" w:pos="3240"/>
              </w:tabs>
              <w:ind w:left="662" w:hanging="220"/>
              <w:rPr>
                <w:rFonts w:cs="Arial"/>
                <w:szCs w:val="20"/>
              </w:rPr>
            </w:pPr>
            <w:r w:rsidRPr="003E1E7A">
              <w:rPr>
                <w:rFonts w:cs="Arial"/>
                <w:szCs w:val="20"/>
              </w:rPr>
              <w:t>Is likely to continue indefinitely.</w:t>
            </w:r>
          </w:p>
          <w:p w14:paraId="4BF0CAB0" w14:textId="77777777" w:rsidR="00FB7FD8" w:rsidRPr="003E1E7A" w:rsidRDefault="00FB7FD8">
            <w:pPr>
              <w:numPr>
                <w:ilvl w:val="4"/>
                <w:numId w:val="29"/>
              </w:numPr>
              <w:tabs>
                <w:tab w:val="clear" w:pos="3240"/>
              </w:tabs>
              <w:ind w:left="662" w:hanging="220"/>
              <w:rPr>
                <w:rFonts w:cs="Arial"/>
                <w:szCs w:val="20"/>
              </w:rPr>
            </w:pPr>
            <w:r w:rsidRPr="003E1E7A">
              <w:rPr>
                <w:rFonts w:cs="Arial"/>
                <w:szCs w:val="20"/>
              </w:rPr>
              <w:t>Results in substantial functional limitation in three or more of the following areas of major life activities:</w:t>
            </w:r>
          </w:p>
          <w:p w14:paraId="6F9C9435" w14:textId="77777777" w:rsidR="00FB7FD8" w:rsidRPr="003E1E7A" w:rsidRDefault="00FB7FD8">
            <w:pPr>
              <w:ind w:left="662"/>
              <w:rPr>
                <w:rFonts w:cs="Arial"/>
                <w:szCs w:val="20"/>
              </w:rPr>
            </w:pPr>
            <w:r w:rsidRPr="003E1E7A">
              <w:rPr>
                <w:rFonts w:cs="Arial"/>
                <w:szCs w:val="20"/>
              </w:rPr>
              <w:t>1)  Self-care.</w:t>
            </w:r>
          </w:p>
          <w:p w14:paraId="64EEA006" w14:textId="77777777" w:rsidR="00FB7FD8" w:rsidRPr="003E1E7A" w:rsidRDefault="00FB7FD8">
            <w:pPr>
              <w:ind w:left="662"/>
              <w:rPr>
                <w:rFonts w:cs="Arial"/>
                <w:szCs w:val="20"/>
              </w:rPr>
            </w:pPr>
            <w:r w:rsidRPr="003E1E7A">
              <w:rPr>
                <w:rFonts w:cs="Arial"/>
                <w:szCs w:val="20"/>
              </w:rPr>
              <w:t>2)  Receptive and expressive language.</w:t>
            </w:r>
          </w:p>
          <w:p w14:paraId="317E003D" w14:textId="77777777" w:rsidR="00FB7FD8" w:rsidRPr="003E1E7A" w:rsidRDefault="00FB7FD8">
            <w:pPr>
              <w:ind w:left="662"/>
              <w:rPr>
                <w:rFonts w:cs="Arial"/>
                <w:szCs w:val="20"/>
              </w:rPr>
            </w:pPr>
            <w:r w:rsidRPr="003E1E7A">
              <w:rPr>
                <w:rFonts w:cs="Arial"/>
                <w:szCs w:val="20"/>
              </w:rPr>
              <w:t>3)  Learning.</w:t>
            </w:r>
          </w:p>
          <w:p w14:paraId="49DBF9E1" w14:textId="77777777" w:rsidR="00FB7FD8" w:rsidRPr="003E1E7A" w:rsidRDefault="00FB7FD8">
            <w:pPr>
              <w:ind w:left="662"/>
              <w:rPr>
                <w:rFonts w:cs="Arial"/>
                <w:szCs w:val="20"/>
              </w:rPr>
            </w:pPr>
            <w:r w:rsidRPr="003E1E7A">
              <w:rPr>
                <w:rFonts w:cs="Arial"/>
                <w:szCs w:val="20"/>
              </w:rPr>
              <w:t>4)  Mobility.</w:t>
            </w:r>
          </w:p>
          <w:p w14:paraId="170DFECA" w14:textId="77777777" w:rsidR="00FB7FD8" w:rsidRPr="003E1E7A" w:rsidRDefault="00FB7FD8">
            <w:pPr>
              <w:ind w:left="662"/>
              <w:rPr>
                <w:rFonts w:cs="Arial"/>
                <w:szCs w:val="20"/>
              </w:rPr>
            </w:pPr>
            <w:r w:rsidRPr="003E1E7A">
              <w:rPr>
                <w:rFonts w:cs="Arial"/>
                <w:szCs w:val="20"/>
              </w:rPr>
              <w:t>5)  Self-direction.</w:t>
            </w:r>
          </w:p>
          <w:p w14:paraId="0EF43AE4" w14:textId="77777777" w:rsidR="00FB7FD8" w:rsidRPr="003E1E7A" w:rsidRDefault="00FB7FD8">
            <w:pPr>
              <w:ind w:left="662"/>
              <w:rPr>
                <w:rFonts w:cs="Arial"/>
                <w:szCs w:val="20"/>
              </w:rPr>
            </w:pPr>
            <w:r w:rsidRPr="003E1E7A">
              <w:rPr>
                <w:rFonts w:cs="Arial"/>
                <w:szCs w:val="20"/>
              </w:rPr>
              <w:t>6)  Capacity for independent living.</w:t>
            </w:r>
          </w:p>
          <w:p w14:paraId="4A83F673" w14:textId="77777777" w:rsidR="00FB7FD8" w:rsidRPr="003E1E7A" w:rsidRDefault="00FB7FD8">
            <w:pPr>
              <w:ind w:left="662"/>
              <w:rPr>
                <w:rFonts w:cs="Arial"/>
                <w:szCs w:val="20"/>
              </w:rPr>
            </w:pPr>
            <w:r w:rsidRPr="003E1E7A">
              <w:rPr>
                <w:rFonts w:cs="Arial"/>
                <w:szCs w:val="20"/>
              </w:rPr>
              <w:t>7)  Economic self-sufficiency.</w:t>
            </w:r>
          </w:p>
          <w:p w14:paraId="43926767" w14:textId="77777777" w:rsidR="00FB7FD8" w:rsidRPr="003E1E7A" w:rsidRDefault="00FB7FD8">
            <w:pPr>
              <w:numPr>
                <w:ilvl w:val="4"/>
                <w:numId w:val="29"/>
              </w:numPr>
              <w:tabs>
                <w:tab w:val="clear" w:pos="3240"/>
              </w:tabs>
              <w:ind w:left="662" w:hanging="220"/>
              <w:rPr>
                <w:rFonts w:cs="Arial"/>
                <w:szCs w:val="20"/>
              </w:rPr>
            </w:pPr>
            <w:r w:rsidRPr="003E1E7A">
              <w:rPr>
                <w:rFonts w:cs="Arial"/>
                <w:szCs w:val="20"/>
              </w:rPr>
              <w:t>Reflects the individual’s need for a combination and sequence of special, interdisciplinary, or generic care, treatment, or other services that are of lifelong or extended duration and are individually planned and coordinated.</w:t>
            </w:r>
          </w:p>
          <w:p w14:paraId="6295BB26" w14:textId="77777777" w:rsidR="005130C9" w:rsidRPr="003E1E7A" w:rsidRDefault="00FB7FD8" w:rsidP="00553A45">
            <w:pPr>
              <w:numPr>
                <w:ilvl w:val="3"/>
                <w:numId w:val="29"/>
              </w:numPr>
              <w:tabs>
                <w:tab w:val="clear" w:pos="2520"/>
              </w:tabs>
              <w:ind w:left="442" w:hanging="440"/>
              <w:rPr>
                <w:rFonts w:cs="Arial"/>
                <w:szCs w:val="20"/>
              </w:rPr>
            </w:pPr>
            <w:r w:rsidRPr="003E1E7A">
              <w:rPr>
                <w:rFonts w:cs="Arial"/>
                <w:szCs w:val="20"/>
              </w:rPr>
              <w:t xml:space="preserve">If applied to a minor from birth to age five, a substantial developmental delay or a specific congenital or acquired condition with a high probability of resulting in </w:t>
            </w:r>
            <w:r w:rsidR="00624B5E" w:rsidRPr="003E1E7A">
              <w:rPr>
                <w:rFonts w:cs="Arial"/>
                <w:szCs w:val="20"/>
              </w:rPr>
              <w:t>intellectual/</w:t>
            </w:r>
            <w:r w:rsidRPr="003E1E7A">
              <w:rPr>
                <w:rFonts w:cs="Arial"/>
                <w:szCs w:val="20"/>
              </w:rPr>
              <w:t>developmental disability as defined in item one (1)</w:t>
            </w:r>
            <w:r w:rsidR="00451FD6" w:rsidRPr="003E1E7A">
              <w:rPr>
                <w:rFonts w:cs="Arial"/>
                <w:szCs w:val="20"/>
              </w:rPr>
              <w:t xml:space="preserve"> if services are not provided. </w:t>
            </w:r>
          </w:p>
        </w:tc>
      </w:tr>
      <w:tr w:rsidR="003E1E7A" w:rsidRPr="003E1E7A" w14:paraId="13206C88" w14:textId="77777777" w:rsidTr="003E1E7A">
        <w:tc>
          <w:tcPr>
            <w:tcW w:w="3072" w:type="dxa"/>
          </w:tcPr>
          <w:p w14:paraId="2BFFDCA3" w14:textId="77777777" w:rsidR="003E1E7A" w:rsidRPr="003E1E7A" w:rsidRDefault="003E1E7A" w:rsidP="00C64681">
            <w:pPr>
              <w:rPr>
                <w:rFonts w:cs="Arial"/>
                <w:szCs w:val="20"/>
              </w:rPr>
            </w:pPr>
          </w:p>
        </w:tc>
        <w:tc>
          <w:tcPr>
            <w:tcW w:w="6490" w:type="dxa"/>
          </w:tcPr>
          <w:p w14:paraId="11C0238C" w14:textId="77777777" w:rsidR="003E1E7A" w:rsidRPr="003E1E7A" w:rsidRDefault="003E1E7A" w:rsidP="00C64681">
            <w:pPr>
              <w:rPr>
                <w:rFonts w:cs="Arial"/>
                <w:szCs w:val="20"/>
              </w:rPr>
            </w:pPr>
          </w:p>
        </w:tc>
      </w:tr>
      <w:tr w:rsidR="00915967" w:rsidRPr="003E1E7A" w14:paraId="399204A4" w14:textId="77777777" w:rsidTr="003E1E7A">
        <w:tc>
          <w:tcPr>
            <w:tcW w:w="3072" w:type="dxa"/>
          </w:tcPr>
          <w:p w14:paraId="5DF0597F" w14:textId="77777777" w:rsidR="00915967" w:rsidRPr="003E1E7A" w:rsidRDefault="00675B88" w:rsidP="003E1E7A">
            <w:pPr>
              <w:numPr>
                <w:ilvl w:val="0"/>
                <w:numId w:val="32"/>
              </w:numPr>
              <w:rPr>
                <w:rFonts w:cs="Arial"/>
                <w:szCs w:val="20"/>
              </w:rPr>
            </w:pPr>
            <w:r w:rsidRPr="003E1E7A">
              <w:rPr>
                <w:rFonts w:cs="Arial"/>
                <w:szCs w:val="20"/>
              </w:rPr>
              <w:t>INTENSIVE CRISIS STABILIZATION SERVCES</w:t>
            </w:r>
            <w:r w:rsidR="003E1E7A">
              <w:rPr>
                <w:rFonts w:cs="Arial"/>
                <w:szCs w:val="20"/>
              </w:rPr>
              <w:t xml:space="preserve"> (ICSS)</w:t>
            </w:r>
          </w:p>
          <w:p w14:paraId="68A650E6" w14:textId="77777777" w:rsidR="00675B88" w:rsidRPr="003E1E7A" w:rsidRDefault="00675B88" w:rsidP="00675B88">
            <w:pPr>
              <w:rPr>
                <w:rFonts w:cs="Arial"/>
                <w:szCs w:val="20"/>
              </w:rPr>
            </w:pPr>
          </w:p>
          <w:p w14:paraId="4F7A79BF" w14:textId="77777777" w:rsidR="00675B88" w:rsidRPr="003E1E7A" w:rsidRDefault="00675B88" w:rsidP="00675B88">
            <w:pPr>
              <w:rPr>
                <w:rFonts w:cs="Arial"/>
                <w:szCs w:val="20"/>
              </w:rPr>
            </w:pPr>
          </w:p>
        </w:tc>
        <w:tc>
          <w:tcPr>
            <w:tcW w:w="6490" w:type="dxa"/>
          </w:tcPr>
          <w:p w14:paraId="289D6756" w14:textId="77777777" w:rsidR="00915967" w:rsidRPr="003E1E7A" w:rsidRDefault="00675B88">
            <w:pPr>
              <w:rPr>
                <w:rFonts w:cs="Arial"/>
                <w:szCs w:val="20"/>
              </w:rPr>
            </w:pPr>
            <w:r w:rsidRPr="003E1E7A">
              <w:rPr>
                <w:rFonts w:cs="Arial"/>
                <w:szCs w:val="20"/>
              </w:rPr>
              <w:t xml:space="preserve">Intensive </w:t>
            </w:r>
            <w:r w:rsidR="00234705">
              <w:rPr>
                <w:rFonts w:cs="Arial"/>
                <w:szCs w:val="20"/>
              </w:rPr>
              <w:t>C</w:t>
            </w:r>
            <w:r w:rsidRPr="003E1E7A">
              <w:rPr>
                <w:rFonts w:cs="Arial"/>
                <w:szCs w:val="20"/>
              </w:rPr>
              <w:t xml:space="preserve">risis </w:t>
            </w:r>
            <w:r w:rsidR="00234705">
              <w:rPr>
                <w:rFonts w:cs="Arial"/>
                <w:szCs w:val="20"/>
              </w:rPr>
              <w:t>S</w:t>
            </w:r>
            <w:r w:rsidRPr="003E1E7A">
              <w:rPr>
                <w:rFonts w:cs="Arial"/>
                <w:szCs w:val="20"/>
              </w:rPr>
              <w:t xml:space="preserve">tabilization </w:t>
            </w:r>
            <w:r w:rsidR="00234705">
              <w:rPr>
                <w:rFonts w:cs="Arial"/>
                <w:szCs w:val="20"/>
              </w:rPr>
              <w:t>S</w:t>
            </w:r>
            <w:r w:rsidRPr="003E1E7A">
              <w:rPr>
                <w:rFonts w:cs="Arial"/>
                <w:szCs w:val="20"/>
              </w:rPr>
              <w:t>ervices are structured treatment and support activities provided by a mobile intensive crisis stabilization team that are designed to promptly address a crisis situation in order to avert a psychiatric admission or other out of home placement or to maintain a child or youth in their home or present living arrangement who has recently returned from a psychiatric hospitalization or other out of home placement. These services must be available to children or youth with serious emotional disturbance (SED) and/or intellectual/developmental disabilities (I/DD), including autism, or co-occurring SED and substance use disorder (SUD).</w:t>
            </w:r>
          </w:p>
        </w:tc>
      </w:tr>
      <w:tr w:rsidR="003E1E7A" w:rsidRPr="003E1E7A" w14:paraId="12A73C1B" w14:textId="77777777" w:rsidTr="003E1E7A">
        <w:tc>
          <w:tcPr>
            <w:tcW w:w="3072" w:type="dxa"/>
          </w:tcPr>
          <w:p w14:paraId="31C8DC79" w14:textId="77777777" w:rsidR="003E1E7A" w:rsidRPr="003E1E7A" w:rsidRDefault="003E1E7A" w:rsidP="00C64681">
            <w:pPr>
              <w:rPr>
                <w:rFonts w:cs="Arial"/>
                <w:szCs w:val="20"/>
              </w:rPr>
            </w:pPr>
          </w:p>
        </w:tc>
        <w:tc>
          <w:tcPr>
            <w:tcW w:w="6490" w:type="dxa"/>
          </w:tcPr>
          <w:p w14:paraId="01BEE015" w14:textId="77777777" w:rsidR="003E1E7A" w:rsidRPr="003E1E7A" w:rsidRDefault="003E1E7A" w:rsidP="00C64681">
            <w:pPr>
              <w:rPr>
                <w:rFonts w:cs="Arial"/>
                <w:szCs w:val="20"/>
              </w:rPr>
            </w:pPr>
          </w:p>
        </w:tc>
      </w:tr>
      <w:tr w:rsidR="00915967" w:rsidRPr="003E1E7A" w14:paraId="23466DF0" w14:textId="77777777" w:rsidTr="003E1E7A">
        <w:tc>
          <w:tcPr>
            <w:tcW w:w="3072" w:type="dxa"/>
          </w:tcPr>
          <w:p w14:paraId="34B98D50" w14:textId="77777777" w:rsidR="00915967" w:rsidRPr="003E1E7A" w:rsidRDefault="00915967" w:rsidP="00EE05FC">
            <w:pPr>
              <w:numPr>
                <w:ilvl w:val="0"/>
                <w:numId w:val="32"/>
              </w:numPr>
              <w:rPr>
                <w:rFonts w:cs="Arial"/>
                <w:szCs w:val="20"/>
              </w:rPr>
            </w:pPr>
            <w:r w:rsidRPr="003E1E7A">
              <w:rPr>
                <w:rFonts w:cs="Arial"/>
                <w:szCs w:val="20"/>
              </w:rPr>
              <w:t>SERIOUS EMOTIONAL DISTURBANCE</w:t>
            </w:r>
            <w:r w:rsidR="00553A45" w:rsidRPr="003E1E7A">
              <w:rPr>
                <w:rFonts w:cs="Arial"/>
                <w:szCs w:val="20"/>
              </w:rPr>
              <w:t xml:space="preserve"> (SED)</w:t>
            </w:r>
          </w:p>
          <w:p w14:paraId="4D6EF4B4" w14:textId="77777777" w:rsidR="00760D8A" w:rsidRPr="003E1E7A" w:rsidRDefault="00760D8A" w:rsidP="00760D8A">
            <w:pPr>
              <w:ind w:left="2"/>
              <w:rPr>
                <w:rFonts w:cs="Arial"/>
                <w:szCs w:val="20"/>
              </w:rPr>
            </w:pPr>
          </w:p>
        </w:tc>
        <w:tc>
          <w:tcPr>
            <w:tcW w:w="6490" w:type="dxa"/>
          </w:tcPr>
          <w:p w14:paraId="34AE7189" w14:textId="77777777" w:rsidR="00915967" w:rsidRPr="003E1E7A" w:rsidRDefault="00915967" w:rsidP="00B7775F">
            <w:pPr>
              <w:pStyle w:val="Header"/>
              <w:tabs>
                <w:tab w:val="clear" w:pos="4320"/>
                <w:tab w:val="clear" w:pos="8640"/>
              </w:tabs>
              <w:rPr>
                <w:rFonts w:cs="Arial"/>
                <w:szCs w:val="20"/>
              </w:rPr>
            </w:pPr>
            <w:r w:rsidRPr="003E1E7A">
              <w:rPr>
                <w:rFonts w:cs="Arial"/>
                <w:szCs w:val="20"/>
              </w:rPr>
              <w:t xml:space="preserve">A diagnosable mental, behavioral, or emotional disorder affecting a minor that exists or has existed during the past year for a period of time sufficient to meet diagnostic criteria specified in the most recent diagnostic and statistical manual of mental disorders published by the American Psychiatric Association and approved by the </w:t>
            </w:r>
            <w:r w:rsidR="00B7775F" w:rsidRPr="003E1E7A">
              <w:rPr>
                <w:rFonts w:cs="Arial"/>
                <w:szCs w:val="20"/>
              </w:rPr>
              <w:t>MDHHS</w:t>
            </w:r>
            <w:r w:rsidRPr="003E1E7A">
              <w:rPr>
                <w:rFonts w:cs="Arial"/>
                <w:szCs w:val="20"/>
              </w:rPr>
              <w:t xml:space="preserve"> and that has resulted in functional impairment that substantially interferes with or limits the minor’s role or functioning in family, sc</w:t>
            </w:r>
            <w:r w:rsidR="00451FD6" w:rsidRPr="003E1E7A">
              <w:rPr>
                <w:rFonts w:cs="Arial"/>
                <w:szCs w:val="20"/>
              </w:rPr>
              <w:t xml:space="preserve">hool, or community activities. </w:t>
            </w:r>
          </w:p>
        </w:tc>
      </w:tr>
      <w:tr w:rsidR="00035E6D" w:rsidRPr="003E1E7A" w14:paraId="69DC72D2" w14:textId="77777777" w:rsidTr="003E1E7A">
        <w:tc>
          <w:tcPr>
            <w:tcW w:w="3072" w:type="dxa"/>
          </w:tcPr>
          <w:p w14:paraId="5FF44982" w14:textId="77777777" w:rsidR="00035E6D" w:rsidRPr="003E1E7A" w:rsidRDefault="00035E6D" w:rsidP="00626D91">
            <w:pPr>
              <w:rPr>
                <w:rFonts w:cs="Arial"/>
                <w:szCs w:val="20"/>
              </w:rPr>
            </w:pPr>
          </w:p>
        </w:tc>
        <w:tc>
          <w:tcPr>
            <w:tcW w:w="6490" w:type="dxa"/>
          </w:tcPr>
          <w:p w14:paraId="39B4D858" w14:textId="77777777" w:rsidR="00035E6D" w:rsidRPr="003E1E7A" w:rsidRDefault="00035E6D">
            <w:pPr>
              <w:pStyle w:val="Header"/>
              <w:tabs>
                <w:tab w:val="clear" w:pos="4320"/>
                <w:tab w:val="clear" w:pos="8640"/>
              </w:tabs>
              <w:rPr>
                <w:rFonts w:cs="Arial"/>
                <w:szCs w:val="20"/>
              </w:rPr>
            </w:pPr>
          </w:p>
        </w:tc>
      </w:tr>
      <w:tr w:rsidR="00035E6D" w:rsidRPr="003E1E7A" w14:paraId="7EF9E5B4" w14:textId="77777777" w:rsidTr="003E1E7A">
        <w:tc>
          <w:tcPr>
            <w:tcW w:w="3072" w:type="dxa"/>
          </w:tcPr>
          <w:p w14:paraId="492DCDBC" w14:textId="77777777" w:rsidR="00035E6D" w:rsidRPr="003E1E7A" w:rsidRDefault="00035E6D" w:rsidP="00EE05FC">
            <w:pPr>
              <w:numPr>
                <w:ilvl w:val="0"/>
                <w:numId w:val="32"/>
              </w:numPr>
              <w:rPr>
                <w:rFonts w:cs="Arial"/>
                <w:szCs w:val="20"/>
              </w:rPr>
            </w:pPr>
            <w:r w:rsidRPr="003E1E7A">
              <w:rPr>
                <w:rFonts w:cs="Arial"/>
                <w:szCs w:val="20"/>
              </w:rPr>
              <w:t>SERIOUS MENTAL ILLNESS (SMI)</w:t>
            </w:r>
          </w:p>
          <w:p w14:paraId="7D3A9144" w14:textId="77777777" w:rsidR="00760D8A" w:rsidRPr="003E1E7A" w:rsidRDefault="00760D8A" w:rsidP="00760D8A">
            <w:pPr>
              <w:rPr>
                <w:rFonts w:cs="Arial"/>
                <w:szCs w:val="20"/>
              </w:rPr>
            </w:pPr>
          </w:p>
          <w:p w14:paraId="4AE3D417" w14:textId="77777777" w:rsidR="00035E6D" w:rsidRPr="003E1E7A" w:rsidRDefault="00035E6D" w:rsidP="00626D91">
            <w:pPr>
              <w:rPr>
                <w:rFonts w:cs="Arial"/>
                <w:szCs w:val="20"/>
              </w:rPr>
            </w:pPr>
          </w:p>
        </w:tc>
        <w:tc>
          <w:tcPr>
            <w:tcW w:w="6490" w:type="dxa"/>
          </w:tcPr>
          <w:p w14:paraId="214C4FE6" w14:textId="77777777" w:rsidR="00035E6D" w:rsidRPr="003E1E7A" w:rsidRDefault="00035E6D" w:rsidP="00035E6D">
            <w:pPr>
              <w:rPr>
                <w:rFonts w:cs="Arial"/>
                <w:szCs w:val="20"/>
              </w:rPr>
            </w:pPr>
            <w:r w:rsidRPr="003E1E7A">
              <w:rPr>
                <w:rFonts w:cs="Arial"/>
                <w:szCs w:val="20"/>
              </w:rPr>
              <w:t xml:space="preserve">A diagnosable mental, behavioral, or emotional disorder affecting an adult or if an adult presents with a preexisting condition sufficient to meet diagnostic criteria specified in the most recent diagnostic manual of mental disorders published by the American Psychiatric Association and approved by the </w:t>
            </w:r>
            <w:r w:rsidR="00B7775F" w:rsidRPr="003E1E7A">
              <w:rPr>
                <w:rFonts w:cs="Arial"/>
                <w:szCs w:val="20"/>
              </w:rPr>
              <w:t>MDHHS</w:t>
            </w:r>
            <w:r w:rsidRPr="003E1E7A">
              <w:rPr>
                <w:rFonts w:cs="Arial"/>
                <w:szCs w:val="20"/>
              </w:rPr>
              <w:t xml:space="preserve"> and that has resulted in functional impairment that substantially interferes with or limits one or more major life activities or if the clinical picture is clearly not related to a primary medical condition. </w:t>
            </w:r>
          </w:p>
          <w:p w14:paraId="07A1E05B" w14:textId="77777777" w:rsidR="00035E6D" w:rsidRPr="003E1E7A" w:rsidRDefault="00035E6D" w:rsidP="00035E6D">
            <w:pPr>
              <w:rPr>
                <w:rFonts w:cs="Arial"/>
                <w:szCs w:val="20"/>
              </w:rPr>
            </w:pPr>
          </w:p>
          <w:p w14:paraId="6828C691" w14:textId="77777777" w:rsidR="00035E6D" w:rsidRPr="003E1E7A" w:rsidRDefault="00035E6D" w:rsidP="00035E6D">
            <w:pPr>
              <w:rPr>
                <w:rFonts w:cs="Arial"/>
                <w:szCs w:val="20"/>
              </w:rPr>
            </w:pPr>
            <w:r w:rsidRPr="003E1E7A">
              <w:rPr>
                <w:rFonts w:cs="Arial"/>
                <w:szCs w:val="20"/>
              </w:rPr>
              <w:t>The following disorders are included only if they occur in conjunction with another diagnosable serious mental illness:</w:t>
            </w:r>
          </w:p>
          <w:p w14:paraId="7F569BC3" w14:textId="77777777" w:rsidR="00035E6D" w:rsidRPr="003E1E7A" w:rsidRDefault="00035E6D" w:rsidP="00035E6D">
            <w:pPr>
              <w:numPr>
                <w:ilvl w:val="0"/>
                <w:numId w:val="47"/>
              </w:numPr>
              <w:tabs>
                <w:tab w:val="clear" w:pos="2520"/>
                <w:tab w:val="num" w:pos="332"/>
              </w:tabs>
              <w:ind w:left="332" w:hanging="332"/>
              <w:rPr>
                <w:rFonts w:cs="Arial"/>
                <w:szCs w:val="20"/>
              </w:rPr>
            </w:pPr>
            <w:r w:rsidRPr="003E1E7A">
              <w:rPr>
                <w:rFonts w:cs="Arial"/>
                <w:szCs w:val="20"/>
              </w:rPr>
              <w:t>A substance use (co-occurring) disorder.</w:t>
            </w:r>
          </w:p>
          <w:p w14:paraId="38A2880B" w14:textId="77777777" w:rsidR="00035E6D" w:rsidRPr="003E1E7A" w:rsidRDefault="00624B5E" w:rsidP="00035E6D">
            <w:pPr>
              <w:numPr>
                <w:ilvl w:val="0"/>
                <w:numId w:val="48"/>
              </w:numPr>
              <w:tabs>
                <w:tab w:val="num" w:pos="332"/>
              </w:tabs>
              <w:ind w:left="332" w:hanging="332"/>
              <w:rPr>
                <w:rFonts w:cs="Arial"/>
                <w:szCs w:val="20"/>
              </w:rPr>
            </w:pPr>
            <w:r w:rsidRPr="003E1E7A">
              <w:rPr>
                <w:rFonts w:cs="Arial"/>
                <w:szCs w:val="20"/>
              </w:rPr>
              <w:t>An intellectual/</w:t>
            </w:r>
            <w:r w:rsidR="00035E6D" w:rsidRPr="003E1E7A">
              <w:rPr>
                <w:rFonts w:cs="Arial"/>
                <w:szCs w:val="20"/>
              </w:rPr>
              <w:t>developmental disability.</w:t>
            </w:r>
          </w:p>
          <w:p w14:paraId="4E49DFBE" w14:textId="77777777" w:rsidR="00035E6D" w:rsidRPr="003E1E7A" w:rsidRDefault="00035E6D" w:rsidP="00035E6D">
            <w:pPr>
              <w:numPr>
                <w:ilvl w:val="0"/>
                <w:numId w:val="48"/>
              </w:numPr>
              <w:tabs>
                <w:tab w:val="num" w:pos="332"/>
              </w:tabs>
              <w:ind w:left="332" w:hanging="332"/>
              <w:rPr>
                <w:rFonts w:cs="Arial"/>
                <w:szCs w:val="20"/>
              </w:rPr>
            </w:pPr>
            <w:r w:rsidRPr="003E1E7A">
              <w:rPr>
                <w:rFonts w:cs="Arial"/>
                <w:szCs w:val="20"/>
              </w:rPr>
              <w:t>A “V” code in the diagnostic and statistical manual of mental disorders.</w:t>
            </w:r>
          </w:p>
          <w:p w14:paraId="03195C63" w14:textId="77777777" w:rsidR="00035E6D" w:rsidRPr="003E1E7A" w:rsidRDefault="00035E6D" w:rsidP="00035E6D">
            <w:pPr>
              <w:numPr>
                <w:ilvl w:val="0"/>
                <w:numId w:val="48"/>
              </w:numPr>
              <w:tabs>
                <w:tab w:val="num" w:pos="332"/>
              </w:tabs>
              <w:ind w:left="332" w:hanging="332"/>
              <w:rPr>
                <w:rFonts w:cs="Arial"/>
                <w:szCs w:val="20"/>
              </w:rPr>
            </w:pPr>
            <w:r w:rsidRPr="003E1E7A">
              <w:rPr>
                <w:rFonts w:cs="Arial"/>
                <w:szCs w:val="20"/>
              </w:rPr>
              <w:t xml:space="preserve">Dementia, Alzheimer’s and Huntington’s. </w:t>
            </w:r>
          </w:p>
        </w:tc>
      </w:tr>
      <w:tr w:rsidR="00626D91" w:rsidRPr="003E1E7A" w14:paraId="7FCDDC64" w14:textId="77777777" w:rsidTr="003E1E7A">
        <w:tc>
          <w:tcPr>
            <w:tcW w:w="3072" w:type="dxa"/>
          </w:tcPr>
          <w:p w14:paraId="53EE1CE2" w14:textId="77777777" w:rsidR="00626D91" w:rsidRPr="003E1E7A" w:rsidRDefault="00626D91" w:rsidP="00626D91">
            <w:pPr>
              <w:rPr>
                <w:rFonts w:cs="Arial"/>
                <w:szCs w:val="20"/>
              </w:rPr>
            </w:pPr>
          </w:p>
        </w:tc>
        <w:tc>
          <w:tcPr>
            <w:tcW w:w="6490" w:type="dxa"/>
          </w:tcPr>
          <w:p w14:paraId="70D6E9A2" w14:textId="77777777" w:rsidR="00626D91" w:rsidRPr="003E1E7A" w:rsidRDefault="00626D91">
            <w:pPr>
              <w:pStyle w:val="Header"/>
              <w:tabs>
                <w:tab w:val="clear" w:pos="4320"/>
                <w:tab w:val="clear" w:pos="8640"/>
              </w:tabs>
              <w:rPr>
                <w:rFonts w:cs="Arial"/>
                <w:szCs w:val="20"/>
              </w:rPr>
            </w:pPr>
          </w:p>
        </w:tc>
      </w:tr>
      <w:tr w:rsidR="00626D91" w:rsidRPr="003E1E7A" w14:paraId="186A0126" w14:textId="77777777" w:rsidTr="003E1E7A">
        <w:tc>
          <w:tcPr>
            <w:tcW w:w="3072" w:type="dxa"/>
          </w:tcPr>
          <w:p w14:paraId="178CE1F1" w14:textId="77777777" w:rsidR="00626D91" w:rsidRPr="003E1E7A" w:rsidRDefault="00626D91" w:rsidP="00234705">
            <w:pPr>
              <w:numPr>
                <w:ilvl w:val="0"/>
                <w:numId w:val="32"/>
              </w:numPr>
              <w:rPr>
                <w:rFonts w:cs="Arial"/>
                <w:szCs w:val="20"/>
              </w:rPr>
            </w:pPr>
            <w:r w:rsidRPr="003E1E7A">
              <w:rPr>
                <w:rFonts w:cs="Arial"/>
                <w:szCs w:val="20"/>
              </w:rPr>
              <w:t>URGENT SITUATION</w:t>
            </w:r>
          </w:p>
        </w:tc>
        <w:tc>
          <w:tcPr>
            <w:tcW w:w="6490" w:type="dxa"/>
          </w:tcPr>
          <w:p w14:paraId="12C48689" w14:textId="77777777" w:rsidR="00626D91" w:rsidRPr="003E1E7A" w:rsidRDefault="000473F0">
            <w:pPr>
              <w:pStyle w:val="Header"/>
              <w:tabs>
                <w:tab w:val="clear" w:pos="4320"/>
                <w:tab w:val="clear" w:pos="8640"/>
              </w:tabs>
              <w:rPr>
                <w:rFonts w:cs="Arial"/>
                <w:szCs w:val="20"/>
              </w:rPr>
            </w:pPr>
            <w:r w:rsidRPr="003E1E7A">
              <w:rPr>
                <w:rFonts w:cs="Arial"/>
                <w:szCs w:val="20"/>
              </w:rPr>
              <w:t>A situation in which an individual is determined to be at risk of experiencing an emergency situation in the near future if he or she does not receive care, treatment, or support services.</w:t>
            </w:r>
          </w:p>
        </w:tc>
      </w:tr>
    </w:tbl>
    <w:p w14:paraId="35BADE4E" w14:textId="77777777" w:rsidR="00915967" w:rsidRPr="003E1E7A" w:rsidRDefault="00915967">
      <w:pPr>
        <w:ind w:left="720"/>
        <w:rPr>
          <w:rFonts w:cs="Arial"/>
          <w:szCs w:val="20"/>
        </w:rPr>
      </w:pPr>
    </w:p>
    <w:p w14:paraId="5CEF2575" w14:textId="57689C66" w:rsidR="00915967" w:rsidRPr="00FA3550" w:rsidRDefault="00915967" w:rsidP="00FA3550">
      <w:pPr>
        <w:pStyle w:val="ListParagraph"/>
        <w:numPr>
          <w:ilvl w:val="0"/>
          <w:numId w:val="29"/>
        </w:numPr>
        <w:rPr>
          <w:rFonts w:cs="Arial"/>
          <w:szCs w:val="20"/>
        </w:rPr>
      </w:pPr>
      <w:r w:rsidRPr="00FA3550">
        <w:rPr>
          <w:rFonts w:cs="Arial"/>
          <w:szCs w:val="20"/>
        </w:rPr>
        <w:t>POLICY</w:t>
      </w:r>
      <w:r w:rsidR="00EE05FC" w:rsidRPr="00FA3550">
        <w:rPr>
          <w:rFonts w:cs="Arial"/>
          <w:szCs w:val="20"/>
        </w:rPr>
        <w:t>:</w:t>
      </w:r>
    </w:p>
    <w:p w14:paraId="5D7CF283" w14:textId="77777777" w:rsidR="00915967" w:rsidRPr="003E1E7A" w:rsidRDefault="00915967" w:rsidP="00FA3550">
      <w:pPr>
        <w:numPr>
          <w:ilvl w:val="0"/>
          <w:numId w:val="39"/>
        </w:numPr>
        <w:tabs>
          <w:tab w:val="clear" w:pos="360"/>
          <w:tab w:val="num" w:pos="720"/>
        </w:tabs>
        <w:ind w:left="720"/>
        <w:rPr>
          <w:rFonts w:cs="Arial"/>
          <w:szCs w:val="20"/>
        </w:rPr>
      </w:pPr>
      <w:r w:rsidRPr="003E1E7A">
        <w:rPr>
          <w:rFonts w:cs="Arial"/>
          <w:szCs w:val="20"/>
        </w:rPr>
        <w:t xml:space="preserve">All persons within the defined </w:t>
      </w:r>
      <w:r w:rsidR="00592E14" w:rsidRPr="003E1E7A">
        <w:rPr>
          <w:rFonts w:cs="Arial"/>
          <w:szCs w:val="20"/>
        </w:rPr>
        <w:t xml:space="preserve">geographic </w:t>
      </w:r>
      <w:r w:rsidRPr="003E1E7A">
        <w:rPr>
          <w:rFonts w:cs="Arial"/>
          <w:szCs w:val="20"/>
        </w:rPr>
        <w:t>area may contact CMHCM 24 hours a day, seven days a week, to request crisis services because of an</w:t>
      </w:r>
      <w:r w:rsidR="00451FD6" w:rsidRPr="003E1E7A">
        <w:rPr>
          <w:rFonts w:cs="Arial"/>
          <w:szCs w:val="20"/>
        </w:rPr>
        <w:t xml:space="preserve"> urgent or emergent situation. </w:t>
      </w:r>
      <w:r w:rsidRPr="003E1E7A">
        <w:rPr>
          <w:rFonts w:cs="Arial"/>
          <w:szCs w:val="20"/>
        </w:rPr>
        <w:t>If the office is closed</w:t>
      </w:r>
      <w:r w:rsidR="00553A45" w:rsidRPr="003E1E7A">
        <w:rPr>
          <w:rFonts w:cs="Arial"/>
          <w:szCs w:val="20"/>
        </w:rPr>
        <w:t>,</w:t>
      </w:r>
      <w:r w:rsidRPr="003E1E7A">
        <w:rPr>
          <w:rFonts w:cs="Arial"/>
          <w:szCs w:val="20"/>
        </w:rPr>
        <w:t xml:space="preserve"> there shall be </w:t>
      </w:r>
      <w:r w:rsidR="00B03A5F" w:rsidRPr="003E1E7A">
        <w:rPr>
          <w:rFonts w:cs="Arial"/>
          <w:szCs w:val="20"/>
        </w:rPr>
        <w:t xml:space="preserve">a phone number posted on each clinic’s door </w:t>
      </w:r>
      <w:r w:rsidRPr="003E1E7A">
        <w:rPr>
          <w:rFonts w:cs="Arial"/>
          <w:szCs w:val="20"/>
        </w:rPr>
        <w:t xml:space="preserve">for accessing crisis services and there shall be a </w:t>
      </w:r>
      <w:r w:rsidR="00B03A5F" w:rsidRPr="003E1E7A">
        <w:rPr>
          <w:rFonts w:cs="Arial"/>
          <w:szCs w:val="20"/>
        </w:rPr>
        <w:t>live operator to assist</w:t>
      </w:r>
      <w:r w:rsidR="00EE05FC" w:rsidRPr="003E1E7A">
        <w:rPr>
          <w:rFonts w:cs="Arial"/>
          <w:szCs w:val="20"/>
        </w:rPr>
        <w:t xml:space="preserve">. </w:t>
      </w:r>
    </w:p>
    <w:p w14:paraId="1D7072D8" w14:textId="3355753D" w:rsidR="00915967" w:rsidRPr="003E1E7A" w:rsidRDefault="00915967" w:rsidP="00FA3550">
      <w:pPr>
        <w:numPr>
          <w:ilvl w:val="0"/>
          <w:numId w:val="39"/>
        </w:numPr>
        <w:tabs>
          <w:tab w:val="clear" w:pos="360"/>
          <w:tab w:val="num" w:pos="720"/>
        </w:tabs>
        <w:ind w:left="720"/>
        <w:rPr>
          <w:rFonts w:cs="Arial"/>
          <w:szCs w:val="20"/>
        </w:rPr>
      </w:pPr>
      <w:r w:rsidRPr="003E1E7A">
        <w:rPr>
          <w:rFonts w:cs="Arial"/>
          <w:szCs w:val="20"/>
        </w:rPr>
        <w:t>A trained</w:t>
      </w:r>
      <w:r w:rsidR="00592E14" w:rsidRPr="003E1E7A">
        <w:rPr>
          <w:rFonts w:cs="Arial"/>
          <w:szCs w:val="20"/>
        </w:rPr>
        <w:t xml:space="preserve"> </w:t>
      </w:r>
      <w:r w:rsidR="00A56F53" w:rsidRPr="003E1E7A">
        <w:rPr>
          <w:rFonts w:cs="Arial"/>
          <w:szCs w:val="20"/>
        </w:rPr>
        <w:t>C</w:t>
      </w:r>
      <w:r w:rsidR="00592E14" w:rsidRPr="003E1E7A">
        <w:rPr>
          <w:rFonts w:cs="Arial"/>
          <w:szCs w:val="20"/>
        </w:rPr>
        <w:t xml:space="preserve">risis </w:t>
      </w:r>
      <w:r w:rsidR="00553A45" w:rsidRPr="003E1E7A">
        <w:rPr>
          <w:rFonts w:cs="Arial"/>
          <w:szCs w:val="20"/>
        </w:rPr>
        <w:t>Mobilization and</w:t>
      </w:r>
      <w:r w:rsidR="00592E14" w:rsidRPr="003E1E7A">
        <w:rPr>
          <w:rFonts w:cs="Arial"/>
          <w:szCs w:val="20"/>
        </w:rPr>
        <w:t xml:space="preserve"> Intervention Team (C</w:t>
      </w:r>
      <w:r w:rsidR="00A56F53" w:rsidRPr="003E1E7A">
        <w:rPr>
          <w:rFonts w:cs="Arial"/>
          <w:szCs w:val="20"/>
        </w:rPr>
        <w:t>MIT</w:t>
      </w:r>
      <w:r w:rsidR="00592E14" w:rsidRPr="003E1E7A">
        <w:rPr>
          <w:rFonts w:cs="Arial"/>
          <w:szCs w:val="20"/>
        </w:rPr>
        <w:t>)</w:t>
      </w:r>
      <w:r w:rsidR="00A56F53" w:rsidRPr="003E1E7A">
        <w:rPr>
          <w:rFonts w:cs="Arial"/>
          <w:szCs w:val="20"/>
        </w:rPr>
        <w:t xml:space="preserve"> staff member</w:t>
      </w:r>
      <w:r w:rsidR="004C7C98" w:rsidRPr="003E1E7A">
        <w:rPr>
          <w:rFonts w:cs="Arial"/>
          <w:szCs w:val="20"/>
        </w:rPr>
        <w:t xml:space="preserve">, a children’s crisis stabilization team member, </w:t>
      </w:r>
      <w:r w:rsidR="000473F0" w:rsidRPr="003E1E7A">
        <w:rPr>
          <w:rFonts w:cs="Arial"/>
          <w:szCs w:val="20"/>
        </w:rPr>
        <w:t>or another qualified staff</w:t>
      </w:r>
      <w:r w:rsidR="00A56F53" w:rsidRPr="003E1E7A">
        <w:rPr>
          <w:rFonts w:cs="Arial"/>
          <w:szCs w:val="20"/>
        </w:rPr>
        <w:t xml:space="preserve"> </w:t>
      </w:r>
      <w:r w:rsidRPr="003E1E7A">
        <w:rPr>
          <w:rFonts w:cs="Arial"/>
          <w:szCs w:val="20"/>
        </w:rPr>
        <w:t xml:space="preserve">shall screen every request </w:t>
      </w:r>
      <w:r w:rsidR="00592E14" w:rsidRPr="003E1E7A">
        <w:rPr>
          <w:rFonts w:cs="Arial"/>
          <w:szCs w:val="20"/>
        </w:rPr>
        <w:t xml:space="preserve">for </w:t>
      </w:r>
      <w:r w:rsidRPr="003E1E7A">
        <w:rPr>
          <w:rFonts w:cs="Arial"/>
          <w:szCs w:val="20"/>
        </w:rPr>
        <w:t>crisis services</w:t>
      </w:r>
      <w:r w:rsidR="00A56F53" w:rsidRPr="003E1E7A">
        <w:rPr>
          <w:rFonts w:cs="Arial"/>
          <w:szCs w:val="20"/>
        </w:rPr>
        <w:t xml:space="preserve"> due to an urgent or emergent situation</w:t>
      </w:r>
      <w:r w:rsidR="00451FD6" w:rsidRPr="003E1E7A">
        <w:rPr>
          <w:rFonts w:cs="Arial"/>
          <w:szCs w:val="20"/>
        </w:rPr>
        <w:t xml:space="preserve">. </w:t>
      </w:r>
      <w:r w:rsidR="00A56F53" w:rsidRPr="003E1E7A">
        <w:rPr>
          <w:rFonts w:cs="Arial"/>
          <w:szCs w:val="20"/>
        </w:rPr>
        <w:t xml:space="preserve">All </w:t>
      </w:r>
      <w:r w:rsidRPr="003E1E7A">
        <w:rPr>
          <w:rFonts w:cs="Arial"/>
          <w:szCs w:val="20"/>
        </w:rPr>
        <w:t>urgent and emergent inquir</w:t>
      </w:r>
      <w:r w:rsidR="00A56F53" w:rsidRPr="003E1E7A">
        <w:rPr>
          <w:rFonts w:cs="Arial"/>
          <w:szCs w:val="20"/>
        </w:rPr>
        <w:t>ies</w:t>
      </w:r>
      <w:r w:rsidRPr="003E1E7A">
        <w:rPr>
          <w:rFonts w:cs="Arial"/>
          <w:szCs w:val="20"/>
        </w:rPr>
        <w:t xml:space="preserve"> shall receive a</w:t>
      </w:r>
      <w:r w:rsidR="00E15356" w:rsidRPr="003E1E7A">
        <w:rPr>
          <w:rFonts w:cs="Arial"/>
          <w:szCs w:val="20"/>
        </w:rPr>
        <w:t>n</w:t>
      </w:r>
      <w:r w:rsidRPr="003E1E7A">
        <w:rPr>
          <w:rFonts w:cs="Arial"/>
          <w:szCs w:val="20"/>
        </w:rPr>
        <w:t xml:space="preserve"> </w:t>
      </w:r>
      <w:r w:rsidR="00E15356" w:rsidRPr="003E1E7A">
        <w:rPr>
          <w:rFonts w:cs="Arial"/>
          <w:szCs w:val="20"/>
        </w:rPr>
        <w:t xml:space="preserve">immediate </w:t>
      </w:r>
      <w:r w:rsidRPr="003E1E7A">
        <w:rPr>
          <w:rFonts w:cs="Arial"/>
          <w:szCs w:val="20"/>
        </w:rPr>
        <w:t>response</w:t>
      </w:r>
      <w:r w:rsidR="00451FD6" w:rsidRPr="003E1E7A">
        <w:rPr>
          <w:rFonts w:cs="Arial"/>
          <w:szCs w:val="20"/>
        </w:rPr>
        <w:t xml:space="preserve">. </w:t>
      </w:r>
      <w:r w:rsidRPr="003E1E7A">
        <w:rPr>
          <w:rFonts w:cs="Arial"/>
          <w:szCs w:val="20"/>
        </w:rPr>
        <w:t xml:space="preserve">When face-to-face crisis services, as determined by a </w:t>
      </w:r>
      <w:r w:rsidR="004C7C98" w:rsidRPr="003E1E7A">
        <w:rPr>
          <w:rFonts w:cs="Arial"/>
          <w:szCs w:val="20"/>
        </w:rPr>
        <w:t xml:space="preserve">qualified </w:t>
      </w:r>
      <w:r w:rsidRPr="003E1E7A">
        <w:rPr>
          <w:rFonts w:cs="Arial"/>
          <w:szCs w:val="20"/>
        </w:rPr>
        <w:t xml:space="preserve">professional, are needed, the crisis response </w:t>
      </w:r>
      <w:r w:rsidR="00E15356" w:rsidRPr="003E1E7A">
        <w:rPr>
          <w:rFonts w:cs="Arial"/>
          <w:szCs w:val="20"/>
        </w:rPr>
        <w:t xml:space="preserve">decision </w:t>
      </w:r>
      <w:r w:rsidRPr="003E1E7A">
        <w:rPr>
          <w:rFonts w:cs="Arial"/>
          <w:szCs w:val="20"/>
        </w:rPr>
        <w:t xml:space="preserve">shall </w:t>
      </w:r>
      <w:r w:rsidR="00E15356" w:rsidRPr="003E1E7A">
        <w:rPr>
          <w:rFonts w:cs="Arial"/>
          <w:szCs w:val="20"/>
        </w:rPr>
        <w:t xml:space="preserve">be rendered </w:t>
      </w:r>
      <w:r w:rsidRPr="003E1E7A">
        <w:rPr>
          <w:rFonts w:cs="Arial"/>
          <w:szCs w:val="20"/>
        </w:rPr>
        <w:t>within three hours</w:t>
      </w:r>
      <w:r w:rsidR="00E15356" w:rsidRPr="003E1E7A">
        <w:rPr>
          <w:rFonts w:cs="Arial"/>
          <w:szCs w:val="20"/>
        </w:rPr>
        <w:t xml:space="preserve"> of </w:t>
      </w:r>
      <w:r w:rsidR="00C96342">
        <w:rPr>
          <w:rFonts w:cs="Arial"/>
          <w:szCs w:val="20"/>
        </w:rPr>
        <w:t xml:space="preserve">request for screening. </w:t>
      </w:r>
    </w:p>
    <w:p w14:paraId="7DF2877B" w14:textId="4C1359C1" w:rsidR="00A84A10" w:rsidRPr="003E1E7A" w:rsidRDefault="00A84A10" w:rsidP="11DBD076">
      <w:pPr>
        <w:numPr>
          <w:ilvl w:val="0"/>
          <w:numId w:val="39"/>
        </w:numPr>
        <w:tabs>
          <w:tab w:val="clear" w:pos="360"/>
          <w:tab w:val="num" w:pos="720"/>
        </w:tabs>
        <w:ind w:left="720"/>
        <w:rPr>
          <w:rFonts w:cs="Arial"/>
        </w:rPr>
      </w:pPr>
      <w:r w:rsidRPr="11DBD076">
        <w:rPr>
          <w:rFonts w:cs="Arial"/>
        </w:rPr>
        <w:t xml:space="preserve">Intensive Crisis Stabilization </w:t>
      </w:r>
      <w:r w:rsidR="00A647B6" w:rsidRPr="11DBD076">
        <w:rPr>
          <w:rFonts w:cs="Arial"/>
        </w:rPr>
        <w:t xml:space="preserve">Services </w:t>
      </w:r>
      <w:r w:rsidRPr="11DBD076">
        <w:rPr>
          <w:rFonts w:cs="Arial"/>
        </w:rPr>
        <w:t>(IC</w:t>
      </w:r>
      <w:r w:rsidR="00A647B6" w:rsidRPr="11DBD076">
        <w:rPr>
          <w:rFonts w:cs="Arial"/>
        </w:rPr>
        <w:t>S</w:t>
      </w:r>
      <w:r w:rsidRPr="11DBD076">
        <w:rPr>
          <w:rFonts w:cs="Arial"/>
        </w:rPr>
        <w:t xml:space="preserve">S) </w:t>
      </w:r>
      <w:r w:rsidR="6801C4B1" w:rsidRPr="11DBD076">
        <w:rPr>
          <w:rFonts w:cs="Arial"/>
        </w:rPr>
        <w:t>are</w:t>
      </w:r>
      <w:r w:rsidRPr="11DBD076">
        <w:rPr>
          <w:rFonts w:cs="Arial"/>
        </w:rPr>
        <w:t xml:space="preserve"> available for children or youth ages 0-21 who are diagnosed with Serious Emotional Disturbance (SED), Intellectual/Developmental Disability (I/DD), including autism, or co-occurring SED and substance use disorder (SUD) and who are at risk of psychiatric hospital admission but can be supported in the community with intensive supports and services.</w:t>
      </w:r>
      <w:r w:rsidR="00C96342" w:rsidRPr="11DBD076">
        <w:rPr>
          <w:rFonts w:cs="Arial"/>
        </w:rPr>
        <w:t xml:space="preserve"> IC</w:t>
      </w:r>
      <w:r w:rsidR="00C31B20" w:rsidRPr="11DBD076">
        <w:rPr>
          <w:rFonts w:cs="Arial"/>
        </w:rPr>
        <w:t>S</w:t>
      </w:r>
      <w:r w:rsidR="00C96342" w:rsidRPr="11DBD076">
        <w:rPr>
          <w:rFonts w:cs="Arial"/>
        </w:rPr>
        <w:t xml:space="preserve">S services will be rendered within two hours of the approved request. </w:t>
      </w:r>
    </w:p>
    <w:p w14:paraId="5C4470AB" w14:textId="77777777" w:rsidR="00915967" w:rsidRPr="003E1E7A" w:rsidRDefault="00915967" w:rsidP="00FA3550">
      <w:pPr>
        <w:numPr>
          <w:ilvl w:val="0"/>
          <w:numId w:val="39"/>
        </w:numPr>
        <w:tabs>
          <w:tab w:val="clear" w:pos="360"/>
          <w:tab w:val="num" w:pos="720"/>
        </w:tabs>
        <w:ind w:left="720"/>
        <w:rPr>
          <w:rFonts w:cs="Arial"/>
          <w:szCs w:val="20"/>
        </w:rPr>
      </w:pPr>
      <w:r w:rsidRPr="003E1E7A">
        <w:rPr>
          <w:rFonts w:cs="Arial"/>
          <w:szCs w:val="20"/>
        </w:rPr>
        <w:t>All crisis services provided shall be with the consent of the person, or the parent, guardian or person in loco parentis of a minor, unless the person is being evaluated for involuntary hospitalization according to provisions of the Michigan Mental Health Code.</w:t>
      </w:r>
    </w:p>
    <w:p w14:paraId="48A33B0B" w14:textId="77777777" w:rsidR="00915967" w:rsidRDefault="00915967" w:rsidP="00FA3550">
      <w:pPr>
        <w:numPr>
          <w:ilvl w:val="0"/>
          <w:numId w:val="39"/>
        </w:numPr>
        <w:tabs>
          <w:tab w:val="clear" w:pos="360"/>
          <w:tab w:val="num" w:pos="720"/>
        </w:tabs>
        <w:ind w:left="720"/>
        <w:rPr>
          <w:rFonts w:cs="Arial"/>
          <w:szCs w:val="20"/>
        </w:rPr>
      </w:pPr>
      <w:r w:rsidRPr="003E1E7A">
        <w:rPr>
          <w:rFonts w:cs="Arial"/>
          <w:szCs w:val="20"/>
        </w:rPr>
        <w:t xml:space="preserve">All crisis services shall be appropriately documented within </w:t>
      </w:r>
      <w:r w:rsidR="00553A45" w:rsidRPr="003E1E7A">
        <w:rPr>
          <w:rFonts w:cs="Arial"/>
          <w:szCs w:val="20"/>
        </w:rPr>
        <w:t>24</w:t>
      </w:r>
      <w:r w:rsidRPr="003E1E7A">
        <w:rPr>
          <w:rFonts w:cs="Arial"/>
          <w:szCs w:val="20"/>
        </w:rPr>
        <w:t xml:space="preserve"> </w:t>
      </w:r>
      <w:r w:rsidR="00EE05FC" w:rsidRPr="003E1E7A">
        <w:rPr>
          <w:rFonts w:cs="Arial"/>
          <w:szCs w:val="20"/>
        </w:rPr>
        <w:t xml:space="preserve">hours. </w:t>
      </w:r>
    </w:p>
    <w:p w14:paraId="391CF68E" w14:textId="37B618F0" w:rsidR="00DA6F36" w:rsidRPr="003E1E7A" w:rsidRDefault="00DA6F36" w:rsidP="00FA3550">
      <w:pPr>
        <w:numPr>
          <w:ilvl w:val="0"/>
          <w:numId w:val="39"/>
        </w:numPr>
        <w:tabs>
          <w:tab w:val="clear" w:pos="360"/>
          <w:tab w:val="num" w:pos="720"/>
        </w:tabs>
        <w:ind w:left="720"/>
        <w:rPr>
          <w:rFonts w:cs="Arial"/>
          <w:szCs w:val="20"/>
        </w:rPr>
      </w:pPr>
      <w:r>
        <w:rPr>
          <w:rFonts w:cs="Arial"/>
          <w:szCs w:val="20"/>
        </w:rPr>
        <w:t xml:space="preserve">Environmental scans are </w:t>
      </w:r>
      <w:r w:rsidR="009243ED">
        <w:rPr>
          <w:rFonts w:cs="Arial"/>
          <w:szCs w:val="20"/>
        </w:rPr>
        <w:t xml:space="preserve">conducted in accordance with the </w:t>
      </w:r>
      <w:r w:rsidR="00BD6DB7" w:rsidRPr="00BD6DB7">
        <w:rPr>
          <w:rFonts w:cs="Arial"/>
          <w:szCs w:val="20"/>
        </w:rPr>
        <w:t xml:space="preserve"> </w:t>
      </w:r>
      <w:hyperlink r:id="rId10" w:history="1">
        <w:r w:rsidR="00BD6DB7" w:rsidRPr="00BD6DB7">
          <w:rPr>
            <w:rStyle w:val="Hyperlink"/>
            <w:rFonts w:cs="Arial"/>
            <w:szCs w:val="20"/>
          </w:rPr>
          <w:t>Suicide Prevention and Care Policy (2.300.015).</w:t>
        </w:r>
      </w:hyperlink>
    </w:p>
    <w:p w14:paraId="272B6C18" w14:textId="77777777" w:rsidR="00915967" w:rsidRPr="003E1E7A" w:rsidRDefault="00915967" w:rsidP="004C7C98">
      <w:pPr>
        <w:rPr>
          <w:rFonts w:cs="Arial"/>
          <w:szCs w:val="20"/>
        </w:rPr>
      </w:pPr>
    </w:p>
    <w:p w14:paraId="47DEABA3" w14:textId="77777777" w:rsidR="004C7C98" w:rsidRPr="003E1E7A" w:rsidRDefault="004C7C98" w:rsidP="004C7C98">
      <w:pPr>
        <w:numPr>
          <w:ilvl w:val="0"/>
          <w:numId w:val="40"/>
        </w:numPr>
        <w:rPr>
          <w:rFonts w:cs="Arial"/>
          <w:szCs w:val="20"/>
        </w:rPr>
      </w:pPr>
      <w:r w:rsidRPr="003E1E7A">
        <w:rPr>
          <w:rFonts w:cs="Arial"/>
          <w:szCs w:val="20"/>
        </w:rPr>
        <w:t>PROCEDURE:</w:t>
      </w:r>
    </w:p>
    <w:p w14:paraId="446B5AAA" w14:textId="77777777" w:rsidR="004C7C98" w:rsidRPr="003E1E7A" w:rsidRDefault="00756CD9" w:rsidP="00FA3550">
      <w:pPr>
        <w:numPr>
          <w:ilvl w:val="0"/>
          <w:numId w:val="41"/>
        </w:numPr>
        <w:tabs>
          <w:tab w:val="clear" w:pos="360"/>
          <w:tab w:val="num" w:pos="720"/>
        </w:tabs>
        <w:ind w:left="720"/>
        <w:rPr>
          <w:rFonts w:cs="Arial"/>
          <w:szCs w:val="20"/>
        </w:rPr>
      </w:pPr>
      <w:r w:rsidRPr="003E1E7A">
        <w:rPr>
          <w:rFonts w:cs="Arial"/>
          <w:szCs w:val="20"/>
        </w:rPr>
        <w:t xml:space="preserve">Children’s </w:t>
      </w:r>
      <w:r w:rsidR="00675B88" w:rsidRPr="003E1E7A">
        <w:rPr>
          <w:rFonts w:cs="Arial"/>
          <w:szCs w:val="20"/>
        </w:rPr>
        <w:t xml:space="preserve">Intensive </w:t>
      </w:r>
      <w:r w:rsidRPr="003E1E7A">
        <w:rPr>
          <w:rFonts w:cs="Arial"/>
          <w:szCs w:val="20"/>
        </w:rPr>
        <w:t xml:space="preserve">Crisis </w:t>
      </w:r>
      <w:r w:rsidR="00675B88" w:rsidRPr="003E1E7A">
        <w:rPr>
          <w:rFonts w:cs="Arial"/>
          <w:szCs w:val="20"/>
        </w:rPr>
        <w:t xml:space="preserve">Stabilization </w:t>
      </w:r>
      <w:r w:rsidR="004C7C98" w:rsidRPr="003E1E7A">
        <w:rPr>
          <w:rFonts w:cs="Arial"/>
          <w:szCs w:val="20"/>
        </w:rPr>
        <w:t>Services</w:t>
      </w:r>
      <w:r w:rsidR="00675B88" w:rsidRPr="003E1E7A">
        <w:rPr>
          <w:rFonts w:cs="Arial"/>
          <w:szCs w:val="20"/>
        </w:rPr>
        <w:t xml:space="preserve"> (ICSS)</w:t>
      </w:r>
      <w:r w:rsidR="004C7C98" w:rsidRPr="003E1E7A">
        <w:rPr>
          <w:rFonts w:cs="Arial"/>
          <w:szCs w:val="20"/>
        </w:rPr>
        <w:t>:</w:t>
      </w:r>
    </w:p>
    <w:p w14:paraId="65820C6A" w14:textId="77777777" w:rsidR="008334DE" w:rsidRPr="003E1E7A" w:rsidRDefault="008334DE" w:rsidP="00FA3550">
      <w:pPr>
        <w:numPr>
          <w:ilvl w:val="0"/>
          <w:numId w:val="42"/>
        </w:numPr>
        <w:tabs>
          <w:tab w:val="clear" w:pos="1440"/>
          <w:tab w:val="num" w:pos="1080"/>
        </w:tabs>
        <w:ind w:left="1080"/>
        <w:rPr>
          <w:rFonts w:cs="Arial"/>
          <w:szCs w:val="20"/>
        </w:rPr>
      </w:pPr>
      <w:r w:rsidRPr="003E1E7A">
        <w:rPr>
          <w:rFonts w:cs="Arial"/>
          <w:szCs w:val="20"/>
        </w:rPr>
        <w:t>These services are for children or youth ages 0 to 21 with SED and/or I/DD, including autism or co-occurring SED and SUD, and their parents/caregivers who are currently residing in the catchment area of the approved program and are in need of intensive crisis stabilization services in the home or community as defined in this section. Mobile intensive crisis stabilization teams must be able to travel to the child or youth in crisis for a face</w:t>
      </w:r>
      <w:r w:rsidR="003E1E7A">
        <w:rPr>
          <w:rFonts w:cs="Arial"/>
          <w:szCs w:val="20"/>
        </w:rPr>
        <w:t>-</w:t>
      </w:r>
      <w:r w:rsidRPr="003E1E7A">
        <w:rPr>
          <w:rFonts w:cs="Arial"/>
          <w:szCs w:val="20"/>
        </w:rPr>
        <w:t>to</w:t>
      </w:r>
      <w:r w:rsidR="003E1E7A">
        <w:rPr>
          <w:rFonts w:cs="Arial"/>
          <w:szCs w:val="20"/>
        </w:rPr>
        <w:t>-</w:t>
      </w:r>
      <w:r w:rsidRPr="003E1E7A">
        <w:rPr>
          <w:rFonts w:cs="Arial"/>
          <w:szCs w:val="20"/>
        </w:rPr>
        <w:t>face contact in one hour or less in urban counties</w:t>
      </w:r>
      <w:r w:rsidR="003E1E7A">
        <w:rPr>
          <w:rFonts w:cs="Arial"/>
          <w:szCs w:val="20"/>
        </w:rPr>
        <w:t>,</w:t>
      </w:r>
      <w:r w:rsidRPr="003E1E7A">
        <w:rPr>
          <w:rFonts w:cs="Arial"/>
          <w:szCs w:val="20"/>
        </w:rPr>
        <w:t xml:space="preserve"> and in two hours or less in rural counties, from the time of the request for intensive crisis stabilization services.</w:t>
      </w:r>
    </w:p>
    <w:p w14:paraId="4923247C" w14:textId="77777777" w:rsidR="004C7C98" w:rsidRPr="003E1E7A" w:rsidRDefault="00675B88" w:rsidP="00FA3550">
      <w:pPr>
        <w:numPr>
          <w:ilvl w:val="0"/>
          <w:numId w:val="42"/>
        </w:numPr>
        <w:tabs>
          <w:tab w:val="clear" w:pos="1440"/>
          <w:tab w:val="num" w:pos="1080"/>
        </w:tabs>
        <w:ind w:left="1080"/>
        <w:rPr>
          <w:rFonts w:cs="Arial"/>
          <w:szCs w:val="20"/>
        </w:rPr>
      </w:pPr>
      <w:r w:rsidRPr="003E1E7A">
        <w:rPr>
          <w:rFonts w:cs="Arial"/>
          <w:szCs w:val="20"/>
        </w:rPr>
        <w:t xml:space="preserve">A Master’s level Crisis Stabilization Specialist (CSS) </w:t>
      </w:r>
      <w:r w:rsidR="001552DF" w:rsidRPr="003E1E7A">
        <w:rPr>
          <w:rFonts w:cs="Arial"/>
          <w:szCs w:val="20"/>
        </w:rPr>
        <w:t xml:space="preserve">or Outpatient Therapist </w:t>
      </w:r>
      <w:r w:rsidRPr="003E1E7A">
        <w:rPr>
          <w:rFonts w:cs="Arial"/>
          <w:szCs w:val="20"/>
        </w:rPr>
        <w:t xml:space="preserve">who also maintains the Children’s Mental Health Professional (CMHP) credential </w:t>
      </w:r>
      <w:r w:rsidR="004C7C98" w:rsidRPr="003E1E7A">
        <w:rPr>
          <w:rFonts w:cs="Arial"/>
          <w:szCs w:val="20"/>
        </w:rPr>
        <w:t xml:space="preserve">shall be available to serve all </w:t>
      </w:r>
      <w:r w:rsidR="001552DF" w:rsidRPr="003E1E7A">
        <w:rPr>
          <w:rFonts w:cs="Arial"/>
          <w:szCs w:val="20"/>
        </w:rPr>
        <w:t xml:space="preserve">CMHCM </w:t>
      </w:r>
      <w:r w:rsidR="004C7C98" w:rsidRPr="003E1E7A">
        <w:rPr>
          <w:rFonts w:cs="Arial"/>
          <w:szCs w:val="20"/>
        </w:rPr>
        <w:t xml:space="preserve">locations </w:t>
      </w:r>
      <w:r w:rsidR="001552DF" w:rsidRPr="003E1E7A">
        <w:rPr>
          <w:rFonts w:cs="Arial"/>
          <w:szCs w:val="20"/>
        </w:rPr>
        <w:t xml:space="preserve">and </w:t>
      </w:r>
      <w:r w:rsidR="004C7C98" w:rsidRPr="003E1E7A">
        <w:rPr>
          <w:rFonts w:cs="Arial"/>
          <w:szCs w:val="20"/>
        </w:rPr>
        <w:t>ensure that services are sufficient to meet the needs</w:t>
      </w:r>
      <w:r w:rsidR="001552DF" w:rsidRPr="003E1E7A">
        <w:rPr>
          <w:rFonts w:cs="Arial"/>
          <w:szCs w:val="20"/>
        </w:rPr>
        <w:t xml:space="preserve"> of the child/youth and family</w:t>
      </w:r>
      <w:r w:rsidR="008334DE" w:rsidRPr="003E1E7A">
        <w:rPr>
          <w:rFonts w:cs="Arial"/>
          <w:szCs w:val="20"/>
        </w:rPr>
        <w:t xml:space="preserve"> within the specified timeframes</w:t>
      </w:r>
      <w:r w:rsidR="004C7C98" w:rsidRPr="003E1E7A">
        <w:rPr>
          <w:rFonts w:cs="Arial"/>
          <w:szCs w:val="20"/>
        </w:rPr>
        <w:t>.</w:t>
      </w:r>
    </w:p>
    <w:p w14:paraId="643B8B0D" w14:textId="77777777" w:rsidR="001552DF" w:rsidRPr="003E1E7A" w:rsidRDefault="001552DF" w:rsidP="00FA3550">
      <w:pPr>
        <w:numPr>
          <w:ilvl w:val="0"/>
          <w:numId w:val="42"/>
        </w:numPr>
        <w:tabs>
          <w:tab w:val="clear" w:pos="1440"/>
          <w:tab w:val="num" w:pos="1080"/>
        </w:tabs>
        <w:ind w:left="1080"/>
        <w:rPr>
          <w:rFonts w:cs="Arial"/>
          <w:szCs w:val="20"/>
        </w:rPr>
      </w:pPr>
      <w:r w:rsidRPr="003E1E7A">
        <w:rPr>
          <w:rFonts w:cs="Arial"/>
          <w:szCs w:val="20"/>
        </w:rPr>
        <w:t>ICSS Team members shall all be trained in de-escalation techniques and crisis intervention.</w:t>
      </w:r>
    </w:p>
    <w:p w14:paraId="5B52620A" w14:textId="7BA6B670" w:rsidR="00756CD9" w:rsidRPr="003E1E7A" w:rsidRDefault="00756CD9" w:rsidP="00FA3550">
      <w:pPr>
        <w:numPr>
          <w:ilvl w:val="0"/>
          <w:numId w:val="42"/>
        </w:numPr>
        <w:tabs>
          <w:tab w:val="clear" w:pos="1440"/>
          <w:tab w:val="num" w:pos="1080"/>
        </w:tabs>
        <w:ind w:left="1080"/>
        <w:rPr>
          <w:rFonts w:cs="Arial"/>
          <w:szCs w:val="20"/>
        </w:rPr>
      </w:pPr>
      <w:r w:rsidRPr="003E1E7A">
        <w:rPr>
          <w:rFonts w:cs="Arial"/>
          <w:szCs w:val="20"/>
        </w:rPr>
        <w:t xml:space="preserve">An on-call </w:t>
      </w:r>
      <w:r w:rsidR="001552DF" w:rsidRPr="003E1E7A">
        <w:rPr>
          <w:rFonts w:cs="Arial"/>
          <w:szCs w:val="20"/>
        </w:rPr>
        <w:t xml:space="preserve">children’s </w:t>
      </w:r>
      <w:r w:rsidRPr="003E1E7A">
        <w:rPr>
          <w:rFonts w:cs="Arial"/>
          <w:szCs w:val="20"/>
        </w:rPr>
        <w:t xml:space="preserve">psychiatrist is available by phone </w:t>
      </w:r>
      <w:r w:rsidR="001552DF" w:rsidRPr="003E1E7A">
        <w:rPr>
          <w:rFonts w:cs="Arial"/>
          <w:szCs w:val="20"/>
        </w:rPr>
        <w:t xml:space="preserve">during the on-call hours </w:t>
      </w:r>
      <w:r w:rsidRPr="003E1E7A">
        <w:rPr>
          <w:rFonts w:cs="Arial"/>
          <w:szCs w:val="20"/>
        </w:rPr>
        <w:t xml:space="preserve">to </w:t>
      </w:r>
      <w:r w:rsidR="00553A45" w:rsidRPr="003E1E7A">
        <w:rPr>
          <w:rFonts w:cs="Arial"/>
          <w:szCs w:val="20"/>
        </w:rPr>
        <w:t xml:space="preserve">the </w:t>
      </w:r>
      <w:r w:rsidRPr="003E1E7A">
        <w:rPr>
          <w:rFonts w:cs="Arial"/>
          <w:szCs w:val="20"/>
        </w:rPr>
        <w:t xml:space="preserve">Intensive Crisis </w:t>
      </w:r>
      <w:r w:rsidR="00553A45" w:rsidRPr="003E1E7A">
        <w:rPr>
          <w:rFonts w:cs="Arial"/>
          <w:szCs w:val="20"/>
        </w:rPr>
        <w:t>S</w:t>
      </w:r>
      <w:r w:rsidRPr="003E1E7A">
        <w:rPr>
          <w:rFonts w:cs="Arial"/>
          <w:szCs w:val="20"/>
        </w:rPr>
        <w:t xml:space="preserve">tabilization </w:t>
      </w:r>
      <w:r w:rsidR="00C31B20">
        <w:rPr>
          <w:rFonts w:cs="Arial"/>
          <w:szCs w:val="20"/>
        </w:rPr>
        <w:t xml:space="preserve">Services </w:t>
      </w:r>
      <w:r w:rsidR="00553A45" w:rsidRPr="003E1E7A">
        <w:rPr>
          <w:rFonts w:cs="Arial"/>
          <w:szCs w:val="20"/>
        </w:rPr>
        <w:t>T</w:t>
      </w:r>
      <w:r w:rsidRPr="003E1E7A">
        <w:rPr>
          <w:rFonts w:cs="Arial"/>
          <w:szCs w:val="20"/>
        </w:rPr>
        <w:t xml:space="preserve">reatment </w:t>
      </w:r>
      <w:r w:rsidR="00553A45" w:rsidRPr="003E1E7A">
        <w:rPr>
          <w:rFonts w:cs="Arial"/>
          <w:szCs w:val="20"/>
        </w:rPr>
        <w:t>T</w:t>
      </w:r>
      <w:r w:rsidRPr="003E1E7A">
        <w:rPr>
          <w:rFonts w:cs="Arial"/>
          <w:szCs w:val="20"/>
        </w:rPr>
        <w:t xml:space="preserve">eam and can be reached through the </w:t>
      </w:r>
      <w:r w:rsidR="00D13B5C" w:rsidRPr="003E1E7A">
        <w:rPr>
          <w:rFonts w:cs="Arial"/>
          <w:szCs w:val="20"/>
        </w:rPr>
        <w:t>CMIT</w:t>
      </w:r>
      <w:r w:rsidRPr="003E1E7A">
        <w:rPr>
          <w:rFonts w:cs="Arial"/>
          <w:szCs w:val="20"/>
        </w:rPr>
        <w:t xml:space="preserve"> </w:t>
      </w:r>
      <w:r w:rsidR="00D13B5C" w:rsidRPr="003E1E7A">
        <w:rPr>
          <w:rFonts w:cs="Arial"/>
          <w:szCs w:val="20"/>
        </w:rPr>
        <w:t>S</w:t>
      </w:r>
      <w:r w:rsidRPr="003E1E7A">
        <w:rPr>
          <w:rFonts w:cs="Arial"/>
          <w:szCs w:val="20"/>
        </w:rPr>
        <w:t>upervisor.</w:t>
      </w:r>
    </w:p>
    <w:p w14:paraId="0287FE31" w14:textId="7AB5D66A" w:rsidR="004C7C98" w:rsidRPr="003E1E7A" w:rsidRDefault="004C7C98" w:rsidP="00FA3550">
      <w:pPr>
        <w:numPr>
          <w:ilvl w:val="0"/>
          <w:numId w:val="42"/>
        </w:numPr>
        <w:tabs>
          <w:tab w:val="clear" w:pos="1440"/>
          <w:tab w:val="num" w:pos="1080"/>
        </w:tabs>
        <w:ind w:left="1080"/>
        <w:rPr>
          <w:rFonts w:cs="Arial"/>
          <w:szCs w:val="20"/>
        </w:rPr>
      </w:pPr>
      <w:r w:rsidRPr="003E1E7A">
        <w:rPr>
          <w:rFonts w:cs="Arial"/>
          <w:szCs w:val="20"/>
        </w:rPr>
        <w:t>Coverage for the children’s crisis stabilization service will occur during the regular work day and designated high utilization hours and require two staff</w:t>
      </w:r>
      <w:r w:rsidR="00262C0D" w:rsidRPr="003E1E7A">
        <w:rPr>
          <w:rFonts w:cs="Arial"/>
          <w:szCs w:val="20"/>
        </w:rPr>
        <w:t>, with at least one Master’s</w:t>
      </w:r>
      <w:r w:rsidR="00D13B5C" w:rsidRPr="003E1E7A">
        <w:rPr>
          <w:rFonts w:cs="Arial"/>
          <w:szCs w:val="20"/>
        </w:rPr>
        <w:t>-</w:t>
      </w:r>
      <w:r w:rsidR="00262C0D" w:rsidRPr="003E1E7A">
        <w:rPr>
          <w:rFonts w:cs="Arial"/>
          <w:szCs w:val="20"/>
        </w:rPr>
        <w:t xml:space="preserve">prepared Children’s Mental Health Professional (CMHP) </w:t>
      </w:r>
      <w:r w:rsidRPr="003E1E7A">
        <w:rPr>
          <w:rFonts w:cs="Arial"/>
          <w:szCs w:val="20"/>
        </w:rPr>
        <w:t xml:space="preserve">to respond in the family home or another designated location in the community. </w:t>
      </w:r>
    </w:p>
    <w:p w14:paraId="362F4823" w14:textId="74BE78DE" w:rsidR="00756CD9" w:rsidRPr="00F46ADF" w:rsidRDefault="00A84A10" w:rsidP="00FA3550">
      <w:pPr>
        <w:numPr>
          <w:ilvl w:val="0"/>
          <w:numId w:val="42"/>
        </w:numPr>
        <w:tabs>
          <w:tab w:val="clear" w:pos="1440"/>
          <w:tab w:val="num" w:pos="1080"/>
        </w:tabs>
        <w:ind w:left="1080"/>
        <w:rPr>
          <w:rFonts w:cs="Arial"/>
          <w:szCs w:val="20"/>
        </w:rPr>
      </w:pPr>
      <w:r w:rsidRPr="003E1E7A">
        <w:rPr>
          <w:rFonts w:cs="Arial"/>
          <w:szCs w:val="20"/>
        </w:rPr>
        <w:lastRenderedPageBreak/>
        <w:t xml:space="preserve">Intensive Crisis Stabilization </w:t>
      </w:r>
      <w:r w:rsidR="003E1E7A">
        <w:rPr>
          <w:rFonts w:cs="Arial"/>
          <w:szCs w:val="20"/>
        </w:rPr>
        <w:t>S</w:t>
      </w:r>
      <w:r w:rsidRPr="003E1E7A">
        <w:rPr>
          <w:rFonts w:cs="Arial"/>
          <w:szCs w:val="20"/>
        </w:rPr>
        <w:t>ervices will include assessment, intensive individual counseling, family therapy, skill building, and psychoeducation.</w:t>
      </w:r>
      <w:r w:rsidR="00262C0D" w:rsidRPr="003E1E7A">
        <w:rPr>
          <w:rFonts w:cs="Arial"/>
          <w:szCs w:val="20"/>
        </w:rPr>
        <w:t xml:space="preserve"> </w:t>
      </w:r>
      <w:r w:rsidR="001552DF" w:rsidRPr="003E1E7A">
        <w:rPr>
          <w:rFonts w:cs="Arial"/>
          <w:szCs w:val="20"/>
        </w:rPr>
        <w:t>They may also provide referrals and connections to additional community resources, collaborate with other child or youth-serving systems, and consult with a psychiatrist as needed.</w:t>
      </w:r>
    </w:p>
    <w:p w14:paraId="4EEF323F" w14:textId="77777777" w:rsidR="008334DE" w:rsidRPr="00F46ADF" w:rsidRDefault="001552DF" w:rsidP="00FA3550">
      <w:pPr>
        <w:numPr>
          <w:ilvl w:val="0"/>
          <w:numId w:val="42"/>
        </w:numPr>
        <w:tabs>
          <w:tab w:val="clear" w:pos="1440"/>
          <w:tab w:val="num" w:pos="1080"/>
        </w:tabs>
        <w:ind w:left="1080"/>
        <w:rPr>
          <w:rFonts w:cs="Arial"/>
          <w:szCs w:val="20"/>
        </w:rPr>
      </w:pPr>
      <w:r w:rsidRPr="003E1E7A">
        <w:rPr>
          <w:rFonts w:cs="Arial"/>
          <w:szCs w:val="20"/>
        </w:rPr>
        <w:t>To access the program</w:t>
      </w:r>
      <w:r w:rsidR="008334DE" w:rsidRPr="003E1E7A">
        <w:rPr>
          <w:rFonts w:cs="Arial"/>
          <w:szCs w:val="20"/>
        </w:rPr>
        <w:t>:</w:t>
      </w:r>
    </w:p>
    <w:p w14:paraId="496768F6" w14:textId="77777777" w:rsidR="008334DE" w:rsidRPr="003E1E7A" w:rsidRDefault="00F46ADF" w:rsidP="00FA3550">
      <w:pPr>
        <w:numPr>
          <w:ilvl w:val="4"/>
          <w:numId w:val="29"/>
        </w:numPr>
        <w:ind w:left="1440"/>
        <w:rPr>
          <w:rFonts w:cs="Arial"/>
          <w:szCs w:val="20"/>
        </w:rPr>
      </w:pPr>
      <w:r>
        <w:rPr>
          <w:rFonts w:cs="Arial"/>
          <w:szCs w:val="20"/>
        </w:rPr>
        <w:t>A</w:t>
      </w:r>
      <w:r w:rsidR="001552DF" w:rsidRPr="003E1E7A">
        <w:rPr>
          <w:rFonts w:cs="Arial"/>
          <w:szCs w:val="20"/>
        </w:rPr>
        <w:t xml:space="preserve">n individual requesting children’s ICSS calls the crisis line and is screened by a CSS. The CSS determines whether the individual/family is eligible for ICSS services and dispatches a </w:t>
      </w:r>
      <w:r>
        <w:rPr>
          <w:rFonts w:cs="Arial"/>
          <w:szCs w:val="20"/>
        </w:rPr>
        <w:t>c</w:t>
      </w:r>
      <w:r w:rsidR="001552DF" w:rsidRPr="003E1E7A">
        <w:rPr>
          <w:rFonts w:cs="Arial"/>
          <w:szCs w:val="20"/>
        </w:rPr>
        <w:t>hildren’s CSS and a second staff person, typically a second CSS.</w:t>
      </w:r>
    </w:p>
    <w:p w14:paraId="1F32898C" w14:textId="77777777" w:rsidR="008334DE" w:rsidRPr="003E1E7A" w:rsidRDefault="001552DF" w:rsidP="00FA3550">
      <w:pPr>
        <w:numPr>
          <w:ilvl w:val="4"/>
          <w:numId w:val="29"/>
        </w:numPr>
        <w:ind w:left="1440"/>
        <w:rPr>
          <w:rFonts w:cs="Arial"/>
          <w:szCs w:val="20"/>
        </w:rPr>
      </w:pPr>
      <w:r w:rsidRPr="003E1E7A">
        <w:rPr>
          <w:rFonts w:cs="Arial"/>
          <w:szCs w:val="20"/>
        </w:rPr>
        <w:t xml:space="preserve">The CSS staff respond to the location requested and provide </w:t>
      </w:r>
      <w:r w:rsidR="008334DE" w:rsidRPr="003E1E7A">
        <w:rPr>
          <w:rFonts w:cs="Arial"/>
          <w:szCs w:val="20"/>
        </w:rPr>
        <w:t>the services that best meet the needs of the child/youth and family.</w:t>
      </w:r>
    </w:p>
    <w:p w14:paraId="70D39413" w14:textId="11C3628A" w:rsidR="008334DE" w:rsidRPr="003E1E7A" w:rsidRDefault="008334DE" w:rsidP="00FA3550">
      <w:pPr>
        <w:numPr>
          <w:ilvl w:val="4"/>
          <w:numId w:val="29"/>
        </w:numPr>
        <w:ind w:left="1440"/>
        <w:rPr>
          <w:rFonts w:cs="Arial"/>
          <w:szCs w:val="20"/>
        </w:rPr>
      </w:pPr>
      <w:r w:rsidRPr="003E1E7A">
        <w:rPr>
          <w:rFonts w:cs="Arial"/>
          <w:szCs w:val="20"/>
        </w:rPr>
        <w:t>ICSS services may not be provided in inpatient settings, jails or detention centers,</w:t>
      </w:r>
      <w:r w:rsidR="00C96342">
        <w:rPr>
          <w:rFonts w:cs="Arial"/>
          <w:szCs w:val="20"/>
        </w:rPr>
        <w:t xml:space="preserve"> schools,</w:t>
      </w:r>
      <w:r w:rsidRPr="003E1E7A">
        <w:rPr>
          <w:rFonts w:cs="Arial"/>
          <w:szCs w:val="20"/>
        </w:rPr>
        <w:t xml:space="preserve"> or </w:t>
      </w:r>
      <w:r w:rsidR="00F46ADF">
        <w:rPr>
          <w:rFonts w:cs="Arial"/>
          <w:szCs w:val="20"/>
        </w:rPr>
        <w:t xml:space="preserve">licensed </w:t>
      </w:r>
      <w:r w:rsidRPr="003E1E7A">
        <w:rPr>
          <w:rFonts w:cs="Arial"/>
          <w:szCs w:val="20"/>
        </w:rPr>
        <w:t>residential settings.</w:t>
      </w:r>
    </w:p>
    <w:p w14:paraId="7FE4A365" w14:textId="77777777" w:rsidR="001552DF" w:rsidRPr="003E1E7A" w:rsidRDefault="008334DE" w:rsidP="00FA3550">
      <w:pPr>
        <w:numPr>
          <w:ilvl w:val="4"/>
          <w:numId w:val="29"/>
        </w:numPr>
        <w:ind w:left="1440"/>
        <w:rPr>
          <w:rFonts w:cs="Arial"/>
          <w:szCs w:val="20"/>
        </w:rPr>
      </w:pPr>
      <w:r w:rsidRPr="003E1E7A">
        <w:rPr>
          <w:rFonts w:cs="Arial"/>
          <w:szCs w:val="20"/>
        </w:rPr>
        <w:t xml:space="preserve">Following resolution of the immediate situation, the CSS documents in the child/youth’s </w:t>
      </w:r>
      <w:r w:rsidR="009108D8">
        <w:rPr>
          <w:rFonts w:cs="Arial"/>
          <w:szCs w:val="20"/>
        </w:rPr>
        <w:t>electronic medical record (</w:t>
      </w:r>
      <w:r w:rsidRPr="003E1E7A">
        <w:rPr>
          <w:rFonts w:cs="Arial"/>
          <w:szCs w:val="20"/>
        </w:rPr>
        <w:t>EMR</w:t>
      </w:r>
      <w:r w:rsidR="009108D8">
        <w:rPr>
          <w:rFonts w:cs="Arial"/>
          <w:szCs w:val="20"/>
        </w:rPr>
        <w:t>)</w:t>
      </w:r>
      <w:r w:rsidRPr="003E1E7A">
        <w:rPr>
          <w:rFonts w:cs="Arial"/>
          <w:szCs w:val="20"/>
        </w:rPr>
        <w:t xml:space="preserve"> if they are currently open to services. If they did not have an open case with CMHCM, a soft opening is completed, the service is documented, and the family is offered follow up service to establish ongoing treatment either with CMHCM or another eligible provider of their choosing.</w:t>
      </w:r>
    </w:p>
    <w:p w14:paraId="015D5BB2" w14:textId="77777777" w:rsidR="008334DE" w:rsidRPr="003E1E7A" w:rsidRDefault="008334DE" w:rsidP="00FA3550">
      <w:pPr>
        <w:numPr>
          <w:ilvl w:val="4"/>
          <w:numId w:val="29"/>
        </w:numPr>
        <w:ind w:left="1440"/>
        <w:rPr>
          <w:rFonts w:cs="Arial"/>
          <w:szCs w:val="20"/>
        </w:rPr>
      </w:pPr>
      <w:r w:rsidRPr="003E1E7A">
        <w:rPr>
          <w:rFonts w:cs="Arial"/>
          <w:szCs w:val="20"/>
        </w:rPr>
        <w:t>For open consumers of services, all documentation is sent through the EMR to the primary case holder for review. An email is also sent to the case holder and treatment team with relevant information by the end of the next business day.</w:t>
      </w:r>
    </w:p>
    <w:p w14:paraId="759374D5" w14:textId="77777777" w:rsidR="008334DE" w:rsidRPr="003E1E7A" w:rsidRDefault="008334DE" w:rsidP="00FA3550">
      <w:pPr>
        <w:numPr>
          <w:ilvl w:val="4"/>
          <w:numId w:val="29"/>
        </w:numPr>
        <w:ind w:left="1440"/>
        <w:rPr>
          <w:rFonts w:cs="Arial"/>
          <w:szCs w:val="20"/>
        </w:rPr>
      </w:pPr>
      <w:r w:rsidRPr="003E1E7A">
        <w:rPr>
          <w:rFonts w:cs="Arial"/>
          <w:szCs w:val="20"/>
        </w:rPr>
        <w:t>For open consumers, the primary case holder is responsible to follow up with the family within one business day of receiving notification. The case holder reviews the current Individual Plan of Service (IPOS) and crisis safety plan</w:t>
      </w:r>
      <w:r w:rsidR="00F46ADF">
        <w:rPr>
          <w:rFonts w:cs="Arial"/>
          <w:szCs w:val="20"/>
        </w:rPr>
        <w:t xml:space="preserve"> </w:t>
      </w:r>
      <w:r w:rsidRPr="003E1E7A">
        <w:rPr>
          <w:rFonts w:cs="Arial"/>
          <w:szCs w:val="20"/>
        </w:rPr>
        <w:t>with the consumer and family and update wherever needed to address current treatment needs.</w:t>
      </w:r>
    </w:p>
    <w:p w14:paraId="34F5FFEC" w14:textId="77777777" w:rsidR="00784BC9" w:rsidRPr="003E1E7A" w:rsidRDefault="008334DE" w:rsidP="00FA3550">
      <w:pPr>
        <w:numPr>
          <w:ilvl w:val="4"/>
          <w:numId w:val="29"/>
        </w:numPr>
        <w:ind w:left="1440"/>
        <w:rPr>
          <w:rFonts w:cs="Arial"/>
          <w:szCs w:val="20"/>
        </w:rPr>
      </w:pPr>
      <w:r w:rsidRPr="003E1E7A">
        <w:rPr>
          <w:rFonts w:cs="Arial"/>
          <w:szCs w:val="20"/>
        </w:rPr>
        <w:t xml:space="preserve">If the child/youth is not a current recipient of services, the follow up plan must include appropriate referrals to </w:t>
      </w:r>
      <w:r w:rsidR="00784BC9" w:rsidRPr="003E1E7A">
        <w:rPr>
          <w:rFonts w:cs="Arial"/>
          <w:szCs w:val="20"/>
        </w:rPr>
        <w:t xml:space="preserve">assessment and treatment resources and any other resources the child and family may need. This plan will include next steps, timelines, and responsible parties. The CSS must contact the family within </w:t>
      </w:r>
      <w:r w:rsidR="00F46ADF">
        <w:rPr>
          <w:rFonts w:cs="Arial"/>
          <w:szCs w:val="20"/>
        </w:rPr>
        <w:t>seven</w:t>
      </w:r>
      <w:r w:rsidR="00784BC9" w:rsidRPr="003E1E7A">
        <w:rPr>
          <w:rFonts w:cs="Arial"/>
          <w:szCs w:val="20"/>
        </w:rPr>
        <w:t xml:space="preserve"> business days to determine status of goals in the follow up plan.</w:t>
      </w:r>
    </w:p>
    <w:p w14:paraId="5C67DF5E" w14:textId="77777777" w:rsidR="00756CD9" w:rsidRPr="003E1E7A" w:rsidRDefault="00756CD9" w:rsidP="00FA3550">
      <w:pPr>
        <w:numPr>
          <w:ilvl w:val="0"/>
          <w:numId w:val="41"/>
        </w:numPr>
        <w:tabs>
          <w:tab w:val="clear" w:pos="360"/>
          <w:tab w:val="num" w:pos="720"/>
        </w:tabs>
        <w:ind w:left="720"/>
        <w:rPr>
          <w:rFonts w:cs="Arial"/>
          <w:szCs w:val="20"/>
        </w:rPr>
      </w:pPr>
      <w:r w:rsidRPr="003E1E7A">
        <w:rPr>
          <w:rFonts w:cs="Arial"/>
          <w:szCs w:val="20"/>
        </w:rPr>
        <w:t>All Crisis Services</w:t>
      </w:r>
      <w:r w:rsidR="00D13B5C" w:rsidRPr="003E1E7A">
        <w:rPr>
          <w:rFonts w:cs="Arial"/>
          <w:szCs w:val="20"/>
        </w:rPr>
        <w:t>:</w:t>
      </w:r>
    </w:p>
    <w:p w14:paraId="17F102CD" w14:textId="425522C1" w:rsidR="004C7C98" w:rsidRPr="003E1E7A" w:rsidRDefault="00FA3550" w:rsidP="00FA3550">
      <w:pPr>
        <w:numPr>
          <w:ilvl w:val="2"/>
          <w:numId w:val="48"/>
        </w:numPr>
        <w:tabs>
          <w:tab w:val="clear" w:pos="2160"/>
        </w:tabs>
        <w:ind w:left="1080"/>
        <w:rPr>
          <w:rFonts w:cs="Arial"/>
          <w:szCs w:val="20"/>
        </w:rPr>
      </w:pPr>
      <w:r>
        <w:rPr>
          <w:rFonts w:cs="Arial"/>
          <w:szCs w:val="20"/>
        </w:rPr>
        <w:t>A</w:t>
      </w:r>
      <w:r w:rsidR="004C7C98" w:rsidRPr="003E1E7A">
        <w:rPr>
          <w:rFonts w:cs="Arial"/>
          <w:szCs w:val="20"/>
        </w:rPr>
        <w:t>ssistance for adults and children is also available after regular business hours (24 hours a day) in all six counties by calling the local clinic telephone number or 1-800-317-0708 and a live, contracted crisis staff operator will assist. Crisis staff will verify individual’s phone number, contact the individual, and will verify the phone number if the individual is unable to be reached.</w:t>
      </w:r>
      <w:r w:rsidR="004C7C98" w:rsidRPr="003E1E7A">
        <w:rPr>
          <w:rFonts w:cs="Arial"/>
          <w:b/>
          <w:szCs w:val="20"/>
        </w:rPr>
        <w:t xml:space="preserve"> </w:t>
      </w:r>
    </w:p>
    <w:p w14:paraId="14052A4C" w14:textId="77777777" w:rsidR="00774610" w:rsidRPr="003E1E7A" w:rsidRDefault="00774610" w:rsidP="00FA3550">
      <w:pPr>
        <w:numPr>
          <w:ilvl w:val="2"/>
          <w:numId w:val="48"/>
        </w:numPr>
        <w:tabs>
          <w:tab w:val="clear" w:pos="2160"/>
        </w:tabs>
        <w:ind w:left="1080"/>
        <w:rPr>
          <w:rFonts w:cs="Arial"/>
          <w:szCs w:val="20"/>
        </w:rPr>
      </w:pPr>
      <w:r w:rsidRPr="003E1E7A">
        <w:rPr>
          <w:rFonts w:cs="Arial"/>
          <w:szCs w:val="20"/>
        </w:rPr>
        <w:t>All crisis intervention staff must have the CMHP credential.</w:t>
      </w:r>
    </w:p>
    <w:p w14:paraId="25346573" w14:textId="77777777" w:rsidR="004C7C98" w:rsidRPr="003E1E7A" w:rsidRDefault="004C7C98" w:rsidP="00FA3550">
      <w:pPr>
        <w:numPr>
          <w:ilvl w:val="0"/>
          <w:numId w:val="41"/>
        </w:numPr>
        <w:tabs>
          <w:tab w:val="clear" w:pos="360"/>
          <w:tab w:val="num" w:pos="720"/>
        </w:tabs>
        <w:ind w:left="720"/>
        <w:rPr>
          <w:rFonts w:cs="Arial"/>
          <w:szCs w:val="20"/>
        </w:rPr>
      </w:pPr>
      <w:r w:rsidRPr="003E1E7A">
        <w:rPr>
          <w:rFonts w:cs="Arial"/>
          <w:szCs w:val="20"/>
        </w:rPr>
        <w:t>Coordination:</w:t>
      </w:r>
    </w:p>
    <w:p w14:paraId="6624BD53" w14:textId="474F1449" w:rsidR="004C7C98" w:rsidRPr="003E1E7A" w:rsidRDefault="004C7C98" w:rsidP="00FA3550">
      <w:pPr>
        <w:numPr>
          <w:ilvl w:val="3"/>
          <w:numId w:val="48"/>
        </w:numPr>
        <w:tabs>
          <w:tab w:val="clear" w:pos="2880"/>
          <w:tab w:val="num" w:pos="1080"/>
        </w:tabs>
        <w:ind w:left="1080"/>
        <w:rPr>
          <w:rFonts w:cs="Arial"/>
          <w:szCs w:val="20"/>
        </w:rPr>
      </w:pPr>
      <w:r w:rsidRPr="003E1E7A">
        <w:rPr>
          <w:rFonts w:cs="Arial"/>
          <w:szCs w:val="20"/>
        </w:rPr>
        <w:t>Coordination occur</w:t>
      </w:r>
      <w:r w:rsidR="00262C0D" w:rsidRPr="003E1E7A">
        <w:rPr>
          <w:rFonts w:cs="Arial"/>
          <w:szCs w:val="20"/>
        </w:rPr>
        <w:t>s</w:t>
      </w:r>
      <w:r w:rsidRPr="003E1E7A">
        <w:rPr>
          <w:rFonts w:cs="Arial"/>
          <w:szCs w:val="20"/>
        </w:rPr>
        <w:t xml:space="preserve"> with regards to procedures among the </w:t>
      </w:r>
      <w:r w:rsidR="00A752C6" w:rsidRPr="003E1E7A">
        <w:rPr>
          <w:rFonts w:cs="Arial"/>
          <w:szCs w:val="20"/>
        </w:rPr>
        <w:t>six</w:t>
      </w:r>
      <w:r w:rsidRPr="003E1E7A">
        <w:rPr>
          <w:rFonts w:cs="Arial"/>
          <w:szCs w:val="20"/>
        </w:rPr>
        <w:t xml:space="preserve"> counties and between the county staff and the CMIT staff</w:t>
      </w:r>
      <w:r w:rsidR="00262C0D" w:rsidRPr="003E1E7A">
        <w:rPr>
          <w:rFonts w:cs="Arial"/>
          <w:szCs w:val="20"/>
        </w:rPr>
        <w:t xml:space="preserve">. All crisis contact information and outcomes are sent via </w:t>
      </w:r>
      <w:r w:rsidR="00C96342">
        <w:rPr>
          <w:rFonts w:cs="Arial"/>
          <w:szCs w:val="20"/>
        </w:rPr>
        <w:t>a crisis contact note in the medical record</w:t>
      </w:r>
      <w:r w:rsidR="00262C0D" w:rsidRPr="003E1E7A">
        <w:rPr>
          <w:rFonts w:cs="Arial"/>
          <w:szCs w:val="20"/>
        </w:rPr>
        <w:t xml:space="preserve"> to the treatment team after the contact has been completed</w:t>
      </w:r>
      <w:r w:rsidR="00A752C6" w:rsidRPr="003E1E7A">
        <w:rPr>
          <w:rFonts w:cs="Arial"/>
          <w:szCs w:val="20"/>
        </w:rPr>
        <w:t>.</w:t>
      </w:r>
      <w:r w:rsidR="002B0EA8" w:rsidRPr="003E1E7A">
        <w:rPr>
          <w:rFonts w:cs="Arial"/>
          <w:szCs w:val="20"/>
        </w:rPr>
        <w:t xml:space="preserve"> Primary case holders are expected to follow up with the individual or family once notified of the crisis intervention services and document this follow up in the record.</w:t>
      </w:r>
    </w:p>
    <w:p w14:paraId="2A7FFD1C" w14:textId="77777777" w:rsidR="00493DBC" w:rsidRPr="003E1E7A" w:rsidRDefault="00493DBC" w:rsidP="00FA3550">
      <w:pPr>
        <w:numPr>
          <w:ilvl w:val="0"/>
          <w:numId w:val="47"/>
        </w:numPr>
        <w:tabs>
          <w:tab w:val="clear" w:pos="2520"/>
          <w:tab w:val="num" w:pos="1080"/>
        </w:tabs>
        <w:ind w:left="1080"/>
        <w:rPr>
          <w:rFonts w:cs="Arial"/>
          <w:szCs w:val="20"/>
        </w:rPr>
      </w:pPr>
      <w:r w:rsidRPr="003E1E7A">
        <w:rPr>
          <w:rFonts w:cs="Arial"/>
          <w:szCs w:val="20"/>
        </w:rPr>
        <w:t>Individuals who receive crisis intervention but are not currently open to CMHCM services are provided assistance with making a referral for ongoing services as needed.</w:t>
      </w:r>
    </w:p>
    <w:p w14:paraId="0B1DDA7D" w14:textId="77777777" w:rsidR="00774610" w:rsidRPr="003E1E7A" w:rsidRDefault="00774610" w:rsidP="00FA3550">
      <w:pPr>
        <w:numPr>
          <w:ilvl w:val="0"/>
          <w:numId w:val="41"/>
        </w:numPr>
        <w:tabs>
          <w:tab w:val="clear" w:pos="360"/>
          <w:tab w:val="left" w:pos="720"/>
        </w:tabs>
        <w:ind w:left="720"/>
        <w:rPr>
          <w:rFonts w:cs="Arial"/>
          <w:szCs w:val="20"/>
        </w:rPr>
      </w:pPr>
      <w:r w:rsidRPr="003E1E7A">
        <w:rPr>
          <w:rFonts w:cs="Arial"/>
          <w:szCs w:val="20"/>
        </w:rPr>
        <w:t>Confidentiality:</w:t>
      </w:r>
      <w:r w:rsidR="00A752C6" w:rsidRPr="003E1E7A">
        <w:rPr>
          <w:rFonts w:cs="Arial"/>
          <w:szCs w:val="20"/>
        </w:rPr>
        <w:t xml:space="preserve"> </w:t>
      </w:r>
      <w:r w:rsidRPr="003E1E7A">
        <w:rPr>
          <w:rFonts w:cs="Arial"/>
          <w:szCs w:val="20"/>
        </w:rPr>
        <w:t xml:space="preserve">All information received in the course of providing services is subject to the CMHCM Confidentiality &amp; Disclosure </w:t>
      </w:r>
      <w:r w:rsidR="00A752C6" w:rsidRPr="003E1E7A">
        <w:rPr>
          <w:rFonts w:cs="Arial"/>
          <w:szCs w:val="20"/>
        </w:rPr>
        <w:t>P</w:t>
      </w:r>
      <w:r w:rsidRPr="003E1E7A">
        <w:rPr>
          <w:rFonts w:cs="Arial"/>
          <w:szCs w:val="20"/>
        </w:rPr>
        <w:t xml:space="preserve">olicy (7.300.004). </w:t>
      </w:r>
    </w:p>
    <w:p w14:paraId="1353B38C" w14:textId="77777777" w:rsidR="00A752C6" w:rsidRPr="003E1E7A" w:rsidRDefault="004C7C98" w:rsidP="00FA3550">
      <w:pPr>
        <w:numPr>
          <w:ilvl w:val="0"/>
          <w:numId w:val="41"/>
        </w:numPr>
        <w:tabs>
          <w:tab w:val="clear" w:pos="360"/>
          <w:tab w:val="left" w:pos="720"/>
        </w:tabs>
        <w:ind w:left="720"/>
        <w:rPr>
          <w:rFonts w:cs="Arial"/>
          <w:szCs w:val="20"/>
        </w:rPr>
      </w:pPr>
      <w:r w:rsidRPr="003E1E7A">
        <w:rPr>
          <w:rFonts w:cs="Arial"/>
          <w:szCs w:val="20"/>
        </w:rPr>
        <w:t>Qualifications and Training of CMIT Staff Members and Other Qualified Staff (as appropriate):</w:t>
      </w:r>
      <w:r w:rsidR="00A752C6" w:rsidRPr="003E1E7A">
        <w:rPr>
          <w:rFonts w:cs="Arial"/>
          <w:szCs w:val="20"/>
        </w:rPr>
        <w:t xml:space="preserve"> </w:t>
      </w:r>
      <w:r w:rsidRPr="003E1E7A">
        <w:rPr>
          <w:rFonts w:cs="Arial"/>
          <w:szCs w:val="20"/>
        </w:rPr>
        <w:t>Staff members and after-hours contracted crisis staff</w:t>
      </w:r>
      <w:r w:rsidRPr="003E1E7A">
        <w:rPr>
          <w:rFonts w:cs="Arial"/>
          <w:i/>
          <w:szCs w:val="20"/>
        </w:rPr>
        <w:t xml:space="preserve"> </w:t>
      </w:r>
      <w:r w:rsidRPr="003E1E7A">
        <w:rPr>
          <w:rFonts w:cs="Arial"/>
          <w:szCs w:val="20"/>
        </w:rPr>
        <w:t>involved in crisis services shall receive orientation to crisis services and in</w:t>
      </w:r>
      <w:r w:rsidR="005130C9" w:rsidRPr="003E1E7A">
        <w:rPr>
          <w:rFonts w:cs="Arial"/>
          <w:szCs w:val="20"/>
        </w:rPr>
        <w:t>-</w:t>
      </w:r>
      <w:r w:rsidRPr="003E1E7A">
        <w:rPr>
          <w:rFonts w:cs="Arial"/>
          <w:szCs w:val="20"/>
        </w:rPr>
        <w:t>service training as needed.</w:t>
      </w:r>
      <w:r w:rsidR="00262C0D" w:rsidRPr="003E1E7A">
        <w:rPr>
          <w:rFonts w:cs="Arial"/>
          <w:szCs w:val="20"/>
        </w:rPr>
        <w:t xml:space="preserve"> </w:t>
      </w:r>
    </w:p>
    <w:p w14:paraId="0D1BB5F0" w14:textId="77777777" w:rsidR="004C7C98" w:rsidRPr="003E1E7A" w:rsidRDefault="00774610" w:rsidP="00FA3550">
      <w:pPr>
        <w:numPr>
          <w:ilvl w:val="0"/>
          <w:numId w:val="41"/>
        </w:numPr>
        <w:tabs>
          <w:tab w:val="clear" w:pos="360"/>
          <w:tab w:val="left" w:pos="720"/>
        </w:tabs>
        <w:ind w:left="720"/>
        <w:rPr>
          <w:rFonts w:cs="Arial"/>
          <w:szCs w:val="20"/>
        </w:rPr>
      </w:pPr>
      <w:r w:rsidRPr="003E1E7A">
        <w:rPr>
          <w:rFonts w:cs="Arial"/>
          <w:szCs w:val="20"/>
        </w:rPr>
        <w:t>Documen</w:t>
      </w:r>
      <w:r w:rsidR="00A752C6" w:rsidRPr="003E1E7A">
        <w:rPr>
          <w:rFonts w:cs="Arial"/>
          <w:szCs w:val="20"/>
        </w:rPr>
        <w:t>ta</w:t>
      </w:r>
      <w:r w:rsidRPr="003E1E7A">
        <w:rPr>
          <w:rFonts w:cs="Arial"/>
          <w:szCs w:val="20"/>
        </w:rPr>
        <w:t>tion</w:t>
      </w:r>
      <w:r w:rsidR="00A752C6" w:rsidRPr="003E1E7A">
        <w:rPr>
          <w:rFonts w:cs="Arial"/>
          <w:szCs w:val="20"/>
        </w:rPr>
        <w:t xml:space="preserve"> </w:t>
      </w:r>
      <w:r w:rsidR="004C7C98" w:rsidRPr="003E1E7A">
        <w:rPr>
          <w:rFonts w:cs="Arial"/>
          <w:szCs w:val="20"/>
        </w:rPr>
        <w:t>of Services:</w:t>
      </w:r>
    </w:p>
    <w:p w14:paraId="7B1F74E0" w14:textId="77777777" w:rsidR="004C7C98" w:rsidRPr="003E1E7A" w:rsidRDefault="004C7C98" w:rsidP="00FA3550">
      <w:pPr>
        <w:numPr>
          <w:ilvl w:val="3"/>
          <w:numId w:val="41"/>
        </w:numPr>
        <w:tabs>
          <w:tab w:val="clear" w:pos="2880"/>
        </w:tabs>
        <w:ind w:left="1080"/>
        <w:rPr>
          <w:rFonts w:cs="Arial"/>
          <w:szCs w:val="20"/>
        </w:rPr>
      </w:pPr>
      <w:r w:rsidRPr="003E1E7A">
        <w:rPr>
          <w:rFonts w:cs="Arial"/>
          <w:szCs w:val="20"/>
        </w:rPr>
        <w:t xml:space="preserve">The initial screening form, the </w:t>
      </w:r>
      <w:r w:rsidR="00262C0D" w:rsidRPr="003E1E7A">
        <w:rPr>
          <w:rFonts w:cs="Arial"/>
          <w:szCs w:val="20"/>
        </w:rPr>
        <w:t>emergency screen</w:t>
      </w:r>
      <w:r w:rsidRPr="003E1E7A">
        <w:rPr>
          <w:rFonts w:cs="Arial"/>
          <w:szCs w:val="20"/>
        </w:rPr>
        <w:t xml:space="preserve"> forms, and all other forms of documentation shall be completed within 24 hours of service. </w:t>
      </w:r>
    </w:p>
    <w:p w14:paraId="00D3BA87" w14:textId="77777777" w:rsidR="002B0EA8" w:rsidRPr="003E1E7A" w:rsidRDefault="002B0EA8" w:rsidP="00FA3550">
      <w:pPr>
        <w:numPr>
          <w:ilvl w:val="3"/>
          <w:numId w:val="41"/>
        </w:numPr>
        <w:tabs>
          <w:tab w:val="clear" w:pos="2880"/>
        </w:tabs>
        <w:ind w:left="1080"/>
        <w:rPr>
          <w:rFonts w:cs="Arial"/>
          <w:szCs w:val="20"/>
        </w:rPr>
      </w:pPr>
      <w:r w:rsidRPr="003E1E7A">
        <w:rPr>
          <w:rFonts w:cs="Arial"/>
          <w:szCs w:val="20"/>
        </w:rPr>
        <w:t>For active recipients of CMHCM services, follow up</w:t>
      </w:r>
      <w:r w:rsidR="00774610" w:rsidRPr="003E1E7A">
        <w:rPr>
          <w:rFonts w:cs="Arial"/>
          <w:szCs w:val="20"/>
        </w:rPr>
        <w:t>:</w:t>
      </w:r>
    </w:p>
    <w:p w14:paraId="55A777FA" w14:textId="16218C30" w:rsidR="00262C0D" w:rsidRPr="003E1E7A" w:rsidRDefault="00262C0D" w:rsidP="00FA3550">
      <w:pPr>
        <w:numPr>
          <w:ilvl w:val="4"/>
          <w:numId w:val="41"/>
        </w:numPr>
        <w:tabs>
          <w:tab w:val="clear" w:pos="3600"/>
          <w:tab w:val="num" w:pos="1440"/>
        </w:tabs>
        <w:ind w:left="1440"/>
        <w:rPr>
          <w:rFonts w:cs="Arial"/>
          <w:szCs w:val="20"/>
        </w:rPr>
      </w:pPr>
      <w:r w:rsidRPr="003E1E7A">
        <w:rPr>
          <w:rFonts w:cs="Arial"/>
          <w:szCs w:val="20"/>
        </w:rPr>
        <w:t>For adult recipients of the IC</w:t>
      </w:r>
      <w:r w:rsidR="00C31B20">
        <w:rPr>
          <w:rFonts w:cs="Arial"/>
          <w:szCs w:val="20"/>
        </w:rPr>
        <w:t>S</w:t>
      </w:r>
      <w:r w:rsidRPr="003E1E7A">
        <w:rPr>
          <w:rFonts w:cs="Arial"/>
          <w:szCs w:val="20"/>
        </w:rPr>
        <w:t>S program, an IC</w:t>
      </w:r>
      <w:r w:rsidR="00C31B20">
        <w:rPr>
          <w:rFonts w:cs="Arial"/>
          <w:szCs w:val="20"/>
        </w:rPr>
        <w:t>S</w:t>
      </w:r>
      <w:r w:rsidRPr="003E1E7A">
        <w:rPr>
          <w:rFonts w:cs="Arial"/>
          <w:szCs w:val="20"/>
        </w:rPr>
        <w:t>S treatment plan must be developed within 48 hours of initial service delivery.</w:t>
      </w:r>
    </w:p>
    <w:p w14:paraId="5D1DC1C7" w14:textId="7C9B1BCA" w:rsidR="00BD6DB7" w:rsidRDefault="00262C0D" w:rsidP="00FA3550">
      <w:pPr>
        <w:numPr>
          <w:ilvl w:val="4"/>
          <w:numId w:val="41"/>
        </w:numPr>
        <w:tabs>
          <w:tab w:val="clear" w:pos="3600"/>
          <w:tab w:val="num" w:pos="1440"/>
        </w:tabs>
        <w:ind w:left="1440"/>
        <w:rPr>
          <w:rFonts w:cs="Arial"/>
          <w:szCs w:val="20"/>
        </w:rPr>
      </w:pPr>
      <w:r w:rsidRPr="003E1E7A">
        <w:rPr>
          <w:rFonts w:cs="Arial"/>
          <w:szCs w:val="20"/>
        </w:rPr>
        <w:lastRenderedPageBreak/>
        <w:t>For child/youth recipients of the IC</w:t>
      </w:r>
      <w:r w:rsidR="00C31B20">
        <w:rPr>
          <w:rFonts w:cs="Arial"/>
          <w:szCs w:val="20"/>
        </w:rPr>
        <w:t>S</w:t>
      </w:r>
      <w:r w:rsidRPr="003E1E7A">
        <w:rPr>
          <w:rFonts w:cs="Arial"/>
          <w:szCs w:val="20"/>
        </w:rPr>
        <w:t>S program, the existing Individual Plan of Service, or IPOS, and cri</w:t>
      </w:r>
      <w:r w:rsidR="00804AF2" w:rsidRPr="003E1E7A">
        <w:rPr>
          <w:rFonts w:cs="Arial"/>
          <w:szCs w:val="20"/>
        </w:rPr>
        <w:t xml:space="preserve">sis/safety plan must be updated. If </w:t>
      </w:r>
      <w:r w:rsidRPr="003E1E7A">
        <w:rPr>
          <w:rFonts w:cs="Arial"/>
          <w:szCs w:val="20"/>
        </w:rPr>
        <w:t>the child or youth is not currently an active recipient of CMHCM</w:t>
      </w:r>
      <w:r w:rsidR="00804AF2" w:rsidRPr="003E1E7A">
        <w:rPr>
          <w:rFonts w:cs="Arial"/>
          <w:szCs w:val="20"/>
        </w:rPr>
        <w:t xml:space="preserve"> services, a plan will be developed that outlines needed services and supports, timelines for the stated activities, and responsible parties. </w:t>
      </w:r>
      <w:r w:rsidR="009108D8">
        <w:rPr>
          <w:rFonts w:cs="Arial"/>
          <w:szCs w:val="20"/>
        </w:rPr>
        <w:t>T</w:t>
      </w:r>
      <w:r w:rsidR="00804AF2" w:rsidRPr="003E1E7A">
        <w:rPr>
          <w:rFonts w:cs="Arial"/>
          <w:szCs w:val="20"/>
        </w:rPr>
        <w:t xml:space="preserve">he CSS will contact the parent or caregiver within </w:t>
      </w:r>
      <w:r w:rsidR="00A752C6" w:rsidRPr="003E1E7A">
        <w:rPr>
          <w:rFonts w:cs="Arial"/>
          <w:szCs w:val="20"/>
        </w:rPr>
        <w:t>seven</w:t>
      </w:r>
      <w:r w:rsidR="00804AF2" w:rsidRPr="003E1E7A">
        <w:rPr>
          <w:rFonts w:cs="Arial"/>
          <w:szCs w:val="20"/>
        </w:rPr>
        <w:t xml:space="preserve"> days to determine status of the plan. Whenever necessary, the CSS will provide assistance with referrals for ongoing services. </w:t>
      </w:r>
    </w:p>
    <w:p w14:paraId="1235BB4C" w14:textId="51AFE0EC" w:rsidR="00733785" w:rsidRDefault="00733785" w:rsidP="00FA3550">
      <w:pPr>
        <w:numPr>
          <w:ilvl w:val="0"/>
          <w:numId w:val="41"/>
        </w:numPr>
        <w:tabs>
          <w:tab w:val="clear" w:pos="360"/>
          <w:tab w:val="num" w:pos="720"/>
        </w:tabs>
        <w:ind w:left="720"/>
        <w:rPr>
          <w:rFonts w:cs="Arial"/>
          <w:szCs w:val="20"/>
        </w:rPr>
      </w:pPr>
      <w:r w:rsidRPr="00BD6DB7">
        <w:rPr>
          <w:rFonts w:cs="Arial"/>
          <w:szCs w:val="20"/>
        </w:rPr>
        <w:t>Environmental Safety:</w:t>
      </w:r>
      <w:r w:rsidR="00BD6DB7" w:rsidRPr="00BD6DB7">
        <w:rPr>
          <w:rFonts w:cs="Arial"/>
          <w:szCs w:val="20"/>
        </w:rPr>
        <w:t xml:space="preserve"> </w:t>
      </w:r>
      <w:r w:rsidRPr="00BD6DB7">
        <w:rPr>
          <w:rFonts w:cs="Arial"/>
          <w:szCs w:val="20"/>
        </w:rPr>
        <w:t>Staff will implement procedures to mitigate the risk of suicide for patients at high risk for suicide, such as one-to-one monitoring, removing objects that pose a risk for self-harm if they can be removed without adversely affecting the consumer’s care, assessing objects brought into a room by visitors, and using safe transportation procedures when transporting the consumer to a hospital or higher level of care.</w:t>
      </w:r>
      <w:r w:rsidR="009C19A2" w:rsidRPr="00BD6DB7">
        <w:rPr>
          <w:rFonts w:cs="Arial"/>
          <w:szCs w:val="20"/>
        </w:rPr>
        <w:t xml:space="preserve"> Refer to </w:t>
      </w:r>
      <w:hyperlink r:id="rId11" w:history="1">
        <w:r w:rsidR="009C19A2" w:rsidRPr="00BD6DB7">
          <w:rPr>
            <w:rStyle w:val="Hyperlink"/>
            <w:rFonts w:cs="Arial"/>
            <w:szCs w:val="20"/>
          </w:rPr>
          <w:t xml:space="preserve">Suicide Prevention and Care </w:t>
        </w:r>
        <w:r w:rsidR="00BD6DB7" w:rsidRPr="00BD6DB7">
          <w:rPr>
            <w:rStyle w:val="Hyperlink"/>
            <w:rFonts w:cs="Arial"/>
            <w:szCs w:val="20"/>
          </w:rPr>
          <w:t>P</w:t>
        </w:r>
        <w:r w:rsidR="009C19A2" w:rsidRPr="00BD6DB7">
          <w:rPr>
            <w:rStyle w:val="Hyperlink"/>
            <w:rFonts w:cs="Arial"/>
            <w:szCs w:val="20"/>
          </w:rPr>
          <w:t>olicy</w:t>
        </w:r>
        <w:r w:rsidR="00BD6DB7" w:rsidRPr="00BD6DB7">
          <w:rPr>
            <w:rStyle w:val="Hyperlink"/>
            <w:rFonts w:cs="Arial"/>
            <w:szCs w:val="20"/>
          </w:rPr>
          <w:t xml:space="preserve"> (2.300.015).</w:t>
        </w:r>
      </w:hyperlink>
    </w:p>
    <w:p w14:paraId="325F1F7D" w14:textId="735CC4EB" w:rsidR="004C7C98" w:rsidRPr="00BD6DB7" w:rsidRDefault="004C7C98" w:rsidP="00FA3550">
      <w:pPr>
        <w:numPr>
          <w:ilvl w:val="0"/>
          <w:numId w:val="41"/>
        </w:numPr>
        <w:tabs>
          <w:tab w:val="clear" w:pos="360"/>
          <w:tab w:val="num" w:pos="720"/>
        </w:tabs>
        <w:ind w:left="720"/>
        <w:rPr>
          <w:rFonts w:cs="Arial"/>
          <w:szCs w:val="20"/>
        </w:rPr>
      </w:pPr>
      <w:r w:rsidRPr="00BD6DB7">
        <w:rPr>
          <w:rFonts w:cs="Arial"/>
          <w:szCs w:val="20"/>
        </w:rPr>
        <w:t>Publicity:</w:t>
      </w:r>
    </w:p>
    <w:p w14:paraId="0647BFD4" w14:textId="77777777" w:rsidR="004C7C98" w:rsidRPr="003E1E7A" w:rsidRDefault="004C7C98" w:rsidP="00FA3550">
      <w:pPr>
        <w:numPr>
          <w:ilvl w:val="0"/>
          <w:numId w:val="44"/>
        </w:numPr>
        <w:tabs>
          <w:tab w:val="clear" w:pos="1440"/>
          <w:tab w:val="num" w:pos="1080"/>
        </w:tabs>
        <w:ind w:left="1080"/>
        <w:rPr>
          <w:rFonts w:cs="Arial"/>
          <w:szCs w:val="20"/>
        </w:rPr>
      </w:pPr>
      <w:r w:rsidRPr="003E1E7A">
        <w:rPr>
          <w:rFonts w:cs="Arial"/>
          <w:szCs w:val="20"/>
        </w:rPr>
        <w:t>Publicity shall include publication of 24-hour numbers in telephone directories (white and yellow pages) serving the CMHCM area.</w:t>
      </w:r>
    </w:p>
    <w:p w14:paraId="0996CB16" w14:textId="77777777" w:rsidR="004C7C98" w:rsidRPr="003E1E7A" w:rsidRDefault="004C7C98" w:rsidP="00FA3550">
      <w:pPr>
        <w:numPr>
          <w:ilvl w:val="0"/>
          <w:numId w:val="44"/>
        </w:numPr>
        <w:tabs>
          <w:tab w:val="clear" w:pos="1440"/>
          <w:tab w:val="num" w:pos="1080"/>
        </w:tabs>
        <w:ind w:left="1080"/>
        <w:rPr>
          <w:rFonts w:cs="Arial"/>
          <w:szCs w:val="20"/>
        </w:rPr>
      </w:pPr>
      <w:r w:rsidRPr="003E1E7A">
        <w:rPr>
          <w:rFonts w:cs="Arial"/>
          <w:szCs w:val="20"/>
        </w:rPr>
        <w:t xml:space="preserve">Additional steps to publicize availability of the crisis services, including CMHCM website, brochures, </w:t>
      </w:r>
      <w:r w:rsidR="00774610" w:rsidRPr="003E1E7A">
        <w:rPr>
          <w:rFonts w:cs="Arial"/>
          <w:szCs w:val="20"/>
        </w:rPr>
        <w:t xml:space="preserve">digital signage, </w:t>
      </w:r>
      <w:r w:rsidRPr="003E1E7A">
        <w:rPr>
          <w:rFonts w:cs="Arial"/>
          <w:szCs w:val="20"/>
        </w:rPr>
        <w:t>and posters shall also be taken as appropriate.</w:t>
      </w:r>
    </w:p>
    <w:p w14:paraId="78F9BEC4" w14:textId="77777777" w:rsidR="00915967" w:rsidRPr="003E1E7A" w:rsidRDefault="00915967">
      <w:pPr>
        <w:rPr>
          <w:rFonts w:cs="Arial"/>
          <w:szCs w:val="20"/>
        </w:rPr>
      </w:pPr>
    </w:p>
    <w:p w14:paraId="201852C0" w14:textId="77777777" w:rsidR="0086186E" w:rsidRPr="00F46ADF" w:rsidRDefault="0086186E" w:rsidP="0086186E">
      <w:pPr>
        <w:pStyle w:val="Header"/>
        <w:tabs>
          <w:tab w:val="clear" w:pos="4320"/>
          <w:tab w:val="clear" w:pos="8640"/>
        </w:tabs>
        <w:rPr>
          <w:rFonts w:cs="Arial"/>
          <w:sz w:val="16"/>
          <w:szCs w:val="16"/>
        </w:rPr>
      </w:pPr>
      <w:r w:rsidRPr="00F46ADF">
        <w:rPr>
          <w:rFonts w:cs="Arial"/>
          <w:sz w:val="16"/>
          <w:szCs w:val="16"/>
        </w:rPr>
        <w:t>Date Approved:</w:t>
      </w:r>
      <w:r w:rsidR="00F46ADF">
        <w:rPr>
          <w:rFonts w:cs="Arial"/>
          <w:sz w:val="16"/>
          <w:szCs w:val="16"/>
        </w:rPr>
        <w:t xml:space="preserve">  </w:t>
      </w:r>
      <w:r w:rsidRPr="00F46ADF">
        <w:rPr>
          <w:rFonts w:cs="Arial"/>
          <w:sz w:val="16"/>
          <w:szCs w:val="16"/>
        </w:rPr>
        <w:t>2/19/02</w:t>
      </w:r>
    </w:p>
    <w:p w14:paraId="602B58CE" w14:textId="032BB33B" w:rsidR="0086186E" w:rsidRPr="00F46ADF" w:rsidRDefault="0086186E" w:rsidP="0086186E">
      <w:pPr>
        <w:pStyle w:val="Header"/>
        <w:tabs>
          <w:tab w:val="clear" w:pos="4320"/>
          <w:tab w:val="clear" w:pos="8640"/>
        </w:tabs>
        <w:rPr>
          <w:rFonts w:cs="Arial"/>
          <w:sz w:val="16"/>
          <w:szCs w:val="16"/>
        </w:rPr>
      </w:pPr>
      <w:r w:rsidRPr="00F46ADF">
        <w:rPr>
          <w:rFonts w:cs="Arial"/>
          <w:sz w:val="16"/>
          <w:szCs w:val="16"/>
        </w:rPr>
        <w:t>Revised</w:t>
      </w:r>
      <w:proofErr w:type="gramStart"/>
      <w:r w:rsidRPr="00F46ADF">
        <w:rPr>
          <w:rFonts w:cs="Arial"/>
          <w:sz w:val="16"/>
          <w:szCs w:val="16"/>
        </w:rPr>
        <w:t>:</w:t>
      </w:r>
      <w:r w:rsidR="00F46ADF">
        <w:rPr>
          <w:rFonts w:cs="Arial"/>
          <w:sz w:val="16"/>
          <w:szCs w:val="16"/>
        </w:rPr>
        <w:t xml:space="preserve">  </w:t>
      </w:r>
      <w:r w:rsidRPr="00F46ADF">
        <w:rPr>
          <w:rFonts w:cs="Arial"/>
          <w:sz w:val="16"/>
          <w:szCs w:val="16"/>
        </w:rPr>
        <w:t>2</w:t>
      </w:r>
      <w:proofErr w:type="gramEnd"/>
      <w:r w:rsidRPr="00F46ADF">
        <w:rPr>
          <w:rFonts w:cs="Arial"/>
          <w:sz w:val="16"/>
          <w:szCs w:val="16"/>
        </w:rPr>
        <w:t>/22/11, 7/26/11, 9/24/14, 7/16/15, 4/24/18</w:t>
      </w:r>
      <w:r w:rsidR="00553A45" w:rsidRPr="00F46ADF">
        <w:rPr>
          <w:rFonts w:cs="Arial"/>
          <w:sz w:val="16"/>
          <w:szCs w:val="16"/>
        </w:rPr>
        <w:t>, 4/28/20</w:t>
      </w:r>
      <w:r w:rsidR="003E1E7A" w:rsidRPr="00F46ADF">
        <w:rPr>
          <w:rFonts w:cs="Arial"/>
          <w:sz w:val="16"/>
          <w:szCs w:val="16"/>
        </w:rPr>
        <w:t>, 7/14/20</w:t>
      </w:r>
      <w:r w:rsidR="00BD6DB7">
        <w:rPr>
          <w:rFonts w:cs="Arial"/>
          <w:sz w:val="16"/>
          <w:szCs w:val="16"/>
        </w:rPr>
        <w:t>, 10/31/23</w:t>
      </w:r>
      <w:r w:rsidR="00C96342">
        <w:rPr>
          <w:rFonts w:cs="Arial"/>
          <w:sz w:val="16"/>
          <w:szCs w:val="16"/>
        </w:rPr>
        <w:t>, 2/25/25</w:t>
      </w:r>
      <w:r w:rsidR="005A0A73">
        <w:rPr>
          <w:rFonts w:cs="Arial"/>
          <w:sz w:val="16"/>
          <w:szCs w:val="16"/>
        </w:rPr>
        <w:t>, 8</w:t>
      </w:r>
      <w:r w:rsidR="00EF107B">
        <w:rPr>
          <w:rFonts w:cs="Arial"/>
          <w:sz w:val="16"/>
          <w:szCs w:val="16"/>
        </w:rPr>
        <w:t>/25/26</w:t>
      </w:r>
    </w:p>
    <w:p w14:paraId="79FAB47E" w14:textId="77777777" w:rsidR="00915967" w:rsidRPr="003E1E7A" w:rsidRDefault="00915967">
      <w:pPr>
        <w:rPr>
          <w:rFonts w:cs="Arial"/>
          <w:szCs w:val="20"/>
        </w:rPr>
      </w:pPr>
    </w:p>
    <w:sectPr w:rsidR="00915967" w:rsidRPr="003E1E7A">
      <w:headerReference w:type="default" r:id="rId12"/>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0BBC7A" w14:textId="77777777" w:rsidR="00A876E0" w:rsidRDefault="00A876E0">
      <w:r>
        <w:separator/>
      </w:r>
    </w:p>
  </w:endnote>
  <w:endnote w:type="continuationSeparator" w:id="0">
    <w:p w14:paraId="48D8BEEE" w14:textId="77777777" w:rsidR="00A876E0" w:rsidRDefault="00A876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C2C169" w14:textId="77777777" w:rsidR="00A876E0" w:rsidRDefault="00A876E0">
      <w:r>
        <w:separator/>
      </w:r>
    </w:p>
  </w:footnote>
  <w:footnote w:type="continuationSeparator" w:id="0">
    <w:p w14:paraId="2BA9A6CB" w14:textId="77777777" w:rsidR="00A876E0" w:rsidRDefault="00A876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C305E" w14:textId="77777777" w:rsidR="00545F1B" w:rsidRDefault="00545F1B">
    <w:pPr>
      <w:pStyle w:val="Header"/>
      <w:rPr>
        <w:rFonts w:cs="Arial"/>
        <w:sz w:val="16"/>
      </w:rPr>
    </w:pPr>
    <w:r>
      <w:rPr>
        <w:rFonts w:cs="Arial"/>
        <w:sz w:val="16"/>
      </w:rPr>
      <w:t xml:space="preserve">COMMUNITY MENTAL HEALTH FOR </w:t>
    </w:r>
    <w:smartTag w:uri="urn:schemas-microsoft-com:office:smarttags" w:element="place">
      <w:r>
        <w:rPr>
          <w:rFonts w:cs="Arial"/>
          <w:sz w:val="16"/>
        </w:rPr>
        <w:t>CENTRAL MICHIGAN</w:t>
      </w:r>
    </w:smartTag>
  </w:p>
  <w:p w14:paraId="588865D5" w14:textId="77777777" w:rsidR="00545F1B" w:rsidRDefault="00545F1B">
    <w:pPr>
      <w:pStyle w:val="Header"/>
      <w:jc w:val="right"/>
      <w:rPr>
        <w:rFonts w:cs="Arial"/>
      </w:rPr>
    </w:pPr>
    <w:r>
      <w:rPr>
        <w:rFonts w:cs="Arial"/>
      </w:rPr>
      <w:t>SERVICES ADMINISTRATION – CHAPTER 2</w:t>
    </w:r>
  </w:p>
  <w:p w14:paraId="03B77480" w14:textId="77777777" w:rsidR="00545F1B" w:rsidRDefault="00545F1B">
    <w:pPr>
      <w:pStyle w:val="Header"/>
      <w:jc w:val="right"/>
      <w:rPr>
        <w:rFonts w:cs="Arial"/>
      </w:rPr>
    </w:pPr>
    <w:r>
      <w:rPr>
        <w:rFonts w:cs="Arial"/>
      </w:rPr>
      <w:t xml:space="preserve">DIRECT SERVICES – SECTION 300 </w:t>
    </w:r>
  </w:p>
  <w:p w14:paraId="2FFCF6FE" w14:textId="77777777" w:rsidR="00545F1B" w:rsidRDefault="00545F1B">
    <w:pPr>
      <w:pStyle w:val="Header"/>
      <w:jc w:val="right"/>
      <w:rPr>
        <w:rFonts w:cs="Arial"/>
      </w:rPr>
    </w:pPr>
    <w:r>
      <w:rPr>
        <w:rFonts w:cs="Arial"/>
        <w:b/>
        <w:bCs/>
      </w:rPr>
      <w:t>CRISIS SERVICES</w:t>
    </w:r>
    <w:r>
      <w:rPr>
        <w:rFonts w:cs="Arial"/>
      </w:rPr>
      <w:t xml:space="preserve"> – SUBJECT 001</w:t>
    </w:r>
  </w:p>
  <w:p w14:paraId="169C335C" w14:textId="77777777" w:rsidR="00545F1B" w:rsidRDefault="00545F1B">
    <w:pPr>
      <w:pStyle w:val="Header"/>
      <w:jc w:val="right"/>
      <w:rPr>
        <w:rFonts w:cs="Arial"/>
      </w:rPr>
    </w:pPr>
    <w:r w:rsidRPr="00B1431D">
      <w:rPr>
        <w:rFonts w:cs="Arial"/>
      </w:rPr>
      <w:t xml:space="preserve">Page </w:t>
    </w:r>
    <w:r w:rsidRPr="00B1431D">
      <w:rPr>
        <w:rFonts w:cs="Arial"/>
      </w:rPr>
      <w:fldChar w:fldCharType="begin"/>
    </w:r>
    <w:r w:rsidRPr="00B1431D">
      <w:rPr>
        <w:rFonts w:cs="Arial"/>
      </w:rPr>
      <w:instrText xml:space="preserve"> PAGE </w:instrText>
    </w:r>
    <w:r w:rsidRPr="00B1431D">
      <w:rPr>
        <w:rFonts w:cs="Arial"/>
      </w:rPr>
      <w:fldChar w:fldCharType="separate"/>
    </w:r>
    <w:r w:rsidR="002B0EA8">
      <w:rPr>
        <w:rFonts w:cs="Arial"/>
        <w:noProof/>
      </w:rPr>
      <w:t>3</w:t>
    </w:r>
    <w:r w:rsidRPr="00B1431D">
      <w:rPr>
        <w:rFonts w:cs="Arial"/>
      </w:rPr>
      <w:fldChar w:fldCharType="end"/>
    </w:r>
    <w:r w:rsidRPr="00B1431D">
      <w:rPr>
        <w:rFonts w:cs="Arial"/>
      </w:rPr>
      <w:t xml:space="preserve"> of </w:t>
    </w:r>
    <w:r w:rsidRPr="00B1431D">
      <w:rPr>
        <w:rFonts w:cs="Arial"/>
      </w:rPr>
      <w:fldChar w:fldCharType="begin"/>
    </w:r>
    <w:r w:rsidRPr="00B1431D">
      <w:rPr>
        <w:rFonts w:cs="Arial"/>
      </w:rPr>
      <w:instrText xml:space="preserve"> NUMPAGES </w:instrText>
    </w:r>
    <w:r w:rsidRPr="00B1431D">
      <w:rPr>
        <w:rFonts w:cs="Arial"/>
      </w:rPr>
      <w:fldChar w:fldCharType="separate"/>
    </w:r>
    <w:r w:rsidR="002B0EA8">
      <w:rPr>
        <w:rFonts w:cs="Arial"/>
        <w:noProof/>
      </w:rPr>
      <w:t>4</w:t>
    </w:r>
    <w:r w:rsidRPr="00B1431D">
      <w:rPr>
        <w:rFonts w:cs="Arial"/>
      </w:rPr>
      <w:fldChar w:fldCharType="end"/>
    </w:r>
  </w:p>
  <w:p w14:paraId="016B1609" w14:textId="77777777" w:rsidR="00545F1B" w:rsidRDefault="00545F1B" w:rsidP="00B1431D">
    <w:pPr>
      <w:pStyle w:val="Header"/>
      <w:pBdr>
        <w:bottom w:val="single" w:sz="12" w:space="1" w:color="auto"/>
      </w:pBdr>
      <w:tabs>
        <w:tab w:val="clear" w:pos="4320"/>
        <w:tab w:val="clear" w:pos="8640"/>
      </w:tabs>
    </w:pPr>
  </w:p>
  <w:p w14:paraId="043900EF" w14:textId="77777777" w:rsidR="00545F1B" w:rsidRDefault="00545F1B">
    <w:pPr>
      <w:pStyle w:val="Header"/>
      <w:jc w:val="right"/>
      <w:rPr>
        <w:rFonts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954EB"/>
    <w:multiLevelType w:val="hybridMultilevel"/>
    <w:tmpl w:val="093ECECE"/>
    <w:lvl w:ilvl="0" w:tplc="BC9095A2">
      <w:start w:val="1"/>
      <w:numFmt w:val="upperLetter"/>
      <w:lvlText w:val="%1."/>
      <w:lvlJc w:val="left"/>
      <w:pPr>
        <w:tabs>
          <w:tab w:val="num" w:pos="1080"/>
        </w:tabs>
        <w:ind w:left="1080" w:hanging="360"/>
      </w:pPr>
      <w:rPr>
        <w:rFonts w:hint="default"/>
      </w:rPr>
    </w:lvl>
    <w:lvl w:ilvl="1" w:tplc="07EA01C8" w:tentative="1">
      <w:start w:val="1"/>
      <w:numFmt w:val="lowerLetter"/>
      <w:lvlText w:val="%2."/>
      <w:lvlJc w:val="left"/>
      <w:pPr>
        <w:tabs>
          <w:tab w:val="num" w:pos="2160"/>
        </w:tabs>
        <w:ind w:left="2160" w:hanging="360"/>
      </w:pPr>
    </w:lvl>
    <w:lvl w:ilvl="2" w:tplc="D7C653AC" w:tentative="1">
      <w:start w:val="1"/>
      <w:numFmt w:val="lowerRoman"/>
      <w:lvlText w:val="%3."/>
      <w:lvlJc w:val="right"/>
      <w:pPr>
        <w:tabs>
          <w:tab w:val="num" w:pos="2880"/>
        </w:tabs>
        <w:ind w:left="2880" w:hanging="180"/>
      </w:pPr>
    </w:lvl>
    <w:lvl w:ilvl="3" w:tplc="51F44CD6" w:tentative="1">
      <w:start w:val="1"/>
      <w:numFmt w:val="decimal"/>
      <w:lvlText w:val="%4."/>
      <w:lvlJc w:val="left"/>
      <w:pPr>
        <w:tabs>
          <w:tab w:val="num" w:pos="3600"/>
        </w:tabs>
        <w:ind w:left="3600" w:hanging="360"/>
      </w:pPr>
    </w:lvl>
    <w:lvl w:ilvl="4" w:tplc="0B703380" w:tentative="1">
      <w:start w:val="1"/>
      <w:numFmt w:val="lowerLetter"/>
      <w:lvlText w:val="%5."/>
      <w:lvlJc w:val="left"/>
      <w:pPr>
        <w:tabs>
          <w:tab w:val="num" w:pos="4320"/>
        </w:tabs>
        <w:ind w:left="4320" w:hanging="360"/>
      </w:pPr>
    </w:lvl>
    <w:lvl w:ilvl="5" w:tplc="3CF0549A" w:tentative="1">
      <w:start w:val="1"/>
      <w:numFmt w:val="lowerRoman"/>
      <w:lvlText w:val="%6."/>
      <w:lvlJc w:val="right"/>
      <w:pPr>
        <w:tabs>
          <w:tab w:val="num" w:pos="5040"/>
        </w:tabs>
        <w:ind w:left="5040" w:hanging="180"/>
      </w:pPr>
    </w:lvl>
    <w:lvl w:ilvl="6" w:tplc="18921282" w:tentative="1">
      <w:start w:val="1"/>
      <w:numFmt w:val="decimal"/>
      <w:lvlText w:val="%7."/>
      <w:lvlJc w:val="left"/>
      <w:pPr>
        <w:tabs>
          <w:tab w:val="num" w:pos="5760"/>
        </w:tabs>
        <w:ind w:left="5760" w:hanging="360"/>
      </w:pPr>
    </w:lvl>
    <w:lvl w:ilvl="7" w:tplc="547EE1FE" w:tentative="1">
      <w:start w:val="1"/>
      <w:numFmt w:val="lowerLetter"/>
      <w:lvlText w:val="%8."/>
      <w:lvlJc w:val="left"/>
      <w:pPr>
        <w:tabs>
          <w:tab w:val="num" w:pos="6480"/>
        </w:tabs>
        <w:ind w:left="6480" w:hanging="360"/>
      </w:pPr>
    </w:lvl>
    <w:lvl w:ilvl="8" w:tplc="91A4E82C" w:tentative="1">
      <w:start w:val="1"/>
      <w:numFmt w:val="lowerRoman"/>
      <w:lvlText w:val="%9."/>
      <w:lvlJc w:val="right"/>
      <w:pPr>
        <w:tabs>
          <w:tab w:val="num" w:pos="7200"/>
        </w:tabs>
        <w:ind w:left="7200" w:hanging="180"/>
      </w:pPr>
    </w:lvl>
  </w:abstractNum>
  <w:abstractNum w:abstractNumId="1" w15:restartNumberingAfterBreak="0">
    <w:nsid w:val="0B2832E3"/>
    <w:multiLevelType w:val="singleLevel"/>
    <w:tmpl w:val="D23CEE2C"/>
    <w:lvl w:ilvl="0">
      <w:start w:val="1"/>
      <w:numFmt w:val="upperLetter"/>
      <w:lvlText w:val="%1."/>
      <w:lvlJc w:val="left"/>
      <w:pPr>
        <w:tabs>
          <w:tab w:val="num" w:pos="1080"/>
        </w:tabs>
        <w:ind w:left="1080" w:hanging="360"/>
      </w:pPr>
      <w:rPr>
        <w:rFonts w:hint="default"/>
      </w:rPr>
    </w:lvl>
  </w:abstractNum>
  <w:abstractNum w:abstractNumId="2" w15:restartNumberingAfterBreak="0">
    <w:nsid w:val="0C706035"/>
    <w:multiLevelType w:val="hybridMultilevel"/>
    <w:tmpl w:val="3F5628C0"/>
    <w:lvl w:ilvl="0" w:tplc="7A28F7C0">
      <w:start w:val="6"/>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0F6E13ED"/>
    <w:multiLevelType w:val="hybridMultilevel"/>
    <w:tmpl w:val="B4A0F502"/>
    <w:lvl w:ilvl="0" w:tplc="DD301A4C">
      <w:start w:val="1"/>
      <w:numFmt w:val="upperRoman"/>
      <w:lvlText w:val="%1."/>
      <w:lvlJc w:val="left"/>
      <w:pPr>
        <w:tabs>
          <w:tab w:val="num" w:pos="720"/>
        </w:tabs>
        <w:ind w:left="360" w:hanging="360"/>
      </w:pPr>
      <w:rPr>
        <w:rFonts w:hint="default"/>
      </w:rPr>
    </w:lvl>
    <w:lvl w:ilvl="1" w:tplc="C714E5D2">
      <w:start w:val="1"/>
      <w:numFmt w:val="upperLetter"/>
      <w:lvlText w:val="%2."/>
      <w:lvlJc w:val="left"/>
      <w:pPr>
        <w:tabs>
          <w:tab w:val="num" w:pos="720"/>
        </w:tabs>
        <w:ind w:left="720" w:hanging="720"/>
      </w:pPr>
      <w:rPr>
        <w:rFonts w:hint="default"/>
      </w:rPr>
    </w:lvl>
    <w:lvl w:ilvl="2" w:tplc="26E0EA34">
      <w:start w:val="1"/>
      <w:numFmt w:val="upperLetter"/>
      <w:lvlText w:val="%3."/>
      <w:lvlJc w:val="left"/>
      <w:pPr>
        <w:tabs>
          <w:tab w:val="num" w:pos="1260"/>
        </w:tabs>
        <w:ind w:left="1260" w:hanging="360"/>
      </w:pPr>
      <w:rPr>
        <w:rFonts w:hint="default"/>
      </w:rPr>
    </w:lvl>
    <w:lvl w:ilvl="3" w:tplc="EC02A8AA">
      <w:start w:val="1"/>
      <w:numFmt w:val="decimal"/>
      <w:lvlText w:val="%4."/>
      <w:lvlJc w:val="left"/>
      <w:pPr>
        <w:tabs>
          <w:tab w:val="num" w:pos="1800"/>
        </w:tabs>
        <w:ind w:left="1800" w:hanging="360"/>
      </w:pPr>
      <w:rPr>
        <w:rFonts w:hint="default"/>
        <w:sz w:val="20"/>
      </w:rPr>
    </w:lvl>
    <w:lvl w:ilvl="4" w:tplc="04090019">
      <w:start w:val="1"/>
      <w:numFmt w:val="lowerLetter"/>
      <w:lvlText w:val="%5."/>
      <w:lvlJc w:val="left"/>
      <w:pPr>
        <w:tabs>
          <w:tab w:val="num" w:pos="2520"/>
        </w:tabs>
        <w:ind w:left="2520" w:hanging="360"/>
      </w:pPr>
    </w:lvl>
    <w:lvl w:ilvl="5" w:tplc="DD4C5D16">
      <w:start w:val="21"/>
      <w:numFmt w:val="upperLetter"/>
      <w:lvlText w:val="%6&gt;"/>
      <w:lvlJc w:val="left"/>
      <w:pPr>
        <w:tabs>
          <w:tab w:val="num" w:pos="3420"/>
        </w:tabs>
        <w:ind w:left="3420" w:hanging="360"/>
      </w:pPr>
      <w:rPr>
        <w:rFonts w:hint="default"/>
      </w:r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4" w15:restartNumberingAfterBreak="0">
    <w:nsid w:val="106E6D78"/>
    <w:multiLevelType w:val="hybridMultilevel"/>
    <w:tmpl w:val="AF0E2EC4"/>
    <w:lvl w:ilvl="0" w:tplc="7CD45C44">
      <w:start w:val="1"/>
      <w:numFmt w:val="upperRoman"/>
      <w:lvlText w:val="%1."/>
      <w:lvlJc w:val="left"/>
      <w:pPr>
        <w:tabs>
          <w:tab w:val="num" w:pos="720"/>
        </w:tabs>
        <w:ind w:left="360" w:hanging="360"/>
      </w:pPr>
      <w:rPr>
        <w:rFonts w:hint="default"/>
      </w:rPr>
    </w:lvl>
    <w:lvl w:ilvl="1" w:tplc="2E305206" w:tentative="1">
      <w:start w:val="1"/>
      <w:numFmt w:val="lowerLetter"/>
      <w:lvlText w:val="%2."/>
      <w:lvlJc w:val="left"/>
      <w:pPr>
        <w:tabs>
          <w:tab w:val="num" w:pos="1440"/>
        </w:tabs>
        <w:ind w:left="1440" w:hanging="360"/>
      </w:pPr>
    </w:lvl>
    <w:lvl w:ilvl="2" w:tplc="26B8B7AE" w:tentative="1">
      <w:start w:val="1"/>
      <w:numFmt w:val="lowerRoman"/>
      <w:lvlText w:val="%3."/>
      <w:lvlJc w:val="right"/>
      <w:pPr>
        <w:tabs>
          <w:tab w:val="num" w:pos="2160"/>
        </w:tabs>
        <w:ind w:left="2160" w:hanging="180"/>
      </w:pPr>
    </w:lvl>
    <w:lvl w:ilvl="3" w:tplc="106C4702" w:tentative="1">
      <w:start w:val="1"/>
      <w:numFmt w:val="decimal"/>
      <w:lvlText w:val="%4."/>
      <w:lvlJc w:val="left"/>
      <w:pPr>
        <w:tabs>
          <w:tab w:val="num" w:pos="2880"/>
        </w:tabs>
        <w:ind w:left="2880" w:hanging="360"/>
      </w:pPr>
    </w:lvl>
    <w:lvl w:ilvl="4" w:tplc="6FE298B4" w:tentative="1">
      <w:start w:val="1"/>
      <w:numFmt w:val="lowerLetter"/>
      <w:lvlText w:val="%5."/>
      <w:lvlJc w:val="left"/>
      <w:pPr>
        <w:tabs>
          <w:tab w:val="num" w:pos="3600"/>
        </w:tabs>
        <w:ind w:left="3600" w:hanging="360"/>
      </w:pPr>
    </w:lvl>
    <w:lvl w:ilvl="5" w:tplc="DB60B5DE" w:tentative="1">
      <w:start w:val="1"/>
      <w:numFmt w:val="lowerRoman"/>
      <w:lvlText w:val="%6."/>
      <w:lvlJc w:val="right"/>
      <w:pPr>
        <w:tabs>
          <w:tab w:val="num" w:pos="4320"/>
        </w:tabs>
        <w:ind w:left="4320" w:hanging="180"/>
      </w:pPr>
    </w:lvl>
    <w:lvl w:ilvl="6" w:tplc="90B4B348" w:tentative="1">
      <w:start w:val="1"/>
      <w:numFmt w:val="decimal"/>
      <w:lvlText w:val="%7."/>
      <w:lvlJc w:val="left"/>
      <w:pPr>
        <w:tabs>
          <w:tab w:val="num" w:pos="5040"/>
        </w:tabs>
        <w:ind w:left="5040" w:hanging="360"/>
      </w:pPr>
    </w:lvl>
    <w:lvl w:ilvl="7" w:tplc="52087A90" w:tentative="1">
      <w:start w:val="1"/>
      <w:numFmt w:val="lowerLetter"/>
      <w:lvlText w:val="%8."/>
      <w:lvlJc w:val="left"/>
      <w:pPr>
        <w:tabs>
          <w:tab w:val="num" w:pos="5760"/>
        </w:tabs>
        <w:ind w:left="5760" w:hanging="360"/>
      </w:pPr>
    </w:lvl>
    <w:lvl w:ilvl="8" w:tplc="7C74126C" w:tentative="1">
      <w:start w:val="1"/>
      <w:numFmt w:val="lowerRoman"/>
      <w:lvlText w:val="%9."/>
      <w:lvlJc w:val="right"/>
      <w:pPr>
        <w:tabs>
          <w:tab w:val="num" w:pos="6480"/>
        </w:tabs>
        <w:ind w:left="6480" w:hanging="180"/>
      </w:pPr>
    </w:lvl>
  </w:abstractNum>
  <w:abstractNum w:abstractNumId="5" w15:restartNumberingAfterBreak="0">
    <w:nsid w:val="15CC6271"/>
    <w:multiLevelType w:val="hybridMultilevel"/>
    <w:tmpl w:val="896C95F6"/>
    <w:lvl w:ilvl="0" w:tplc="EBF827B2">
      <w:start w:val="5"/>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6F738F0"/>
    <w:multiLevelType w:val="hybridMultilevel"/>
    <w:tmpl w:val="35F2D3A2"/>
    <w:lvl w:ilvl="0" w:tplc="1F160E90">
      <w:start w:val="2"/>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7" w15:restartNumberingAfterBreak="0">
    <w:nsid w:val="19CA1970"/>
    <w:multiLevelType w:val="singleLevel"/>
    <w:tmpl w:val="45785D82"/>
    <w:lvl w:ilvl="0">
      <w:start w:val="2"/>
      <w:numFmt w:val="decimal"/>
      <w:lvlText w:val="%1."/>
      <w:lvlJc w:val="left"/>
      <w:pPr>
        <w:tabs>
          <w:tab w:val="num" w:pos="1440"/>
        </w:tabs>
        <w:ind w:left="1440" w:hanging="360"/>
      </w:pPr>
      <w:rPr>
        <w:rFonts w:hint="default"/>
      </w:rPr>
    </w:lvl>
  </w:abstractNum>
  <w:abstractNum w:abstractNumId="8" w15:restartNumberingAfterBreak="0">
    <w:nsid w:val="1C4668AB"/>
    <w:multiLevelType w:val="multilevel"/>
    <w:tmpl w:val="071E77E8"/>
    <w:lvl w:ilvl="0">
      <w:start w:val="2"/>
      <w:numFmt w:val="decimal"/>
      <w:lvlText w:val="%1."/>
      <w:lvlJc w:val="left"/>
      <w:pPr>
        <w:tabs>
          <w:tab w:val="num" w:pos="360"/>
        </w:tabs>
        <w:ind w:left="360" w:hanging="360"/>
      </w:pPr>
      <w:rPr>
        <w:rFonts w:hint="default"/>
      </w:rPr>
    </w:lvl>
    <w:lvl w:ilvl="1">
      <w:start w:val="6"/>
      <w:numFmt w:val="upperLetter"/>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9" w15:restartNumberingAfterBreak="0">
    <w:nsid w:val="20410745"/>
    <w:multiLevelType w:val="singleLevel"/>
    <w:tmpl w:val="1F94B278"/>
    <w:lvl w:ilvl="0">
      <w:start w:val="1"/>
      <w:numFmt w:val="upperLetter"/>
      <w:lvlText w:val="%1."/>
      <w:lvlJc w:val="left"/>
      <w:pPr>
        <w:tabs>
          <w:tab w:val="num" w:pos="1215"/>
        </w:tabs>
        <w:ind w:left="1215" w:hanging="495"/>
      </w:pPr>
      <w:rPr>
        <w:rFonts w:hint="default"/>
      </w:rPr>
    </w:lvl>
  </w:abstractNum>
  <w:abstractNum w:abstractNumId="10" w15:restartNumberingAfterBreak="0">
    <w:nsid w:val="23007D3E"/>
    <w:multiLevelType w:val="hybridMultilevel"/>
    <w:tmpl w:val="ED486470"/>
    <w:lvl w:ilvl="0" w:tplc="60CCE680">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250B3F67"/>
    <w:multiLevelType w:val="singleLevel"/>
    <w:tmpl w:val="1AA6921E"/>
    <w:lvl w:ilvl="0">
      <w:start w:val="1"/>
      <w:numFmt w:val="decimal"/>
      <w:lvlText w:val="%1."/>
      <w:lvlJc w:val="left"/>
      <w:pPr>
        <w:tabs>
          <w:tab w:val="num" w:pos="1440"/>
        </w:tabs>
        <w:ind w:left="1440" w:hanging="360"/>
      </w:pPr>
      <w:rPr>
        <w:rFonts w:hint="default"/>
      </w:rPr>
    </w:lvl>
  </w:abstractNum>
  <w:abstractNum w:abstractNumId="12" w15:restartNumberingAfterBreak="0">
    <w:nsid w:val="25405213"/>
    <w:multiLevelType w:val="singleLevel"/>
    <w:tmpl w:val="B9DCB1C0"/>
    <w:lvl w:ilvl="0">
      <w:start w:val="1"/>
      <w:numFmt w:val="decimal"/>
      <w:lvlText w:val="%1."/>
      <w:lvlJc w:val="left"/>
      <w:pPr>
        <w:tabs>
          <w:tab w:val="num" w:pos="1440"/>
        </w:tabs>
        <w:ind w:left="1440" w:hanging="360"/>
      </w:pPr>
      <w:rPr>
        <w:rFonts w:hint="default"/>
      </w:rPr>
    </w:lvl>
  </w:abstractNum>
  <w:abstractNum w:abstractNumId="13" w15:restartNumberingAfterBreak="0">
    <w:nsid w:val="2754799F"/>
    <w:multiLevelType w:val="hybridMultilevel"/>
    <w:tmpl w:val="4A924318"/>
    <w:lvl w:ilvl="0" w:tplc="0EFC39F4">
      <w:start w:val="1"/>
      <w:numFmt w:val="upperLetter"/>
      <w:lvlText w:val="%1."/>
      <w:lvlJc w:val="left"/>
      <w:pPr>
        <w:tabs>
          <w:tab w:val="num" w:pos="1080"/>
        </w:tabs>
        <w:ind w:left="1080" w:hanging="360"/>
      </w:pPr>
      <w:rPr>
        <w:rFonts w:hint="default"/>
      </w:rPr>
    </w:lvl>
    <w:lvl w:ilvl="1" w:tplc="B88074B6" w:tentative="1">
      <w:start w:val="1"/>
      <w:numFmt w:val="lowerLetter"/>
      <w:lvlText w:val="%2."/>
      <w:lvlJc w:val="left"/>
      <w:pPr>
        <w:tabs>
          <w:tab w:val="num" w:pos="1440"/>
        </w:tabs>
        <w:ind w:left="1440" w:hanging="360"/>
      </w:pPr>
    </w:lvl>
    <w:lvl w:ilvl="2" w:tplc="D2DA6E74" w:tentative="1">
      <w:start w:val="1"/>
      <w:numFmt w:val="lowerRoman"/>
      <w:lvlText w:val="%3."/>
      <w:lvlJc w:val="right"/>
      <w:pPr>
        <w:tabs>
          <w:tab w:val="num" w:pos="2160"/>
        </w:tabs>
        <w:ind w:left="2160" w:hanging="180"/>
      </w:pPr>
    </w:lvl>
    <w:lvl w:ilvl="3" w:tplc="DEE6BE7E" w:tentative="1">
      <w:start w:val="1"/>
      <w:numFmt w:val="decimal"/>
      <w:lvlText w:val="%4."/>
      <w:lvlJc w:val="left"/>
      <w:pPr>
        <w:tabs>
          <w:tab w:val="num" w:pos="2880"/>
        </w:tabs>
        <w:ind w:left="2880" w:hanging="360"/>
      </w:pPr>
    </w:lvl>
    <w:lvl w:ilvl="4" w:tplc="6398458C" w:tentative="1">
      <w:start w:val="1"/>
      <w:numFmt w:val="lowerLetter"/>
      <w:lvlText w:val="%5."/>
      <w:lvlJc w:val="left"/>
      <w:pPr>
        <w:tabs>
          <w:tab w:val="num" w:pos="3600"/>
        </w:tabs>
        <w:ind w:left="3600" w:hanging="360"/>
      </w:pPr>
    </w:lvl>
    <w:lvl w:ilvl="5" w:tplc="6894613E" w:tentative="1">
      <w:start w:val="1"/>
      <w:numFmt w:val="lowerRoman"/>
      <w:lvlText w:val="%6."/>
      <w:lvlJc w:val="right"/>
      <w:pPr>
        <w:tabs>
          <w:tab w:val="num" w:pos="4320"/>
        </w:tabs>
        <w:ind w:left="4320" w:hanging="180"/>
      </w:pPr>
    </w:lvl>
    <w:lvl w:ilvl="6" w:tplc="0F80092A" w:tentative="1">
      <w:start w:val="1"/>
      <w:numFmt w:val="decimal"/>
      <w:lvlText w:val="%7."/>
      <w:lvlJc w:val="left"/>
      <w:pPr>
        <w:tabs>
          <w:tab w:val="num" w:pos="5040"/>
        </w:tabs>
        <w:ind w:left="5040" w:hanging="360"/>
      </w:pPr>
    </w:lvl>
    <w:lvl w:ilvl="7" w:tplc="CB7E42E4" w:tentative="1">
      <w:start w:val="1"/>
      <w:numFmt w:val="lowerLetter"/>
      <w:lvlText w:val="%8."/>
      <w:lvlJc w:val="left"/>
      <w:pPr>
        <w:tabs>
          <w:tab w:val="num" w:pos="5760"/>
        </w:tabs>
        <w:ind w:left="5760" w:hanging="360"/>
      </w:pPr>
    </w:lvl>
    <w:lvl w:ilvl="8" w:tplc="A41E8104" w:tentative="1">
      <w:start w:val="1"/>
      <w:numFmt w:val="lowerRoman"/>
      <w:lvlText w:val="%9."/>
      <w:lvlJc w:val="right"/>
      <w:pPr>
        <w:tabs>
          <w:tab w:val="num" w:pos="6480"/>
        </w:tabs>
        <w:ind w:left="6480" w:hanging="180"/>
      </w:pPr>
    </w:lvl>
  </w:abstractNum>
  <w:abstractNum w:abstractNumId="14" w15:restartNumberingAfterBreak="0">
    <w:nsid w:val="2A3B66BD"/>
    <w:multiLevelType w:val="singleLevel"/>
    <w:tmpl w:val="7A987452"/>
    <w:lvl w:ilvl="0">
      <w:start w:val="1"/>
      <w:numFmt w:val="lowerLetter"/>
      <w:lvlText w:val="%1."/>
      <w:lvlJc w:val="left"/>
      <w:pPr>
        <w:tabs>
          <w:tab w:val="num" w:pos="1800"/>
        </w:tabs>
        <w:ind w:left="1800" w:hanging="360"/>
      </w:pPr>
      <w:rPr>
        <w:rFonts w:hint="default"/>
      </w:rPr>
    </w:lvl>
  </w:abstractNum>
  <w:abstractNum w:abstractNumId="15" w15:restartNumberingAfterBreak="0">
    <w:nsid w:val="2B6A455D"/>
    <w:multiLevelType w:val="hybridMultilevel"/>
    <w:tmpl w:val="AAB8ECF6"/>
    <w:lvl w:ilvl="0" w:tplc="8A28BBB4">
      <w:start w:val="1"/>
      <w:numFmt w:val="decimal"/>
      <w:lvlText w:val="%1."/>
      <w:lvlJc w:val="left"/>
      <w:pPr>
        <w:tabs>
          <w:tab w:val="num" w:pos="2160"/>
        </w:tabs>
        <w:ind w:left="216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16" w15:restartNumberingAfterBreak="0">
    <w:nsid w:val="2BEE7CB3"/>
    <w:multiLevelType w:val="hybridMultilevel"/>
    <w:tmpl w:val="8A76499C"/>
    <w:lvl w:ilvl="0" w:tplc="01463D70">
      <w:start w:val="1"/>
      <w:numFmt w:val="upperRoman"/>
      <w:lvlText w:val="%1."/>
      <w:lvlJc w:val="left"/>
      <w:pPr>
        <w:tabs>
          <w:tab w:val="num" w:pos="720"/>
        </w:tabs>
        <w:ind w:left="360" w:hanging="360"/>
      </w:pPr>
      <w:rPr>
        <w:rFonts w:hint="default"/>
      </w:rPr>
    </w:lvl>
    <w:lvl w:ilvl="1" w:tplc="5D6EB55E">
      <w:start w:val="1"/>
      <w:numFmt w:val="lowerLetter"/>
      <w:lvlText w:val="%2."/>
      <w:lvlJc w:val="left"/>
      <w:pPr>
        <w:tabs>
          <w:tab w:val="num" w:pos="1440"/>
        </w:tabs>
        <w:ind w:left="1440" w:hanging="360"/>
      </w:pPr>
    </w:lvl>
    <w:lvl w:ilvl="2" w:tplc="666A6ED6" w:tentative="1">
      <w:start w:val="1"/>
      <w:numFmt w:val="lowerRoman"/>
      <w:lvlText w:val="%3."/>
      <w:lvlJc w:val="right"/>
      <w:pPr>
        <w:tabs>
          <w:tab w:val="num" w:pos="2160"/>
        </w:tabs>
        <w:ind w:left="2160" w:hanging="180"/>
      </w:pPr>
    </w:lvl>
    <w:lvl w:ilvl="3" w:tplc="6570FE10" w:tentative="1">
      <w:start w:val="1"/>
      <w:numFmt w:val="decimal"/>
      <w:lvlText w:val="%4."/>
      <w:lvlJc w:val="left"/>
      <w:pPr>
        <w:tabs>
          <w:tab w:val="num" w:pos="2880"/>
        </w:tabs>
        <w:ind w:left="2880" w:hanging="360"/>
      </w:pPr>
    </w:lvl>
    <w:lvl w:ilvl="4" w:tplc="68C246D8" w:tentative="1">
      <w:start w:val="1"/>
      <w:numFmt w:val="lowerLetter"/>
      <w:lvlText w:val="%5."/>
      <w:lvlJc w:val="left"/>
      <w:pPr>
        <w:tabs>
          <w:tab w:val="num" w:pos="3600"/>
        </w:tabs>
        <w:ind w:left="3600" w:hanging="360"/>
      </w:pPr>
    </w:lvl>
    <w:lvl w:ilvl="5" w:tplc="39480B12" w:tentative="1">
      <w:start w:val="1"/>
      <w:numFmt w:val="lowerRoman"/>
      <w:lvlText w:val="%6."/>
      <w:lvlJc w:val="right"/>
      <w:pPr>
        <w:tabs>
          <w:tab w:val="num" w:pos="4320"/>
        </w:tabs>
        <w:ind w:left="4320" w:hanging="180"/>
      </w:pPr>
    </w:lvl>
    <w:lvl w:ilvl="6" w:tplc="1A72DB3A" w:tentative="1">
      <w:start w:val="1"/>
      <w:numFmt w:val="decimal"/>
      <w:lvlText w:val="%7."/>
      <w:lvlJc w:val="left"/>
      <w:pPr>
        <w:tabs>
          <w:tab w:val="num" w:pos="5040"/>
        </w:tabs>
        <w:ind w:left="5040" w:hanging="360"/>
      </w:pPr>
    </w:lvl>
    <w:lvl w:ilvl="7" w:tplc="F66C4AEE" w:tentative="1">
      <w:start w:val="1"/>
      <w:numFmt w:val="lowerLetter"/>
      <w:lvlText w:val="%8."/>
      <w:lvlJc w:val="left"/>
      <w:pPr>
        <w:tabs>
          <w:tab w:val="num" w:pos="5760"/>
        </w:tabs>
        <w:ind w:left="5760" w:hanging="360"/>
      </w:pPr>
    </w:lvl>
    <w:lvl w:ilvl="8" w:tplc="22626C6A" w:tentative="1">
      <w:start w:val="1"/>
      <w:numFmt w:val="lowerRoman"/>
      <w:lvlText w:val="%9."/>
      <w:lvlJc w:val="right"/>
      <w:pPr>
        <w:tabs>
          <w:tab w:val="num" w:pos="6480"/>
        </w:tabs>
        <w:ind w:left="6480" w:hanging="180"/>
      </w:pPr>
    </w:lvl>
  </w:abstractNum>
  <w:abstractNum w:abstractNumId="17" w15:restartNumberingAfterBreak="0">
    <w:nsid w:val="33311872"/>
    <w:multiLevelType w:val="hybridMultilevel"/>
    <w:tmpl w:val="FC027A1A"/>
    <w:lvl w:ilvl="0" w:tplc="7A241256">
      <w:start w:val="1"/>
      <w:numFmt w:val="upperRoman"/>
      <w:lvlText w:val="%1."/>
      <w:lvlJc w:val="left"/>
      <w:pPr>
        <w:tabs>
          <w:tab w:val="num" w:pos="720"/>
        </w:tabs>
        <w:ind w:left="360" w:hanging="360"/>
      </w:pPr>
      <w:rPr>
        <w:rFonts w:hint="default"/>
      </w:rPr>
    </w:lvl>
    <w:lvl w:ilvl="1" w:tplc="DF08E3C8" w:tentative="1">
      <w:start w:val="1"/>
      <w:numFmt w:val="lowerLetter"/>
      <w:lvlText w:val="%2."/>
      <w:lvlJc w:val="left"/>
      <w:pPr>
        <w:tabs>
          <w:tab w:val="num" w:pos="1440"/>
        </w:tabs>
        <w:ind w:left="1440" w:hanging="360"/>
      </w:pPr>
    </w:lvl>
    <w:lvl w:ilvl="2" w:tplc="1DC2FC16" w:tentative="1">
      <w:start w:val="1"/>
      <w:numFmt w:val="lowerRoman"/>
      <w:lvlText w:val="%3."/>
      <w:lvlJc w:val="right"/>
      <w:pPr>
        <w:tabs>
          <w:tab w:val="num" w:pos="2160"/>
        </w:tabs>
        <w:ind w:left="2160" w:hanging="180"/>
      </w:pPr>
    </w:lvl>
    <w:lvl w:ilvl="3" w:tplc="771A855A" w:tentative="1">
      <w:start w:val="1"/>
      <w:numFmt w:val="decimal"/>
      <w:lvlText w:val="%4."/>
      <w:lvlJc w:val="left"/>
      <w:pPr>
        <w:tabs>
          <w:tab w:val="num" w:pos="2880"/>
        </w:tabs>
        <w:ind w:left="2880" w:hanging="360"/>
      </w:pPr>
    </w:lvl>
    <w:lvl w:ilvl="4" w:tplc="307A4828" w:tentative="1">
      <w:start w:val="1"/>
      <w:numFmt w:val="lowerLetter"/>
      <w:lvlText w:val="%5."/>
      <w:lvlJc w:val="left"/>
      <w:pPr>
        <w:tabs>
          <w:tab w:val="num" w:pos="3600"/>
        </w:tabs>
        <w:ind w:left="3600" w:hanging="360"/>
      </w:pPr>
    </w:lvl>
    <w:lvl w:ilvl="5" w:tplc="BCACB588" w:tentative="1">
      <w:start w:val="1"/>
      <w:numFmt w:val="lowerRoman"/>
      <w:lvlText w:val="%6."/>
      <w:lvlJc w:val="right"/>
      <w:pPr>
        <w:tabs>
          <w:tab w:val="num" w:pos="4320"/>
        </w:tabs>
        <w:ind w:left="4320" w:hanging="180"/>
      </w:pPr>
    </w:lvl>
    <w:lvl w:ilvl="6" w:tplc="9BC0C53E" w:tentative="1">
      <w:start w:val="1"/>
      <w:numFmt w:val="decimal"/>
      <w:lvlText w:val="%7."/>
      <w:lvlJc w:val="left"/>
      <w:pPr>
        <w:tabs>
          <w:tab w:val="num" w:pos="5040"/>
        </w:tabs>
        <w:ind w:left="5040" w:hanging="360"/>
      </w:pPr>
    </w:lvl>
    <w:lvl w:ilvl="7" w:tplc="78A4B646" w:tentative="1">
      <w:start w:val="1"/>
      <w:numFmt w:val="lowerLetter"/>
      <w:lvlText w:val="%8."/>
      <w:lvlJc w:val="left"/>
      <w:pPr>
        <w:tabs>
          <w:tab w:val="num" w:pos="5760"/>
        </w:tabs>
        <w:ind w:left="5760" w:hanging="360"/>
      </w:pPr>
    </w:lvl>
    <w:lvl w:ilvl="8" w:tplc="4D16B518" w:tentative="1">
      <w:start w:val="1"/>
      <w:numFmt w:val="lowerRoman"/>
      <w:lvlText w:val="%9."/>
      <w:lvlJc w:val="right"/>
      <w:pPr>
        <w:tabs>
          <w:tab w:val="num" w:pos="6480"/>
        </w:tabs>
        <w:ind w:left="6480" w:hanging="180"/>
      </w:pPr>
    </w:lvl>
  </w:abstractNum>
  <w:abstractNum w:abstractNumId="18" w15:restartNumberingAfterBreak="0">
    <w:nsid w:val="34816763"/>
    <w:multiLevelType w:val="hybridMultilevel"/>
    <w:tmpl w:val="15D4C5A0"/>
    <w:lvl w:ilvl="0" w:tplc="78222DEE">
      <w:start w:val="1"/>
      <w:numFmt w:val="upperRoman"/>
      <w:lvlText w:val="%1."/>
      <w:lvlJc w:val="left"/>
      <w:pPr>
        <w:tabs>
          <w:tab w:val="num" w:pos="720"/>
        </w:tabs>
        <w:ind w:left="360" w:hanging="360"/>
      </w:pPr>
      <w:rPr>
        <w:rFonts w:hint="default"/>
      </w:rPr>
    </w:lvl>
    <w:lvl w:ilvl="1" w:tplc="52608D0E" w:tentative="1">
      <w:start w:val="1"/>
      <w:numFmt w:val="lowerLetter"/>
      <w:lvlText w:val="%2."/>
      <w:lvlJc w:val="left"/>
      <w:pPr>
        <w:tabs>
          <w:tab w:val="num" w:pos="1080"/>
        </w:tabs>
        <w:ind w:left="1080" w:hanging="360"/>
      </w:pPr>
    </w:lvl>
    <w:lvl w:ilvl="2" w:tplc="BA700F1C" w:tentative="1">
      <w:start w:val="1"/>
      <w:numFmt w:val="lowerRoman"/>
      <w:lvlText w:val="%3."/>
      <w:lvlJc w:val="right"/>
      <w:pPr>
        <w:tabs>
          <w:tab w:val="num" w:pos="1800"/>
        </w:tabs>
        <w:ind w:left="1800" w:hanging="180"/>
      </w:pPr>
    </w:lvl>
    <w:lvl w:ilvl="3" w:tplc="0E9E437E" w:tentative="1">
      <w:start w:val="1"/>
      <w:numFmt w:val="decimal"/>
      <w:lvlText w:val="%4."/>
      <w:lvlJc w:val="left"/>
      <w:pPr>
        <w:tabs>
          <w:tab w:val="num" w:pos="2520"/>
        </w:tabs>
        <w:ind w:left="2520" w:hanging="360"/>
      </w:pPr>
    </w:lvl>
    <w:lvl w:ilvl="4" w:tplc="B84CB966" w:tentative="1">
      <w:start w:val="1"/>
      <w:numFmt w:val="lowerLetter"/>
      <w:lvlText w:val="%5."/>
      <w:lvlJc w:val="left"/>
      <w:pPr>
        <w:tabs>
          <w:tab w:val="num" w:pos="3240"/>
        </w:tabs>
        <w:ind w:left="3240" w:hanging="360"/>
      </w:pPr>
    </w:lvl>
    <w:lvl w:ilvl="5" w:tplc="0840E460" w:tentative="1">
      <w:start w:val="1"/>
      <w:numFmt w:val="lowerRoman"/>
      <w:lvlText w:val="%6."/>
      <w:lvlJc w:val="right"/>
      <w:pPr>
        <w:tabs>
          <w:tab w:val="num" w:pos="3960"/>
        </w:tabs>
        <w:ind w:left="3960" w:hanging="180"/>
      </w:pPr>
    </w:lvl>
    <w:lvl w:ilvl="6" w:tplc="EEBAEFA4" w:tentative="1">
      <w:start w:val="1"/>
      <w:numFmt w:val="decimal"/>
      <w:lvlText w:val="%7."/>
      <w:lvlJc w:val="left"/>
      <w:pPr>
        <w:tabs>
          <w:tab w:val="num" w:pos="4680"/>
        </w:tabs>
        <w:ind w:left="4680" w:hanging="360"/>
      </w:pPr>
    </w:lvl>
    <w:lvl w:ilvl="7" w:tplc="125EE030" w:tentative="1">
      <w:start w:val="1"/>
      <w:numFmt w:val="lowerLetter"/>
      <w:lvlText w:val="%8."/>
      <w:lvlJc w:val="left"/>
      <w:pPr>
        <w:tabs>
          <w:tab w:val="num" w:pos="5400"/>
        </w:tabs>
        <w:ind w:left="5400" w:hanging="360"/>
      </w:pPr>
    </w:lvl>
    <w:lvl w:ilvl="8" w:tplc="3A507080" w:tentative="1">
      <w:start w:val="1"/>
      <w:numFmt w:val="lowerRoman"/>
      <w:lvlText w:val="%9."/>
      <w:lvlJc w:val="right"/>
      <w:pPr>
        <w:tabs>
          <w:tab w:val="num" w:pos="6120"/>
        </w:tabs>
        <w:ind w:left="6120" w:hanging="180"/>
      </w:pPr>
    </w:lvl>
  </w:abstractNum>
  <w:abstractNum w:abstractNumId="19" w15:restartNumberingAfterBreak="0">
    <w:nsid w:val="34E5681B"/>
    <w:multiLevelType w:val="singleLevel"/>
    <w:tmpl w:val="2AEC1A8C"/>
    <w:lvl w:ilvl="0">
      <w:start w:val="1"/>
      <w:numFmt w:val="decimal"/>
      <w:lvlText w:val="%1."/>
      <w:lvlJc w:val="left"/>
      <w:pPr>
        <w:tabs>
          <w:tab w:val="num" w:pos="1440"/>
        </w:tabs>
        <w:ind w:left="1440" w:hanging="360"/>
      </w:pPr>
      <w:rPr>
        <w:rFonts w:hint="default"/>
      </w:rPr>
    </w:lvl>
  </w:abstractNum>
  <w:abstractNum w:abstractNumId="20" w15:restartNumberingAfterBreak="0">
    <w:nsid w:val="35832FCE"/>
    <w:multiLevelType w:val="hybridMultilevel"/>
    <w:tmpl w:val="66DC9400"/>
    <w:lvl w:ilvl="0" w:tplc="93AA76D4">
      <w:start w:val="4"/>
      <w:numFmt w:val="upperRoman"/>
      <w:lvlText w:val="%1."/>
      <w:lvlJc w:val="left"/>
      <w:pPr>
        <w:tabs>
          <w:tab w:val="num" w:pos="720"/>
        </w:tabs>
        <w:ind w:left="360" w:hanging="360"/>
      </w:pPr>
      <w:rPr>
        <w:rFonts w:hint="default"/>
      </w:rPr>
    </w:lvl>
    <w:lvl w:ilvl="1" w:tplc="3968BFCE" w:tentative="1">
      <w:start w:val="1"/>
      <w:numFmt w:val="lowerLetter"/>
      <w:lvlText w:val="%2."/>
      <w:lvlJc w:val="left"/>
      <w:pPr>
        <w:tabs>
          <w:tab w:val="num" w:pos="1440"/>
        </w:tabs>
        <w:ind w:left="1440" w:hanging="360"/>
      </w:pPr>
    </w:lvl>
    <w:lvl w:ilvl="2" w:tplc="E5A458F0" w:tentative="1">
      <w:start w:val="1"/>
      <w:numFmt w:val="lowerRoman"/>
      <w:lvlText w:val="%3."/>
      <w:lvlJc w:val="right"/>
      <w:pPr>
        <w:tabs>
          <w:tab w:val="num" w:pos="2160"/>
        </w:tabs>
        <w:ind w:left="2160" w:hanging="180"/>
      </w:pPr>
    </w:lvl>
    <w:lvl w:ilvl="3" w:tplc="6D7EF27E" w:tentative="1">
      <w:start w:val="1"/>
      <w:numFmt w:val="decimal"/>
      <w:lvlText w:val="%4."/>
      <w:lvlJc w:val="left"/>
      <w:pPr>
        <w:tabs>
          <w:tab w:val="num" w:pos="2880"/>
        </w:tabs>
        <w:ind w:left="2880" w:hanging="360"/>
      </w:pPr>
    </w:lvl>
    <w:lvl w:ilvl="4" w:tplc="4DAC1420" w:tentative="1">
      <w:start w:val="1"/>
      <w:numFmt w:val="lowerLetter"/>
      <w:lvlText w:val="%5."/>
      <w:lvlJc w:val="left"/>
      <w:pPr>
        <w:tabs>
          <w:tab w:val="num" w:pos="3600"/>
        </w:tabs>
        <w:ind w:left="3600" w:hanging="360"/>
      </w:pPr>
    </w:lvl>
    <w:lvl w:ilvl="5" w:tplc="716C95F2" w:tentative="1">
      <w:start w:val="1"/>
      <w:numFmt w:val="lowerRoman"/>
      <w:lvlText w:val="%6."/>
      <w:lvlJc w:val="right"/>
      <w:pPr>
        <w:tabs>
          <w:tab w:val="num" w:pos="4320"/>
        </w:tabs>
        <w:ind w:left="4320" w:hanging="180"/>
      </w:pPr>
    </w:lvl>
    <w:lvl w:ilvl="6" w:tplc="D0549C0C" w:tentative="1">
      <w:start w:val="1"/>
      <w:numFmt w:val="decimal"/>
      <w:lvlText w:val="%7."/>
      <w:lvlJc w:val="left"/>
      <w:pPr>
        <w:tabs>
          <w:tab w:val="num" w:pos="5040"/>
        </w:tabs>
        <w:ind w:left="5040" w:hanging="360"/>
      </w:pPr>
    </w:lvl>
    <w:lvl w:ilvl="7" w:tplc="044C39E4" w:tentative="1">
      <w:start w:val="1"/>
      <w:numFmt w:val="lowerLetter"/>
      <w:lvlText w:val="%8."/>
      <w:lvlJc w:val="left"/>
      <w:pPr>
        <w:tabs>
          <w:tab w:val="num" w:pos="5760"/>
        </w:tabs>
        <w:ind w:left="5760" w:hanging="360"/>
      </w:pPr>
    </w:lvl>
    <w:lvl w:ilvl="8" w:tplc="6160F596" w:tentative="1">
      <w:start w:val="1"/>
      <w:numFmt w:val="lowerRoman"/>
      <w:lvlText w:val="%9."/>
      <w:lvlJc w:val="right"/>
      <w:pPr>
        <w:tabs>
          <w:tab w:val="num" w:pos="6480"/>
        </w:tabs>
        <w:ind w:left="6480" w:hanging="180"/>
      </w:pPr>
    </w:lvl>
  </w:abstractNum>
  <w:abstractNum w:abstractNumId="21" w15:restartNumberingAfterBreak="0">
    <w:nsid w:val="3F252261"/>
    <w:multiLevelType w:val="hybridMultilevel"/>
    <w:tmpl w:val="5B5C4B16"/>
    <w:lvl w:ilvl="0" w:tplc="61289910">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2" w15:restartNumberingAfterBreak="0">
    <w:nsid w:val="3F3C28FD"/>
    <w:multiLevelType w:val="singleLevel"/>
    <w:tmpl w:val="594AEBA8"/>
    <w:lvl w:ilvl="0">
      <w:start w:val="1"/>
      <w:numFmt w:val="decimal"/>
      <w:lvlText w:val="%1."/>
      <w:lvlJc w:val="left"/>
      <w:pPr>
        <w:tabs>
          <w:tab w:val="num" w:pos="1440"/>
        </w:tabs>
        <w:ind w:left="1440" w:hanging="360"/>
      </w:pPr>
      <w:rPr>
        <w:rFonts w:hint="default"/>
      </w:rPr>
    </w:lvl>
  </w:abstractNum>
  <w:abstractNum w:abstractNumId="23" w15:restartNumberingAfterBreak="0">
    <w:nsid w:val="440666F9"/>
    <w:multiLevelType w:val="hybridMultilevel"/>
    <w:tmpl w:val="569ACEDE"/>
    <w:lvl w:ilvl="0" w:tplc="2EA00DFC">
      <w:start w:val="1"/>
      <w:numFmt w:val="lowerLetter"/>
      <w:lvlText w:val="%1."/>
      <w:lvlJc w:val="left"/>
      <w:pPr>
        <w:tabs>
          <w:tab w:val="num" w:pos="1440"/>
        </w:tabs>
        <w:ind w:left="1440" w:hanging="360"/>
      </w:pPr>
      <w:rPr>
        <w:rFonts w:hint="default"/>
      </w:rPr>
    </w:lvl>
    <w:lvl w:ilvl="1" w:tplc="017A1E80" w:tentative="1">
      <w:start w:val="1"/>
      <w:numFmt w:val="lowerLetter"/>
      <w:lvlText w:val="%2."/>
      <w:lvlJc w:val="left"/>
      <w:pPr>
        <w:tabs>
          <w:tab w:val="num" w:pos="1800"/>
        </w:tabs>
        <w:ind w:left="1800" w:hanging="360"/>
      </w:pPr>
    </w:lvl>
    <w:lvl w:ilvl="2" w:tplc="75A6C740" w:tentative="1">
      <w:start w:val="1"/>
      <w:numFmt w:val="lowerRoman"/>
      <w:lvlText w:val="%3."/>
      <w:lvlJc w:val="right"/>
      <w:pPr>
        <w:tabs>
          <w:tab w:val="num" w:pos="2520"/>
        </w:tabs>
        <w:ind w:left="2520" w:hanging="180"/>
      </w:pPr>
    </w:lvl>
    <w:lvl w:ilvl="3" w:tplc="595A3542" w:tentative="1">
      <w:start w:val="1"/>
      <w:numFmt w:val="decimal"/>
      <w:lvlText w:val="%4."/>
      <w:lvlJc w:val="left"/>
      <w:pPr>
        <w:tabs>
          <w:tab w:val="num" w:pos="3240"/>
        </w:tabs>
        <w:ind w:left="3240" w:hanging="360"/>
      </w:pPr>
    </w:lvl>
    <w:lvl w:ilvl="4" w:tplc="B5EA5508" w:tentative="1">
      <w:start w:val="1"/>
      <w:numFmt w:val="lowerLetter"/>
      <w:lvlText w:val="%5."/>
      <w:lvlJc w:val="left"/>
      <w:pPr>
        <w:tabs>
          <w:tab w:val="num" w:pos="3960"/>
        </w:tabs>
        <w:ind w:left="3960" w:hanging="360"/>
      </w:pPr>
    </w:lvl>
    <w:lvl w:ilvl="5" w:tplc="659EC1E6" w:tentative="1">
      <w:start w:val="1"/>
      <w:numFmt w:val="lowerRoman"/>
      <w:lvlText w:val="%6."/>
      <w:lvlJc w:val="right"/>
      <w:pPr>
        <w:tabs>
          <w:tab w:val="num" w:pos="4680"/>
        </w:tabs>
        <w:ind w:left="4680" w:hanging="180"/>
      </w:pPr>
    </w:lvl>
    <w:lvl w:ilvl="6" w:tplc="2E503E7C" w:tentative="1">
      <w:start w:val="1"/>
      <w:numFmt w:val="decimal"/>
      <w:lvlText w:val="%7."/>
      <w:lvlJc w:val="left"/>
      <w:pPr>
        <w:tabs>
          <w:tab w:val="num" w:pos="5400"/>
        </w:tabs>
        <w:ind w:left="5400" w:hanging="360"/>
      </w:pPr>
    </w:lvl>
    <w:lvl w:ilvl="7" w:tplc="9F9000CC" w:tentative="1">
      <w:start w:val="1"/>
      <w:numFmt w:val="lowerLetter"/>
      <w:lvlText w:val="%8."/>
      <w:lvlJc w:val="left"/>
      <w:pPr>
        <w:tabs>
          <w:tab w:val="num" w:pos="6120"/>
        </w:tabs>
        <w:ind w:left="6120" w:hanging="360"/>
      </w:pPr>
    </w:lvl>
    <w:lvl w:ilvl="8" w:tplc="CE2284B6" w:tentative="1">
      <w:start w:val="1"/>
      <w:numFmt w:val="lowerRoman"/>
      <w:lvlText w:val="%9."/>
      <w:lvlJc w:val="right"/>
      <w:pPr>
        <w:tabs>
          <w:tab w:val="num" w:pos="6840"/>
        </w:tabs>
        <w:ind w:left="6840" w:hanging="180"/>
      </w:pPr>
    </w:lvl>
  </w:abstractNum>
  <w:abstractNum w:abstractNumId="24" w15:restartNumberingAfterBreak="0">
    <w:nsid w:val="47A84652"/>
    <w:multiLevelType w:val="hybridMultilevel"/>
    <w:tmpl w:val="5EB237C2"/>
    <w:lvl w:ilvl="0" w:tplc="A72CC986">
      <w:start w:val="1"/>
      <w:numFmt w:val="decimal"/>
      <w:lvlText w:val="%1."/>
      <w:lvlJc w:val="left"/>
      <w:pPr>
        <w:tabs>
          <w:tab w:val="num" w:pos="2520"/>
        </w:tabs>
        <w:ind w:left="2520" w:hanging="360"/>
      </w:pPr>
    </w:lvl>
    <w:lvl w:ilvl="1" w:tplc="8934133E">
      <w:start w:val="1"/>
      <w:numFmt w:val="lowerLetter"/>
      <w:lvlText w:val="%2."/>
      <w:lvlJc w:val="left"/>
      <w:pPr>
        <w:tabs>
          <w:tab w:val="num" w:pos="1440"/>
        </w:tabs>
        <w:ind w:left="1440" w:hanging="360"/>
      </w:pPr>
      <w:rPr>
        <w:b w:val="0"/>
        <w:i w:val="0"/>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15:restartNumberingAfterBreak="0">
    <w:nsid w:val="4B8504A6"/>
    <w:multiLevelType w:val="hybridMultilevel"/>
    <w:tmpl w:val="F312A06A"/>
    <w:lvl w:ilvl="0" w:tplc="3166A620">
      <w:start w:val="3"/>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6165F38"/>
    <w:multiLevelType w:val="hybridMultilevel"/>
    <w:tmpl w:val="EA7AD68E"/>
    <w:lvl w:ilvl="0" w:tplc="4866FA88">
      <w:start w:val="1"/>
      <w:numFmt w:val="upperRoman"/>
      <w:lvlText w:val="%1."/>
      <w:lvlJc w:val="left"/>
      <w:pPr>
        <w:tabs>
          <w:tab w:val="num" w:pos="720"/>
        </w:tabs>
        <w:ind w:left="360" w:hanging="360"/>
      </w:pPr>
      <w:rPr>
        <w:rFonts w:hint="default"/>
      </w:rPr>
    </w:lvl>
    <w:lvl w:ilvl="1" w:tplc="FCA05438">
      <w:start w:val="1"/>
      <w:numFmt w:val="upperLetter"/>
      <w:lvlText w:val="%2."/>
      <w:lvlJc w:val="left"/>
      <w:pPr>
        <w:tabs>
          <w:tab w:val="num" w:pos="360"/>
        </w:tabs>
        <w:ind w:left="360" w:hanging="360"/>
      </w:pPr>
      <w:rPr>
        <w:rFonts w:hint="default"/>
      </w:rPr>
    </w:lvl>
    <w:lvl w:ilvl="2" w:tplc="72F20854">
      <w:start w:val="1"/>
      <w:numFmt w:val="lowerLetter"/>
      <w:lvlText w:val="%3)"/>
      <w:lvlJc w:val="left"/>
      <w:pPr>
        <w:tabs>
          <w:tab w:val="num" w:pos="1335"/>
        </w:tabs>
        <w:ind w:left="1335" w:hanging="435"/>
      </w:pPr>
      <w:rPr>
        <w:rFonts w:hint="default"/>
      </w:rPr>
    </w:lvl>
    <w:lvl w:ilvl="3" w:tplc="FC0044F6" w:tentative="1">
      <w:start w:val="1"/>
      <w:numFmt w:val="decimal"/>
      <w:lvlText w:val="%4."/>
      <w:lvlJc w:val="left"/>
      <w:pPr>
        <w:tabs>
          <w:tab w:val="num" w:pos="1800"/>
        </w:tabs>
        <w:ind w:left="1800" w:hanging="360"/>
      </w:pPr>
    </w:lvl>
    <w:lvl w:ilvl="4" w:tplc="EDD0D700" w:tentative="1">
      <w:start w:val="1"/>
      <w:numFmt w:val="lowerLetter"/>
      <w:lvlText w:val="%5."/>
      <w:lvlJc w:val="left"/>
      <w:pPr>
        <w:tabs>
          <w:tab w:val="num" w:pos="2520"/>
        </w:tabs>
        <w:ind w:left="2520" w:hanging="360"/>
      </w:pPr>
    </w:lvl>
    <w:lvl w:ilvl="5" w:tplc="B8B6BD3C" w:tentative="1">
      <w:start w:val="1"/>
      <w:numFmt w:val="lowerRoman"/>
      <w:lvlText w:val="%6."/>
      <w:lvlJc w:val="right"/>
      <w:pPr>
        <w:tabs>
          <w:tab w:val="num" w:pos="3240"/>
        </w:tabs>
        <w:ind w:left="3240" w:hanging="180"/>
      </w:pPr>
    </w:lvl>
    <w:lvl w:ilvl="6" w:tplc="57B418D6" w:tentative="1">
      <w:start w:val="1"/>
      <w:numFmt w:val="decimal"/>
      <w:lvlText w:val="%7."/>
      <w:lvlJc w:val="left"/>
      <w:pPr>
        <w:tabs>
          <w:tab w:val="num" w:pos="3960"/>
        </w:tabs>
        <w:ind w:left="3960" w:hanging="360"/>
      </w:pPr>
    </w:lvl>
    <w:lvl w:ilvl="7" w:tplc="2A6CFD8E" w:tentative="1">
      <w:start w:val="1"/>
      <w:numFmt w:val="lowerLetter"/>
      <w:lvlText w:val="%8."/>
      <w:lvlJc w:val="left"/>
      <w:pPr>
        <w:tabs>
          <w:tab w:val="num" w:pos="4680"/>
        </w:tabs>
        <w:ind w:left="4680" w:hanging="360"/>
      </w:pPr>
    </w:lvl>
    <w:lvl w:ilvl="8" w:tplc="D012F7D0" w:tentative="1">
      <w:start w:val="1"/>
      <w:numFmt w:val="lowerRoman"/>
      <w:lvlText w:val="%9."/>
      <w:lvlJc w:val="right"/>
      <w:pPr>
        <w:tabs>
          <w:tab w:val="num" w:pos="5400"/>
        </w:tabs>
        <w:ind w:left="5400" w:hanging="180"/>
      </w:pPr>
    </w:lvl>
  </w:abstractNum>
  <w:abstractNum w:abstractNumId="27" w15:restartNumberingAfterBreak="0">
    <w:nsid w:val="574C4C60"/>
    <w:multiLevelType w:val="hybridMultilevel"/>
    <w:tmpl w:val="69520004"/>
    <w:lvl w:ilvl="0" w:tplc="E4368AA2">
      <w:start w:val="1"/>
      <w:numFmt w:val="lowerLetter"/>
      <w:lvlText w:val="%1."/>
      <w:lvlJc w:val="left"/>
      <w:pPr>
        <w:tabs>
          <w:tab w:val="num" w:pos="2340"/>
        </w:tabs>
        <w:ind w:left="2340" w:hanging="360"/>
      </w:pPr>
      <w:rPr>
        <w:rFonts w:hint="default"/>
      </w:rPr>
    </w:lvl>
    <w:lvl w:ilvl="1" w:tplc="FE384666" w:tentative="1">
      <w:start w:val="1"/>
      <w:numFmt w:val="lowerLetter"/>
      <w:lvlText w:val="%2."/>
      <w:lvlJc w:val="left"/>
      <w:pPr>
        <w:tabs>
          <w:tab w:val="num" w:pos="1440"/>
        </w:tabs>
        <w:ind w:left="1440" w:hanging="360"/>
      </w:pPr>
    </w:lvl>
    <w:lvl w:ilvl="2" w:tplc="02D4C92A">
      <w:start w:val="1"/>
      <w:numFmt w:val="lowerLetter"/>
      <w:lvlText w:val="%3."/>
      <w:lvlJc w:val="left"/>
      <w:pPr>
        <w:tabs>
          <w:tab w:val="num" w:pos="2340"/>
        </w:tabs>
        <w:ind w:left="2340" w:hanging="360"/>
      </w:pPr>
      <w:rPr>
        <w:rFonts w:hint="default"/>
      </w:rPr>
    </w:lvl>
    <w:lvl w:ilvl="3" w:tplc="0CAC96E8" w:tentative="1">
      <w:start w:val="1"/>
      <w:numFmt w:val="decimal"/>
      <w:lvlText w:val="%4."/>
      <w:lvlJc w:val="left"/>
      <w:pPr>
        <w:tabs>
          <w:tab w:val="num" w:pos="2880"/>
        </w:tabs>
        <w:ind w:left="2880" w:hanging="360"/>
      </w:pPr>
    </w:lvl>
    <w:lvl w:ilvl="4" w:tplc="D3FE3CF4" w:tentative="1">
      <w:start w:val="1"/>
      <w:numFmt w:val="lowerLetter"/>
      <w:lvlText w:val="%5."/>
      <w:lvlJc w:val="left"/>
      <w:pPr>
        <w:tabs>
          <w:tab w:val="num" w:pos="3600"/>
        </w:tabs>
        <w:ind w:left="3600" w:hanging="360"/>
      </w:pPr>
    </w:lvl>
    <w:lvl w:ilvl="5" w:tplc="ED00A308" w:tentative="1">
      <w:start w:val="1"/>
      <w:numFmt w:val="lowerRoman"/>
      <w:lvlText w:val="%6."/>
      <w:lvlJc w:val="right"/>
      <w:pPr>
        <w:tabs>
          <w:tab w:val="num" w:pos="4320"/>
        </w:tabs>
        <w:ind w:left="4320" w:hanging="180"/>
      </w:pPr>
    </w:lvl>
    <w:lvl w:ilvl="6" w:tplc="0D643AD0" w:tentative="1">
      <w:start w:val="1"/>
      <w:numFmt w:val="decimal"/>
      <w:lvlText w:val="%7."/>
      <w:lvlJc w:val="left"/>
      <w:pPr>
        <w:tabs>
          <w:tab w:val="num" w:pos="5040"/>
        </w:tabs>
        <w:ind w:left="5040" w:hanging="360"/>
      </w:pPr>
    </w:lvl>
    <w:lvl w:ilvl="7" w:tplc="B9FA5A30" w:tentative="1">
      <w:start w:val="1"/>
      <w:numFmt w:val="lowerLetter"/>
      <w:lvlText w:val="%8."/>
      <w:lvlJc w:val="left"/>
      <w:pPr>
        <w:tabs>
          <w:tab w:val="num" w:pos="5760"/>
        </w:tabs>
        <w:ind w:left="5760" w:hanging="360"/>
      </w:pPr>
    </w:lvl>
    <w:lvl w:ilvl="8" w:tplc="3C06343E" w:tentative="1">
      <w:start w:val="1"/>
      <w:numFmt w:val="lowerRoman"/>
      <w:lvlText w:val="%9."/>
      <w:lvlJc w:val="right"/>
      <w:pPr>
        <w:tabs>
          <w:tab w:val="num" w:pos="6480"/>
        </w:tabs>
        <w:ind w:left="6480" w:hanging="180"/>
      </w:pPr>
    </w:lvl>
  </w:abstractNum>
  <w:abstractNum w:abstractNumId="28" w15:restartNumberingAfterBreak="0">
    <w:nsid w:val="590147F5"/>
    <w:multiLevelType w:val="hybridMultilevel"/>
    <w:tmpl w:val="71C05E26"/>
    <w:lvl w:ilvl="0" w:tplc="9AB6D7CC">
      <w:start w:val="1"/>
      <w:numFmt w:val="upperRoman"/>
      <w:lvlText w:val="%1."/>
      <w:lvlJc w:val="left"/>
      <w:pPr>
        <w:tabs>
          <w:tab w:val="num" w:pos="720"/>
        </w:tabs>
        <w:ind w:left="360" w:hanging="360"/>
      </w:pPr>
      <w:rPr>
        <w:rFonts w:hint="default"/>
      </w:rPr>
    </w:lvl>
    <w:lvl w:ilvl="1" w:tplc="65980296">
      <w:start w:val="1"/>
      <w:numFmt w:val="upperLetter"/>
      <w:lvlText w:val="%2."/>
      <w:lvlJc w:val="left"/>
      <w:pPr>
        <w:tabs>
          <w:tab w:val="num" w:pos="1080"/>
        </w:tabs>
        <w:ind w:left="1080" w:hanging="360"/>
      </w:pPr>
      <w:rPr>
        <w:rFonts w:ascii="Arial" w:eastAsia="Times New Roman" w:hAnsi="Arial" w:cs="Times New Roman"/>
      </w:rPr>
    </w:lvl>
    <w:lvl w:ilvl="2" w:tplc="FFFFFFFF">
      <w:start w:val="1"/>
      <w:numFmt w:val="lowerRoman"/>
      <w:lvlText w:val="%3."/>
      <w:lvlJc w:val="right"/>
      <w:pPr>
        <w:tabs>
          <w:tab w:val="num" w:pos="1800"/>
        </w:tabs>
        <w:ind w:left="1800" w:hanging="180"/>
      </w:pPr>
    </w:lvl>
    <w:lvl w:ilvl="3" w:tplc="FFFFFFFF">
      <w:start w:val="1"/>
      <w:numFmt w:val="decimal"/>
      <w:lvlText w:val="%4."/>
      <w:lvlJc w:val="left"/>
      <w:pPr>
        <w:tabs>
          <w:tab w:val="num" w:pos="2520"/>
        </w:tabs>
        <w:ind w:left="2520" w:hanging="360"/>
      </w:pPr>
    </w:lvl>
    <w:lvl w:ilvl="4" w:tplc="FFFFFFFF">
      <w:start w:val="1"/>
      <w:numFmt w:val="lowerLetter"/>
      <w:lvlText w:val="%5."/>
      <w:lvlJc w:val="left"/>
      <w:pPr>
        <w:tabs>
          <w:tab w:val="num" w:pos="3240"/>
        </w:tabs>
        <w:ind w:left="3240" w:hanging="360"/>
      </w:pPr>
    </w:lvl>
    <w:lvl w:ilvl="5" w:tplc="FFFFFFFF">
      <w:start w:val="1"/>
      <w:numFmt w:val="lowerRoman"/>
      <w:lvlText w:val="%6."/>
      <w:lvlJc w:val="right"/>
      <w:pPr>
        <w:tabs>
          <w:tab w:val="num" w:pos="3960"/>
        </w:tabs>
        <w:ind w:left="3960" w:hanging="180"/>
      </w:pPr>
    </w:lvl>
    <w:lvl w:ilvl="6" w:tplc="12CC8008">
      <w:start w:val="1"/>
      <w:numFmt w:val="lowerLetter"/>
      <w:lvlText w:val="%7)"/>
      <w:lvlJc w:val="left"/>
      <w:pPr>
        <w:tabs>
          <w:tab w:val="num" w:pos="4680"/>
        </w:tabs>
        <w:ind w:left="4680" w:hanging="360"/>
      </w:pPr>
      <w:rPr>
        <w:rFonts w:hint="default"/>
      </w:r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9" w15:restartNumberingAfterBreak="0">
    <w:nsid w:val="595B3394"/>
    <w:multiLevelType w:val="hybridMultilevel"/>
    <w:tmpl w:val="E2883882"/>
    <w:lvl w:ilvl="0" w:tplc="5F06F008">
      <w:start w:val="2"/>
      <w:numFmt w:val="upperLetter"/>
      <w:lvlText w:val="%1."/>
      <w:lvlJc w:val="left"/>
      <w:pPr>
        <w:tabs>
          <w:tab w:val="num" w:pos="360"/>
        </w:tabs>
        <w:ind w:left="360" w:hanging="360"/>
      </w:pPr>
      <w:rPr>
        <w:rFonts w:hint="default"/>
      </w:rPr>
    </w:lvl>
    <w:lvl w:ilvl="1" w:tplc="F9364410" w:tentative="1">
      <w:start w:val="1"/>
      <w:numFmt w:val="lowerLetter"/>
      <w:lvlText w:val="%2."/>
      <w:lvlJc w:val="left"/>
      <w:pPr>
        <w:tabs>
          <w:tab w:val="num" w:pos="1440"/>
        </w:tabs>
        <w:ind w:left="1440" w:hanging="360"/>
      </w:pPr>
    </w:lvl>
    <w:lvl w:ilvl="2" w:tplc="A03EEB9E" w:tentative="1">
      <w:start w:val="1"/>
      <w:numFmt w:val="lowerRoman"/>
      <w:lvlText w:val="%3."/>
      <w:lvlJc w:val="right"/>
      <w:pPr>
        <w:tabs>
          <w:tab w:val="num" w:pos="2160"/>
        </w:tabs>
        <w:ind w:left="2160" w:hanging="180"/>
      </w:pPr>
    </w:lvl>
    <w:lvl w:ilvl="3" w:tplc="B4F47DE8" w:tentative="1">
      <w:start w:val="1"/>
      <w:numFmt w:val="decimal"/>
      <w:lvlText w:val="%4."/>
      <w:lvlJc w:val="left"/>
      <w:pPr>
        <w:tabs>
          <w:tab w:val="num" w:pos="2880"/>
        </w:tabs>
        <w:ind w:left="2880" w:hanging="360"/>
      </w:pPr>
    </w:lvl>
    <w:lvl w:ilvl="4" w:tplc="A942E466" w:tentative="1">
      <w:start w:val="1"/>
      <w:numFmt w:val="lowerLetter"/>
      <w:lvlText w:val="%5."/>
      <w:lvlJc w:val="left"/>
      <w:pPr>
        <w:tabs>
          <w:tab w:val="num" w:pos="3600"/>
        </w:tabs>
        <w:ind w:left="3600" w:hanging="360"/>
      </w:pPr>
    </w:lvl>
    <w:lvl w:ilvl="5" w:tplc="ABDE07C2" w:tentative="1">
      <w:start w:val="1"/>
      <w:numFmt w:val="lowerRoman"/>
      <w:lvlText w:val="%6."/>
      <w:lvlJc w:val="right"/>
      <w:pPr>
        <w:tabs>
          <w:tab w:val="num" w:pos="4320"/>
        </w:tabs>
        <w:ind w:left="4320" w:hanging="180"/>
      </w:pPr>
    </w:lvl>
    <w:lvl w:ilvl="6" w:tplc="ED601520" w:tentative="1">
      <w:start w:val="1"/>
      <w:numFmt w:val="decimal"/>
      <w:lvlText w:val="%7."/>
      <w:lvlJc w:val="left"/>
      <w:pPr>
        <w:tabs>
          <w:tab w:val="num" w:pos="5040"/>
        </w:tabs>
        <w:ind w:left="5040" w:hanging="360"/>
      </w:pPr>
    </w:lvl>
    <w:lvl w:ilvl="7" w:tplc="DDDCE470" w:tentative="1">
      <w:start w:val="1"/>
      <w:numFmt w:val="lowerLetter"/>
      <w:lvlText w:val="%8."/>
      <w:lvlJc w:val="left"/>
      <w:pPr>
        <w:tabs>
          <w:tab w:val="num" w:pos="5760"/>
        </w:tabs>
        <w:ind w:left="5760" w:hanging="360"/>
      </w:pPr>
    </w:lvl>
    <w:lvl w:ilvl="8" w:tplc="39D04524" w:tentative="1">
      <w:start w:val="1"/>
      <w:numFmt w:val="lowerRoman"/>
      <w:lvlText w:val="%9."/>
      <w:lvlJc w:val="right"/>
      <w:pPr>
        <w:tabs>
          <w:tab w:val="num" w:pos="6480"/>
        </w:tabs>
        <w:ind w:left="6480" w:hanging="180"/>
      </w:pPr>
    </w:lvl>
  </w:abstractNum>
  <w:abstractNum w:abstractNumId="30" w15:restartNumberingAfterBreak="0">
    <w:nsid w:val="5A5C443D"/>
    <w:multiLevelType w:val="hybridMultilevel"/>
    <w:tmpl w:val="2438DB70"/>
    <w:lvl w:ilvl="0" w:tplc="FFFFFFFF">
      <w:start w:val="1"/>
      <w:numFmt w:val="lowerLetter"/>
      <w:lvlText w:val="%1."/>
      <w:lvlJc w:val="left"/>
      <w:pPr>
        <w:tabs>
          <w:tab w:val="num" w:pos="360"/>
        </w:tabs>
        <w:ind w:left="36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0"/>
        </w:tabs>
        <w:ind w:left="0" w:hanging="360"/>
      </w:pPr>
    </w:lvl>
    <w:lvl w:ilvl="4" w:tplc="04090019" w:tentative="1">
      <w:start w:val="1"/>
      <w:numFmt w:val="lowerLetter"/>
      <w:lvlText w:val="%5."/>
      <w:lvlJc w:val="left"/>
      <w:pPr>
        <w:tabs>
          <w:tab w:val="num" w:pos="720"/>
        </w:tabs>
        <w:ind w:left="720" w:hanging="360"/>
      </w:pPr>
    </w:lvl>
    <w:lvl w:ilvl="5" w:tplc="0409001B" w:tentative="1">
      <w:start w:val="1"/>
      <w:numFmt w:val="lowerRoman"/>
      <w:lvlText w:val="%6."/>
      <w:lvlJc w:val="right"/>
      <w:pPr>
        <w:tabs>
          <w:tab w:val="num" w:pos="1440"/>
        </w:tabs>
        <w:ind w:left="1440" w:hanging="180"/>
      </w:pPr>
    </w:lvl>
    <w:lvl w:ilvl="6" w:tplc="0409000F" w:tentative="1">
      <w:start w:val="1"/>
      <w:numFmt w:val="decimal"/>
      <w:lvlText w:val="%7."/>
      <w:lvlJc w:val="left"/>
      <w:pPr>
        <w:tabs>
          <w:tab w:val="num" w:pos="2160"/>
        </w:tabs>
        <w:ind w:left="2160" w:hanging="360"/>
      </w:pPr>
    </w:lvl>
    <w:lvl w:ilvl="7" w:tplc="04090019" w:tentative="1">
      <w:start w:val="1"/>
      <w:numFmt w:val="lowerLetter"/>
      <w:lvlText w:val="%8."/>
      <w:lvlJc w:val="left"/>
      <w:pPr>
        <w:tabs>
          <w:tab w:val="num" w:pos="2880"/>
        </w:tabs>
        <w:ind w:left="2880" w:hanging="360"/>
      </w:pPr>
    </w:lvl>
    <w:lvl w:ilvl="8" w:tplc="0409001B" w:tentative="1">
      <w:start w:val="1"/>
      <w:numFmt w:val="lowerRoman"/>
      <w:lvlText w:val="%9."/>
      <w:lvlJc w:val="right"/>
      <w:pPr>
        <w:tabs>
          <w:tab w:val="num" w:pos="3600"/>
        </w:tabs>
        <w:ind w:left="3600" w:hanging="180"/>
      </w:pPr>
    </w:lvl>
  </w:abstractNum>
  <w:abstractNum w:abstractNumId="31" w15:restartNumberingAfterBreak="0">
    <w:nsid w:val="5AFC4F51"/>
    <w:multiLevelType w:val="hybridMultilevel"/>
    <w:tmpl w:val="3AF07742"/>
    <w:lvl w:ilvl="0" w:tplc="6672A946">
      <w:start w:val="1"/>
      <w:numFmt w:val="upperRoman"/>
      <w:lvlText w:val="%1."/>
      <w:lvlJc w:val="left"/>
      <w:pPr>
        <w:tabs>
          <w:tab w:val="num" w:pos="720"/>
        </w:tabs>
        <w:ind w:left="360" w:hanging="360"/>
      </w:pPr>
      <w:rPr>
        <w:rFonts w:hint="default"/>
      </w:rPr>
    </w:lvl>
    <w:lvl w:ilvl="1" w:tplc="80780ECA">
      <w:start w:val="1"/>
      <w:numFmt w:val="upperLetter"/>
      <w:lvlText w:val="%2."/>
      <w:lvlJc w:val="left"/>
      <w:pPr>
        <w:tabs>
          <w:tab w:val="num" w:pos="1080"/>
        </w:tabs>
        <w:ind w:left="1080" w:hanging="360"/>
      </w:pPr>
      <w:rPr>
        <w:rFonts w:hint="default"/>
      </w:rPr>
    </w:lvl>
    <w:lvl w:ilvl="2" w:tplc="C194C96A">
      <w:start w:val="1"/>
      <w:numFmt w:val="lowerRoman"/>
      <w:lvlText w:val="%3."/>
      <w:lvlJc w:val="right"/>
      <w:pPr>
        <w:tabs>
          <w:tab w:val="num" w:pos="1800"/>
        </w:tabs>
        <w:ind w:left="1800" w:hanging="180"/>
      </w:pPr>
    </w:lvl>
    <w:lvl w:ilvl="3" w:tplc="7DC8E314" w:tentative="1">
      <w:start w:val="1"/>
      <w:numFmt w:val="decimal"/>
      <w:lvlText w:val="%4."/>
      <w:lvlJc w:val="left"/>
      <w:pPr>
        <w:tabs>
          <w:tab w:val="num" w:pos="2520"/>
        </w:tabs>
        <w:ind w:left="2520" w:hanging="360"/>
      </w:pPr>
    </w:lvl>
    <w:lvl w:ilvl="4" w:tplc="05D4D7F8" w:tentative="1">
      <w:start w:val="1"/>
      <w:numFmt w:val="lowerLetter"/>
      <w:lvlText w:val="%5."/>
      <w:lvlJc w:val="left"/>
      <w:pPr>
        <w:tabs>
          <w:tab w:val="num" w:pos="3240"/>
        </w:tabs>
        <w:ind w:left="3240" w:hanging="360"/>
      </w:pPr>
    </w:lvl>
    <w:lvl w:ilvl="5" w:tplc="C5EC78FC" w:tentative="1">
      <w:start w:val="1"/>
      <w:numFmt w:val="lowerRoman"/>
      <w:lvlText w:val="%6."/>
      <w:lvlJc w:val="right"/>
      <w:pPr>
        <w:tabs>
          <w:tab w:val="num" w:pos="3960"/>
        </w:tabs>
        <w:ind w:left="3960" w:hanging="180"/>
      </w:pPr>
    </w:lvl>
    <w:lvl w:ilvl="6" w:tplc="CE3C6DF6" w:tentative="1">
      <w:start w:val="1"/>
      <w:numFmt w:val="decimal"/>
      <w:lvlText w:val="%7."/>
      <w:lvlJc w:val="left"/>
      <w:pPr>
        <w:tabs>
          <w:tab w:val="num" w:pos="4680"/>
        </w:tabs>
        <w:ind w:left="4680" w:hanging="360"/>
      </w:pPr>
    </w:lvl>
    <w:lvl w:ilvl="7" w:tplc="DDCECD8C" w:tentative="1">
      <w:start w:val="1"/>
      <w:numFmt w:val="lowerLetter"/>
      <w:lvlText w:val="%8."/>
      <w:lvlJc w:val="left"/>
      <w:pPr>
        <w:tabs>
          <w:tab w:val="num" w:pos="5400"/>
        </w:tabs>
        <w:ind w:left="5400" w:hanging="360"/>
      </w:pPr>
    </w:lvl>
    <w:lvl w:ilvl="8" w:tplc="22266F32" w:tentative="1">
      <w:start w:val="1"/>
      <w:numFmt w:val="lowerRoman"/>
      <w:lvlText w:val="%9."/>
      <w:lvlJc w:val="right"/>
      <w:pPr>
        <w:tabs>
          <w:tab w:val="num" w:pos="6120"/>
        </w:tabs>
        <w:ind w:left="6120" w:hanging="180"/>
      </w:pPr>
    </w:lvl>
  </w:abstractNum>
  <w:abstractNum w:abstractNumId="32" w15:restartNumberingAfterBreak="0">
    <w:nsid w:val="5B592A44"/>
    <w:multiLevelType w:val="hybridMultilevel"/>
    <w:tmpl w:val="74A0A97A"/>
    <w:lvl w:ilvl="0" w:tplc="EBD26F1A">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EAA7487"/>
    <w:multiLevelType w:val="hybridMultilevel"/>
    <w:tmpl w:val="06427E46"/>
    <w:lvl w:ilvl="0" w:tplc="6874BF9E">
      <w:start w:val="10"/>
      <w:numFmt w:val="upperLetter"/>
      <w:lvlText w:val="%1."/>
      <w:lvlJc w:val="left"/>
      <w:pPr>
        <w:tabs>
          <w:tab w:val="num" w:pos="1230"/>
        </w:tabs>
        <w:ind w:left="1230" w:hanging="510"/>
      </w:pPr>
      <w:rPr>
        <w:rFonts w:hint="default"/>
      </w:rPr>
    </w:lvl>
    <w:lvl w:ilvl="1" w:tplc="9F24CAF4">
      <w:start w:val="1"/>
      <w:numFmt w:val="upperLetter"/>
      <w:lvlText w:val="%2."/>
      <w:lvlJc w:val="left"/>
      <w:pPr>
        <w:tabs>
          <w:tab w:val="num" w:pos="1755"/>
        </w:tabs>
        <w:ind w:left="1755" w:hanging="1035"/>
      </w:pPr>
      <w:rPr>
        <w:rFonts w:hint="default"/>
      </w:rPr>
    </w:lvl>
    <w:lvl w:ilvl="2" w:tplc="93FEE092" w:tentative="1">
      <w:start w:val="1"/>
      <w:numFmt w:val="lowerRoman"/>
      <w:lvlText w:val="%3."/>
      <w:lvlJc w:val="right"/>
      <w:pPr>
        <w:tabs>
          <w:tab w:val="num" w:pos="1800"/>
        </w:tabs>
        <w:ind w:left="1800" w:hanging="180"/>
      </w:pPr>
    </w:lvl>
    <w:lvl w:ilvl="3" w:tplc="CD3E6B0E" w:tentative="1">
      <w:start w:val="1"/>
      <w:numFmt w:val="decimal"/>
      <w:lvlText w:val="%4."/>
      <w:lvlJc w:val="left"/>
      <w:pPr>
        <w:tabs>
          <w:tab w:val="num" w:pos="2520"/>
        </w:tabs>
        <w:ind w:left="2520" w:hanging="360"/>
      </w:pPr>
    </w:lvl>
    <w:lvl w:ilvl="4" w:tplc="6718685C" w:tentative="1">
      <w:start w:val="1"/>
      <w:numFmt w:val="lowerLetter"/>
      <w:lvlText w:val="%5."/>
      <w:lvlJc w:val="left"/>
      <w:pPr>
        <w:tabs>
          <w:tab w:val="num" w:pos="3240"/>
        </w:tabs>
        <w:ind w:left="3240" w:hanging="360"/>
      </w:pPr>
    </w:lvl>
    <w:lvl w:ilvl="5" w:tplc="17627F02" w:tentative="1">
      <w:start w:val="1"/>
      <w:numFmt w:val="lowerRoman"/>
      <w:lvlText w:val="%6."/>
      <w:lvlJc w:val="right"/>
      <w:pPr>
        <w:tabs>
          <w:tab w:val="num" w:pos="3960"/>
        </w:tabs>
        <w:ind w:left="3960" w:hanging="180"/>
      </w:pPr>
    </w:lvl>
    <w:lvl w:ilvl="6" w:tplc="15FE22FC" w:tentative="1">
      <w:start w:val="1"/>
      <w:numFmt w:val="decimal"/>
      <w:lvlText w:val="%7."/>
      <w:lvlJc w:val="left"/>
      <w:pPr>
        <w:tabs>
          <w:tab w:val="num" w:pos="4680"/>
        </w:tabs>
        <w:ind w:left="4680" w:hanging="360"/>
      </w:pPr>
    </w:lvl>
    <w:lvl w:ilvl="7" w:tplc="694AC120" w:tentative="1">
      <w:start w:val="1"/>
      <w:numFmt w:val="lowerLetter"/>
      <w:lvlText w:val="%8."/>
      <w:lvlJc w:val="left"/>
      <w:pPr>
        <w:tabs>
          <w:tab w:val="num" w:pos="5400"/>
        </w:tabs>
        <w:ind w:left="5400" w:hanging="360"/>
      </w:pPr>
    </w:lvl>
    <w:lvl w:ilvl="8" w:tplc="A12CB254" w:tentative="1">
      <w:start w:val="1"/>
      <w:numFmt w:val="lowerRoman"/>
      <w:lvlText w:val="%9."/>
      <w:lvlJc w:val="right"/>
      <w:pPr>
        <w:tabs>
          <w:tab w:val="num" w:pos="6120"/>
        </w:tabs>
        <w:ind w:left="6120" w:hanging="180"/>
      </w:pPr>
    </w:lvl>
  </w:abstractNum>
  <w:abstractNum w:abstractNumId="34" w15:restartNumberingAfterBreak="0">
    <w:nsid w:val="60A27849"/>
    <w:multiLevelType w:val="hybridMultilevel"/>
    <w:tmpl w:val="FC4A43D8"/>
    <w:lvl w:ilvl="0" w:tplc="6F28E7B6">
      <w:start w:val="4"/>
      <w:numFmt w:val="upperRoman"/>
      <w:lvlText w:val="%1."/>
      <w:lvlJc w:val="left"/>
      <w:pPr>
        <w:tabs>
          <w:tab w:val="num" w:pos="720"/>
        </w:tabs>
        <w:ind w:left="360" w:hanging="360"/>
      </w:pPr>
      <w:rPr>
        <w:rFonts w:hint="default"/>
      </w:rPr>
    </w:lvl>
    <w:lvl w:ilvl="1" w:tplc="EF9A9074">
      <w:start w:val="1"/>
      <w:numFmt w:val="upperLetter"/>
      <w:lvlText w:val="%2."/>
      <w:lvlJc w:val="left"/>
      <w:pPr>
        <w:tabs>
          <w:tab w:val="num" w:pos="1440"/>
        </w:tabs>
        <w:ind w:left="1440" w:hanging="360"/>
      </w:pPr>
      <w:rPr>
        <w:rFonts w:hint="default"/>
      </w:rPr>
    </w:lvl>
    <w:lvl w:ilvl="2" w:tplc="43A4793A">
      <w:start w:val="1"/>
      <w:numFmt w:val="lowerRoman"/>
      <w:lvlText w:val="%3."/>
      <w:lvlJc w:val="right"/>
      <w:pPr>
        <w:tabs>
          <w:tab w:val="num" w:pos="2160"/>
        </w:tabs>
        <w:ind w:left="2160" w:hanging="180"/>
      </w:pPr>
    </w:lvl>
    <w:lvl w:ilvl="3" w:tplc="1202142E">
      <w:start w:val="1"/>
      <w:numFmt w:val="decimal"/>
      <w:lvlText w:val="%4."/>
      <w:lvlJc w:val="left"/>
      <w:pPr>
        <w:tabs>
          <w:tab w:val="num" w:pos="2880"/>
        </w:tabs>
        <w:ind w:left="2880" w:hanging="360"/>
      </w:pPr>
      <w:rPr>
        <w:rFonts w:hint="default"/>
      </w:rPr>
    </w:lvl>
    <w:lvl w:ilvl="4" w:tplc="A112A5C0">
      <w:start w:val="1"/>
      <w:numFmt w:val="upperLetter"/>
      <w:lvlText w:val="%5."/>
      <w:lvlJc w:val="left"/>
      <w:pPr>
        <w:tabs>
          <w:tab w:val="num" w:pos="3600"/>
        </w:tabs>
        <w:ind w:left="3600" w:hanging="360"/>
      </w:pPr>
      <w:rPr>
        <w:rFonts w:hint="default"/>
      </w:rPr>
    </w:lvl>
    <w:lvl w:ilvl="5" w:tplc="39E6AE60" w:tentative="1">
      <w:start w:val="1"/>
      <w:numFmt w:val="lowerRoman"/>
      <w:lvlText w:val="%6."/>
      <w:lvlJc w:val="right"/>
      <w:pPr>
        <w:tabs>
          <w:tab w:val="num" w:pos="4320"/>
        </w:tabs>
        <w:ind w:left="4320" w:hanging="180"/>
      </w:pPr>
    </w:lvl>
    <w:lvl w:ilvl="6" w:tplc="138AD2D0" w:tentative="1">
      <w:start w:val="1"/>
      <w:numFmt w:val="decimal"/>
      <w:lvlText w:val="%7."/>
      <w:lvlJc w:val="left"/>
      <w:pPr>
        <w:tabs>
          <w:tab w:val="num" w:pos="5040"/>
        </w:tabs>
        <w:ind w:left="5040" w:hanging="360"/>
      </w:pPr>
    </w:lvl>
    <w:lvl w:ilvl="7" w:tplc="26FAB454" w:tentative="1">
      <w:start w:val="1"/>
      <w:numFmt w:val="lowerLetter"/>
      <w:lvlText w:val="%8."/>
      <w:lvlJc w:val="left"/>
      <w:pPr>
        <w:tabs>
          <w:tab w:val="num" w:pos="5760"/>
        </w:tabs>
        <w:ind w:left="5760" w:hanging="360"/>
      </w:pPr>
    </w:lvl>
    <w:lvl w:ilvl="8" w:tplc="A0B850B2" w:tentative="1">
      <w:start w:val="1"/>
      <w:numFmt w:val="lowerRoman"/>
      <w:lvlText w:val="%9."/>
      <w:lvlJc w:val="right"/>
      <w:pPr>
        <w:tabs>
          <w:tab w:val="num" w:pos="6480"/>
        </w:tabs>
        <w:ind w:left="6480" w:hanging="180"/>
      </w:pPr>
    </w:lvl>
  </w:abstractNum>
  <w:abstractNum w:abstractNumId="35" w15:restartNumberingAfterBreak="0">
    <w:nsid w:val="633A7D3C"/>
    <w:multiLevelType w:val="hybridMultilevel"/>
    <w:tmpl w:val="6254B18A"/>
    <w:lvl w:ilvl="0" w:tplc="9A343D22">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15:restartNumberingAfterBreak="0">
    <w:nsid w:val="66BE487A"/>
    <w:multiLevelType w:val="singleLevel"/>
    <w:tmpl w:val="817254D2"/>
    <w:lvl w:ilvl="0">
      <w:start w:val="1"/>
      <w:numFmt w:val="decimal"/>
      <w:lvlText w:val="%1."/>
      <w:lvlJc w:val="left"/>
      <w:pPr>
        <w:tabs>
          <w:tab w:val="num" w:pos="1440"/>
        </w:tabs>
        <w:ind w:left="1440" w:hanging="360"/>
      </w:pPr>
      <w:rPr>
        <w:rFonts w:hint="default"/>
      </w:rPr>
    </w:lvl>
  </w:abstractNum>
  <w:abstractNum w:abstractNumId="37" w15:restartNumberingAfterBreak="0">
    <w:nsid w:val="6BBC5D2F"/>
    <w:multiLevelType w:val="hybridMultilevel"/>
    <w:tmpl w:val="220A6180"/>
    <w:lvl w:ilvl="0" w:tplc="7A6A90AC">
      <w:start w:val="10"/>
      <w:numFmt w:val="upperLetter"/>
      <w:lvlText w:val="%1."/>
      <w:lvlJc w:val="left"/>
      <w:pPr>
        <w:tabs>
          <w:tab w:val="num" w:pos="1950"/>
        </w:tabs>
        <w:ind w:left="1950" w:hanging="510"/>
      </w:pPr>
      <w:rPr>
        <w:rFonts w:hint="default"/>
      </w:rPr>
    </w:lvl>
    <w:lvl w:ilvl="1" w:tplc="8A3ED688" w:tentative="1">
      <w:start w:val="1"/>
      <w:numFmt w:val="lowerLetter"/>
      <w:lvlText w:val="%2."/>
      <w:lvlJc w:val="left"/>
      <w:pPr>
        <w:tabs>
          <w:tab w:val="num" w:pos="2160"/>
        </w:tabs>
        <w:ind w:left="2160" w:hanging="360"/>
      </w:pPr>
    </w:lvl>
    <w:lvl w:ilvl="2" w:tplc="A3604A96" w:tentative="1">
      <w:start w:val="1"/>
      <w:numFmt w:val="lowerRoman"/>
      <w:lvlText w:val="%3."/>
      <w:lvlJc w:val="right"/>
      <w:pPr>
        <w:tabs>
          <w:tab w:val="num" w:pos="2880"/>
        </w:tabs>
        <w:ind w:left="2880" w:hanging="180"/>
      </w:pPr>
    </w:lvl>
    <w:lvl w:ilvl="3" w:tplc="CAEC6EAC" w:tentative="1">
      <w:start w:val="1"/>
      <w:numFmt w:val="decimal"/>
      <w:lvlText w:val="%4."/>
      <w:lvlJc w:val="left"/>
      <w:pPr>
        <w:tabs>
          <w:tab w:val="num" w:pos="3600"/>
        </w:tabs>
        <w:ind w:left="3600" w:hanging="360"/>
      </w:pPr>
    </w:lvl>
    <w:lvl w:ilvl="4" w:tplc="467679D2" w:tentative="1">
      <w:start w:val="1"/>
      <w:numFmt w:val="lowerLetter"/>
      <w:lvlText w:val="%5."/>
      <w:lvlJc w:val="left"/>
      <w:pPr>
        <w:tabs>
          <w:tab w:val="num" w:pos="4320"/>
        </w:tabs>
        <w:ind w:left="4320" w:hanging="360"/>
      </w:pPr>
    </w:lvl>
    <w:lvl w:ilvl="5" w:tplc="E2EAC588" w:tentative="1">
      <w:start w:val="1"/>
      <w:numFmt w:val="lowerRoman"/>
      <w:lvlText w:val="%6."/>
      <w:lvlJc w:val="right"/>
      <w:pPr>
        <w:tabs>
          <w:tab w:val="num" w:pos="5040"/>
        </w:tabs>
        <w:ind w:left="5040" w:hanging="180"/>
      </w:pPr>
    </w:lvl>
    <w:lvl w:ilvl="6" w:tplc="94BC984A" w:tentative="1">
      <w:start w:val="1"/>
      <w:numFmt w:val="decimal"/>
      <w:lvlText w:val="%7."/>
      <w:lvlJc w:val="left"/>
      <w:pPr>
        <w:tabs>
          <w:tab w:val="num" w:pos="5760"/>
        </w:tabs>
        <w:ind w:left="5760" w:hanging="360"/>
      </w:pPr>
    </w:lvl>
    <w:lvl w:ilvl="7" w:tplc="FEC6A98C" w:tentative="1">
      <w:start w:val="1"/>
      <w:numFmt w:val="lowerLetter"/>
      <w:lvlText w:val="%8."/>
      <w:lvlJc w:val="left"/>
      <w:pPr>
        <w:tabs>
          <w:tab w:val="num" w:pos="6480"/>
        </w:tabs>
        <w:ind w:left="6480" w:hanging="360"/>
      </w:pPr>
    </w:lvl>
    <w:lvl w:ilvl="8" w:tplc="152ED4D6" w:tentative="1">
      <w:start w:val="1"/>
      <w:numFmt w:val="lowerRoman"/>
      <w:lvlText w:val="%9."/>
      <w:lvlJc w:val="right"/>
      <w:pPr>
        <w:tabs>
          <w:tab w:val="num" w:pos="7200"/>
        </w:tabs>
        <w:ind w:left="7200" w:hanging="180"/>
      </w:pPr>
    </w:lvl>
  </w:abstractNum>
  <w:abstractNum w:abstractNumId="38" w15:restartNumberingAfterBreak="0">
    <w:nsid w:val="6C914F25"/>
    <w:multiLevelType w:val="singleLevel"/>
    <w:tmpl w:val="17FA42C0"/>
    <w:lvl w:ilvl="0">
      <w:start w:val="1"/>
      <w:numFmt w:val="decimal"/>
      <w:lvlText w:val="%1."/>
      <w:lvlJc w:val="left"/>
      <w:pPr>
        <w:tabs>
          <w:tab w:val="num" w:pos="1440"/>
        </w:tabs>
        <w:ind w:left="1440" w:hanging="360"/>
      </w:pPr>
      <w:rPr>
        <w:rFonts w:hint="default"/>
      </w:rPr>
    </w:lvl>
  </w:abstractNum>
  <w:abstractNum w:abstractNumId="39" w15:restartNumberingAfterBreak="0">
    <w:nsid w:val="73183305"/>
    <w:multiLevelType w:val="hybridMultilevel"/>
    <w:tmpl w:val="F2845974"/>
    <w:lvl w:ilvl="0" w:tplc="FDC897D6">
      <w:start w:val="1"/>
      <w:numFmt w:val="decimal"/>
      <w:lvlText w:val="%1."/>
      <w:lvlJc w:val="left"/>
      <w:pPr>
        <w:tabs>
          <w:tab w:val="num" w:pos="1440"/>
        </w:tabs>
        <w:ind w:left="1440" w:hanging="360"/>
      </w:pPr>
      <w:rPr>
        <w:rFonts w:hint="default"/>
      </w:rPr>
    </w:lvl>
    <w:lvl w:ilvl="1" w:tplc="9B16061A">
      <w:start w:val="10"/>
      <w:numFmt w:val="upperLetter"/>
      <w:lvlText w:val="%2."/>
      <w:lvlJc w:val="left"/>
      <w:pPr>
        <w:tabs>
          <w:tab w:val="num" w:pos="1950"/>
        </w:tabs>
        <w:ind w:left="1950" w:hanging="510"/>
      </w:pPr>
      <w:rPr>
        <w:rFonts w:hint="default"/>
      </w:rPr>
    </w:lvl>
    <w:lvl w:ilvl="2" w:tplc="8CC85EEC" w:tentative="1">
      <w:start w:val="1"/>
      <w:numFmt w:val="lowerRoman"/>
      <w:lvlText w:val="%3."/>
      <w:lvlJc w:val="right"/>
      <w:pPr>
        <w:tabs>
          <w:tab w:val="num" w:pos="2520"/>
        </w:tabs>
        <w:ind w:left="2520" w:hanging="180"/>
      </w:pPr>
    </w:lvl>
    <w:lvl w:ilvl="3" w:tplc="F77E5C6E" w:tentative="1">
      <w:start w:val="1"/>
      <w:numFmt w:val="decimal"/>
      <w:lvlText w:val="%4."/>
      <w:lvlJc w:val="left"/>
      <w:pPr>
        <w:tabs>
          <w:tab w:val="num" w:pos="3240"/>
        </w:tabs>
        <w:ind w:left="3240" w:hanging="360"/>
      </w:pPr>
    </w:lvl>
    <w:lvl w:ilvl="4" w:tplc="84BCB2C0" w:tentative="1">
      <w:start w:val="1"/>
      <w:numFmt w:val="lowerLetter"/>
      <w:lvlText w:val="%5."/>
      <w:lvlJc w:val="left"/>
      <w:pPr>
        <w:tabs>
          <w:tab w:val="num" w:pos="3960"/>
        </w:tabs>
        <w:ind w:left="3960" w:hanging="360"/>
      </w:pPr>
    </w:lvl>
    <w:lvl w:ilvl="5" w:tplc="194CE096" w:tentative="1">
      <w:start w:val="1"/>
      <w:numFmt w:val="lowerRoman"/>
      <w:lvlText w:val="%6."/>
      <w:lvlJc w:val="right"/>
      <w:pPr>
        <w:tabs>
          <w:tab w:val="num" w:pos="4680"/>
        </w:tabs>
        <w:ind w:left="4680" w:hanging="180"/>
      </w:pPr>
    </w:lvl>
    <w:lvl w:ilvl="6" w:tplc="6D4457F4" w:tentative="1">
      <w:start w:val="1"/>
      <w:numFmt w:val="decimal"/>
      <w:lvlText w:val="%7."/>
      <w:lvlJc w:val="left"/>
      <w:pPr>
        <w:tabs>
          <w:tab w:val="num" w:pos="5400"/>
        </w:tabs>
        <w:ind w:left="5400" w:hanging="360"/>
      </w:pPr>
    </w:lvl>
    <w:lvl w:ilvl="7" w:tplc="7E6A09C6" w:tentative="1">
      <w:start w:val="1"/>
      <w:numFmt w:val="lowerLetter"/>
      <w:lvlText w:val="%8."/>
      <w:lvlJc w:val="left"/>
      <w:pPr>
        <w:tabs>
          <w:tab w:val="num" w:pos="6120"/>
        </w:tabs>
        <w:ind w:left="6120" w:hanging="360"/>
      </w:pPr>
    </w:lvl>
    <w:lvl w:ilvl="8" w:tplc="69509184" w:tentative="1">
      <w:start w:val="1"/>
      <w:numFmt w:val="lowerRoman"/>
      <w:lvlText w:val="%9."/>
      <w:lvlJc w:val="right"/>
      <w:pPr>
        <w:tabs>
          <w:tab w:val="num" w:pos="6840"/>
        </w:tabs>
        <w:ind w:left="6840" w:hanging="180"/>
      </w:pPr>
    </w:lvl>
  </w:abstractNum>
  <w:abstractNum w:abstractNumId="40" w15:restartNumberingAfterBreak="0">
    <w:nsid w:val="74693998"/>
    <w:multiLevelType w:val="hybridMultilevel"/>
    <w:tmpl w:val="267853C4"/>
    <w:lvl w:ilvl="0" w:tplc="C3ECDE28">
      <w:start w:val="2"/>
      <w:numFmt w:val="decimal"/>
      <w:lvlText w:val="%1."/>
      <w:lvlJc w:val="left"/>
      <w:pPr>
        <w:tabs>
          <w:tab w:val="num" w:pos="795"/>
        </w:tabs>
        <w:ind w:left="795" w:hanging="435"/>
      </w:pPr>
    </w:lvl>
    <w:lvl w:ilvl="1" w:tplc="E6E2EC90">
      <w:start w:val="2"/>
      <w:numFmt w:val="lowerLetter"/>
      <w:lvlText w:val="%2."/>
      <w:lvlJc w:val="left"/>
      <w:pPr>
        <w:tabs>
          <w:tab w:val="num" w:pos="2100"/>
        </w:tabs>
        <w:ind w:left="2100" w:hanging="102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1" w15:restartNumberingAfterBreak="0">
    <w:nsid w:val="78176C57"/>
    <w:multiLevelType w:val="hybridMultilevel"/>
    <w:tmpl w:val="33C4778E"/>
    <w:lvl w:ilvl="0" w:tplc="CEA2D762">
      <w:start w:val="1"/>
      <w:numFmt w:val="decimal"/>
      <w:lvlText w:val="%1."/>
      <w:lvlJc w:val="left"/>
      <w:pPr>
        <w:tabs>
          <w:tab w:val="num" w:pos="1080"/>
        </w:tabs>
        <w:ind w:left="1080" w:hanging="360"/>
      </w:pPr>
      <w:rPr>
        <w:rFonts w:hint="default"/>
      </w:rPr>
    </w:lvl>
    <w:lvl w:ilvl="1" w:tplc="86D05C54" w:tentative="1">
      <w:start w:val="1"/>
      <w:numFmt w:val="lowerLetter"/>
      <w:lvlText w:val="%2."/>
      <w:lvlJc w:val="left"/>
      <w:pPr>
        <w:tabs>
          <w:tab w:val="num" w:pos="1440"/>
        </w:tabs>
        <w:ind w:left="1440" w:hanging="360"/>
      </w:pPr>
    </w:lvl>
    <w:lvl w:ilvl="2" w:tplc="781C260E" w:tentative="1">
      <w:start w:val="1"/>
      <w:numFmt w:val="lowerRoman"/>
      <w:lvlText w:val="%3."/>
      <w:lvlJc w:val="right"/>
      <w:pPr>
        <w:tabs>
          <w:tab w:val="num" w:pos="2160"/>
        </w:tabs>
        <w:ind w:left="2160" w:hanging="180"/>
      </w:pPr>
    </w:lvl>
    <w:lvl w:ilvl="3" w:tplc="54BACF60" w:tentative="1">
      <w:start w:val="1"/>
      <w:numFmt w:val="decimal"/>
      <w:lvlText w:val="%4."/>
      <w:lvlJc w:val="left"/>
      <w:pPr>
        <w:tabs>
          <w:tab w:val="num" w:pos="2880"/>
        </w:tabs>
        <w:ind w:left="2880" w:hanging="360"/>
      </w:pPr>
    </w:lvl>
    <w:lvl w:ilvl="4" w:tplc="266C86AC" w:tentative="1">
      <w:start w:val="1"/>
      <w:numFmt w:val="lowerLetter"/>
      <w:lvlText w:val="%5."/>
      <w:lvlJc w:val="left"/>
      <w:pPr>
        <w:tabs>
          <w:tab w:val="num" w:pos="3600"/>
        </w:tabs>
        <w:ind w:left="3600" w:hanging="360"/>
      </w:pPr>
    </w:lvl>
    <w:lvl w:ilvl="5" w:tplc="1ED65878" w:tentative="1">
      <w:start w:val="1"/>
      <w:numFmt w:val="lowerRoman"/>
      <w:lvlText w:val="%6."/>
      <w:lvlJc w:val="right"/>
      <w:pPr>
        <w:tabs>
          <w:tab w:val="num" w:pos="4320"/>
        </w:tabs>
        <w:ind w:left="4320" w:hanging="180"/>
      </w:pPr>
    </w:lvl>
    <w:lvl w:ilvl="6" w:tplc="872E70F2" w:tentative="1">
      <w:start w:val="1"/>
      <w:numFmt w:val="decimal"/>
      <w:lvlText w:val="%7."/>
      <w:lvlJc w:val="left"/>
      <w:pPr>
        <w:tabs>
          <w:tab w:val="num" w:pos="5040"/>
        </w:tabs>
        <w:ind w:left="5040" w:hanging="360"/>
      </w:pPr>
    </w:lvl>
    <w:lvl w:ilvl="7" w:tplc="6672880A" w:tentative="1">
      <w:start w:val="1"/>
      <w:numFmt w:val="lowerLetter"/>
      <w:lvlText w:val="%8."/>
      <w:lvlJc w:val="left"/>
      <w:pPr>
        <w:tabs>
          <w:tab w:val="num" w:pos="5760"/>
        </w:tabs>
        <w:ind w:left="5760" w:hanging="360"/>
      </w:pPr>
    </w:lvl>
    <w:lvl w:ilvl="8" w:tplc="60481EAE" w:tentative="1">
      <w:start w:val="1"/>
      <w:numFmt w:val="lowerRoman"/>
      <w:lvlText w:val="%9."/>
      <w:lvlJc w:val="right"/>
      <w:pPr>
        <w:tabs>
          <w:tab w:val="num" w:pos="6480"/>
        </w:tabs>
        <w:ind w:left="6480" w:hanging="180"/>
      </w:pPr>
    </w:lvl>
  </w:abstractNum>
  <w:abstractNum w:abstractNumId="42" w15:restartNumberingAfterBreak="0">
    <w:nsid w:val="78772E54"/>
    <w:multiLevelType w:val="hybridMultilevel"/>
    <w:tmpl w:val="59405C0E"/>
    <w:lvl w:ilvl="0" w:tplc="1E2CC7A8">
      <w:start w:val="2"/>
      <w:numFmt w:val="decimal"/>
      <w:lvlText w:val="%1."/>
      <w:lvlJc w:val="left"/>
      <w:pPr>
        <w:tabs>
          <w:tab w:val="num" w:pos="360"/>
        </w:tabs>
        <w:ind w:left="360" w:hanging="360"/>
      </w:pPr>
      <w:rPr>
        <w:rFonts w:hint="default"/>
      </w:rPr>
    </w:lvl>
    <w:lvl w:ilvl="1" w:tplc="F41C8386">
      <w:start w:val="5"/>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3" w15:restartNumberingAfterBreak="0">
    <w:nsid w:val="78DC5DE0"/>
    <w:multiLevelType w:val="hybridMultilevel"/>
    <w:tmpl w:val="2B44335C"/>
    <w:lvl w:ilvl="0" w:tplc="B91E35B2">
      <w:start w:val="1"/>
      <w:numFmt w:val="upperLetter"/>
      <w:lvlText w:val="%1."/>
      <w:lvlJc w:val="left"/>
      <w:pPr>
        <w:tabs>
          <w:tab w:val="num" w:pos="360"/>
        </w:tabs>
        <w:ind w:left="360" w:hanging="360"/>
      </w:pPr>
      <w:rPr>
        <w:rFonts w:hint="default"/>
      </w:rPr>
    </w:lvl>
    <w:lvl w:ilvl="1" w:tplc="620259BE" w:tentative="1">
      <w:start w:val="1"/>
      <w:numFmt w:val="lowerLetter"/>
      <w:lvlText w:val="%2."/>
      <w:lvlJc w:val="left"/>
      <w:pPr>
        <w:tabs>
          <w:tab w:val="num" w:pos="1440"/>
        </w:tabs>
        <w:ind w:left="1440" w:hanging="360"/>
      </w:pPr>
    </w:lvl>
    <w:lvl w:ilvl="2" w:tplc="33244636" w:tentative="1">
      <w:start w:val="1"/>
      <w:numFmt w:val="lowerRoman"/>
      <w:lvlText w:val="%3."/>
      <w:lvlJc w:val="right"/>
      <w:pPr>
        <w:tabs>
          <w:tab w:val="num" w:pos="2160"/>
        </w:tabs>
        <w:ind w:left="2160" w:hanging="180"/>
      </w:pPr>
    </w:lvl>
    <w:lvl w:ilvl="3" w:tplc="FFCCBB10" w:tentative="1">
      <w:start w:val="1"/>
      <w:numFmt w:val="decimal"/>
      <w:lvlText w:val="%4."/>
      <w:lvlJc w:val="left"/>
      <w:pPr>
        <w:tabs>
          <w:tab w:val="num" w:pos="2880"/>
        </w:tabs>
        <w:ind w:left="2880" w:hanging="360"/>
      </w:pPr>
    </w:lvl>
    <w:lvl w:ilvl="4" w:tplc="F3E09CB0" w:tentative="1">
      <w:start w:val="1"/>
      <w:numFmt w:val="lowerLetter"/>
      <w:lvlText w:val="%5."/>
      <w:lvlJc w:val="left"/>
      <w:pPr>
        <w:tabs>
          <w:tab w:val="num" w:pos="3600"/>
        </w:tabs>
        <w:ind w:left="3600" w:hanging="360"/>
      </w:pPr>
    </w:lvl>
    <w:lvl w:ilvl="5" w:tplc="9B885466" w:tentative="1">
      <w:start w:val="1"/>
      <w:numFmt w:val="lowerRoman"/>
      <w:lvlText w:val="%6."/>
      <w:lvlJc w:val="right"/>
      <w:pPr>
        <w:tabs>
          <w:tab w:val="num" w:pos="4320"/>
        </w:tabs>
        <w:ind w:left="4320" w:hanging="180"/>
      </w:pPr>
    </w:lvl>
    <w:lvl w:ilvl="6" w:tplc="4578876E" w:tentative="1">
      <w:start w:val="1"/>
      <w:numFmt w:val="decimal"/>
      <w:lvlText w:val="%7."/>
      <w:lvlJc w:val="left"/>
      <w:pPr>
        <w:tabs>
          <w:tab w:val="num" w:pos="5040"/>
        </w:tabs>
        <w:ind w:left="5040" w:hanging="360"/>
      </w:pPr>
    </w:lvl>
    <w:lvl w:ilvl="7" w:tplc="E8A82D92" w:tentative="1">
      <w:start w:val="1"/>
      <w:numFmt w:val="lowerLetter"/>
      <w:lvlText w:val="%8."/>
      <w:lvlJc w:val="left"/>
      <w:pPr>
        <w:tabs>
          <w:tab w:val="num" w:pos="5760"/>
        </w:tabs>
        <w:ind w:left="5760" w:hanging="360"/>
      </w:pPr>
    </w:lvl>
    <w:lvl w:ilvl="8" w:tplc="C66A7FCE" w:tentative="1">
      <w:start w:val="1"/>
      <w:numFmt w:val="lowerRoman"/>
      <w:lvlText w:val="%9."/>
      <w:lvlJc w:val="right"/>
      <w:pPr>
        <w:tabs>
          <w:tab w:val="num" w:pos="6480"/>
        </w:tabs>
        <w:ind w:left="6480" w:hanging="180"/>
      </w:pPr>
    </w:lvl>
  </w:abstractNum>
  <w:abstractNum w:abstractNumId="44" w15:restartNumberingAfterBreak="0">
    <w:nsid w:val="790A4C42"/>
    <w:multiLevelType w:val="singleLevel"/>
    <w:tmpl w:val="6E48403A"/>
    <w:lvl w:ilvl="0">
      <w:start w:val="1"/>
      <w:numFmt w:val="decimal"/>
      <w:lvlText w:val="%1."/>
      <w:lvlJc w:val="left"/>
      <w:pPr>
        <w:tabs>
          <w:tab w:val="num" w:pos="1440"/>
        </w:tabs>
        <w:ind w:left="1440" w:hanging="360"/>
      </w:pPr>
      <w:rPr>
        <w:rFonts w:hint="default"/>
      </w:rPr>
    </w:lvl>
  </w:abstractNum>
  <w:abstractNum w:abstractNumId="45" w15:restartNumberingAfterBreak="0">
    <w:nsid w:val="797C5262"/>
    <w:multiLevelType w:val="hybridMultilevel"/>
    <w:tmpl w:val="6F126822"/>
    <w:lvl w:ilvl="0" w:tplc="C7161D1A">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6" w15:restartNumberingAfterBreak="0">
    <w:nsid w:val="7A486913"/>
    <w:multiLevelType w:val="singleLevel"/>
    <w:tmpl w:val="8466B96E"/>
    <w:lvl w:ilvl="0">
      <w:start w:val="2"/>
      <w:numFmt w:val="upperLetter"/>
      <w:lvlText w:val="%1."/>
      <w:lvlJc w:val="left"/>
      <w:pPr>
        <w:tabs>
          <w:tab w:val="num" w:pos="1080"/>
        </w:tabs>
        <w:ind w:left="1080" w:hanging="360"/>
      </w:pPr>
      <w:rPr>
        <w:rFonts w:hint="default"/>
      </w:rPr>
    </w:lvl>
  </w:abstractNum>
  <w:abstractNum w:abstractNumId="47" w15:restartNumberingAfterBreak="0">
    <w:nsid w:val="7DC66417"/>
    <w:multiLevelType w:val="hybridMultilevel"/>
    <w:tmpl w:val="B9101F62"/>
    <w:lvl w:ilvl="0" w:tplc="135062B4">
      <w:start w:val="1"/>
      <w:numFmt w:val="upperLetter"/>
      <w:lvlText w:val="%1."/>
      <w:lvlJc w:val="left"/>
      <w:pPr>
        <w:tabs>
          <w:tab w:val="num" w:pos="360"/>
        </w:tabs>
        <w:ind w:left="360" w:hanging="360"/>
      </w:pPr>
      <w:rPr>
        <w:rFonts w:hint="default"/>
      </w:rPr>
    </w:lvl>
    <w:lvl w:ilvl="1" w:tplc="35CEA630">
      <w:start w:val="6"/>
      <w:numFmt w:val="lowerLetter"/>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8" w15:restartNumberingAfterBreak="0">
    <w:nsid w:val="7E4E4E3E"/>
    <w:multiLevelType w:val="hybridMultilevel"/>
    <w:tmpl w:val="E328F0DA"/>
    <w:lvl w:ilvl="0" w:tplc="78B676FA">
      <w:start w:val="1"/>
      <w:numFmt w:val="upperRoman"/>
      <w:lvlText w:val="%1."/>
      <w:lvlJc w:val="left"/>
      <w:pPr>
        <w:tabs>
          <w:tab w:val="num" w:pos="720"/>
        </w:tabs>
        <w:ind w:left="360" w:hanging="360"/>
      </w:pPr>
      <w:rPr>
        <w:rFonts w:hint="default"/>
      </w:rPr>
    </w:lvl>
    <w:lvl w:ilvl="1" w:tplc="EFAA15C0" w:tentative="1">
      <w:start w:val="1"/>
      <w:numFmt w:val="lowerLetter"/>
      <w:lvlText w:val="%2."/>
      <w:lvlJc w:val="left"/>
      <w:pPr>
        <w:tabs>
          <w:tab w:val="num" w:pos="1080"/>
        </w:tabs>
        <w:ind w:left="1080" w:hanging="360"/>
      </w:pPr>
    </w:lvl>
    <w:lvl w:ilvl="2" w:tplc="CACA2D5A" w:tentative="1">
      <w:start w:val="1"/>
      <w:numFmt w:val="lowerRoman"/>
      <w:lvlText w:val="%3."/>
      <w:lvlJc w:val="right"/>
      <w:pPr>
        <w:tabs>
          <w:tab w:val="num" w:pos="1800"/>
        </w:tabs>
        <w:ind w:left="1800" w:hanging="180"/>
      </w:pPr>
    </w:lvl>
    <w:lvl w:ilvl="3" w:tplc="2F5EB2AC" w:tentative="1">
      <w:start w:val="1"/>
      <w:numFmt w:val="decimal"/>
      <w:lvlText w:val="%4."/>
      <w:lvlJc w:val="left"/>
      <w:pPr>
        <w:tabs>
          <w:tab w:val="num" w:pos="2520"/>
        </w:tabs>
        <w:ind w:left="2520" w:hanging="360"/>
      </w:pPr>
    </w:lvl>
    <w:lvl w:ilvl="4" w:tplc="1BEC9642" w:tentative="1">
      <w:start w:val="1"/>
      <w:numFmt w:val="lowerLetter"/>
      <w:lvlText w:val="%5."/>
      <w:lvlJc w:val="left"/>
      <w:pPr>
        <w:tabs>
          <w:tab w:val="num" w:pos="3240"/>
        </w:tabs>
        <w:ind w:left="3240" w:hanging="360"/>
      </w:pPr>
    </w:lvl>
    <w:lvl w:ilvl="5" w:tplc="D0421B12" w:tentative="1">
      <w:start w:val="1"/>
      <w:numFmt w:val="lowerRoman"/>
      <w:lvlText w:val="%6."/>
      <w:lvlJc w:val="right"/>
      <w:pPr>
        <w:tabs>
          <w:tab w:val="num" w:pos="3960"/>
        </w:tabs>
        <w:ind w:left="3960" w:hanging="180"/>
      </w:pPr>
    </w:lvl>
    <w:lvl w:ilvl="6" w:tplc="C61CD068" w:tentative="1">
      <w:start w:val="1"/>
      <w:numFmt w:val="decimal"/>
      <w:lvlText w:val="%7."/>
      <w:lvlJc w:val="left"/>
      <w:pPr>
        <w:tabs>
          <w:tab w:val="num" w:pos="4680"/>
        </w:tabs>
        <w:ind w:left="4680" w:hanging="360"/>
      </w:pPr>
    </w:lvl>
    <w:lvl w:ilvl="7" w:tplc="9AF2AC06" w:tentative="1">
      <w:start w:val="1"/>
      <w:numFmt w:val="lowerLetter"/>
      <w:lvlText w:val="%8."/>
      <w:lvlJc w:val="left"/>
      <w:pPr>
        <w:tabs>
          <w:tab w:val="num" w:pos="5400"/>
        </w:tabs>
        <w:ind w:left="5400" w:hanging="360"/>
      </w:pPr>
    </w:lvl>
    <w:lvl w:ilvl="8" w:tplc="F378E0C8" w:tentative="1">
      <w:start w:val="1"/>
      <w:numFmt w:val="lowerRoman"/>
      <w:lvlText w:val="%9."/>
      <w:lvlJc w:val="right"/>
      <w:pPr>
        <w:tabs>
          <w:tab w:val="num" w:pos="6120"/>
        </w:tabs>
        <w:ind w:left="6120" w:hanging="180"/>
      </w:pPr>
    </w:lvl>
  </w:abstractNum>
  <w:num w:numId="1" w16cid:durableId="1184594872">
    <w:abstractNumId w:val="18"/>
  </w:num>
  <w:num w:numId="2" w16cid:durableId="1898319381">
    <w:abstractNumId w:val="31"/>
  </w:num>
  <w:num w:numId="3" w16cid:durableId="1566141524">
    <w:abstractNumId w:val="39"/>
  </w:num>
  <w:num w:numId="4" w16cid:durableId="348482999">
    <w:abstractNumId w:val="33"/>
  </w:num>
  <w:num w:numId="5" w16cid:durableId="1681006020">
    <w:abstractNumId w:val="37"/>
  </w:num>
  <w:num w:numId="6" w16cid:durableId="589243172">
    <w:abstractNumId w:val="1"/>
  </w:num>
  <w:num w:numId="7" w16cid:durableId="663243124">
    <w:abstractNumId w:val="48"/>
  </w:num>
  <w:num w:numId="8" w16cid:durableId="1287470884">
    <w:abstractNumId w:val="4"/>
  </w:num>
  <w:num w:numId="9" w16cid:durableId="961888553">
    <w:abstractNumId w:val="17"/>
  </w:num>
  <w:num w:numId="10" w16cid:durableId="969745645">
    <w:abstractNumId w:val="34"/>
  </w:num>
  <w:num w:numId="11" w16cid:durableId="1638224069">
    <w:abstractNumId w:val="46"/>
  </w:num>
  <w:num w:numId="12" w16cid:durableId="944117646">
    <w:abstractNumId w:val="7"/>
  </w:num>
  <w:num w:numId="13" w16cid:durableId="1307199532">
    <w:abstractNumId w:val="36"/>
  </w:num>
  <w:num w:numId="14" w16cid:durableId="11877990">
    <w:abstractNumId w:val="19"/>
  </w:num>
  <w:num w:numId="15" w16cid:durableId="217862760">
    <w:abstractNumId w:val="44"/>
  </w:num>
  <w:num w:numId="16" w16cid:durableId="1846045835">
    <w:abstractNumId w:val="12"/>
  </w:num>
  <w:num w:numId="17" w16cid:durableId="2112895286">
    <w:abstractNumId w:val="22"/>
  </w:num>
  <w:num w:numId="18" w16cid:durableId="1422798220">
    <w:abstractNumId w:val="14"/>
  </w:num>
  <w:num w:numId="19" w16cid:durableId="1543396690">
    <w:abstractNumId w:val="38"/>
  </w:num>
  <w:num w:numId="20" w16cid:durableId="293293423">
    <w:abstractNumId w:val="11"/>
  </w:num>
  <w:num w:numId="21" w16cid:durableId="1661886469">
    <w:abstractNumId w:val="16"/>
  </w:num>
  <w:num w:numId="22" w16cid:durableId="54164382">
    <w:abstractNumId w:val="0"/>
  </w:num>
  <w:num w:numId="23" w16cid:durableId="584802995">
    <w:abstractNumId w:val="13"/>
  </w:num>
  <w:num w:numId="24" w16cid:durableId="338237087">
    <w:abstractNumId w:val="20"/>
  </w:num>
  <w:num w:numId="25" w16cid:durableId="1556552137">
    <w:abstractNumId w:val="26"/>
  </w:num>
  <w:num w:numId="26" w16cid:durableId="814764363">
    <w:abstractNumId w:val="43"/>
  </w:num>
  <w:num w:numId="27" w16cid:durableId="1739741203">
    <w:abstractNumId w:val="29"/>
  </w:num>
  <w:num w:numId="28" w16cid:durableId="1241015085">
    <w:abstractNumId w:val="27"/>
  </w:num>
  <w:num w:numId="29" w16cid:durableId="1109008886">
    <w:abstractNumId w:val="28"/>
  </w:num>
  <w:num w:numId="30" w16cid:durableId="1222060242">
    <w:abstractNumId w:val="41"/>
  </w:num>
  <w:num w:numId="31" w16cid:durableId="2104958380">
    <w:abstractNumId w:val="23"/>
  </w:num>
  <w:num w:numId="32" w16cid:durableId="1609655491">
    <w:abstractNumId w:val="47"/>
  </w:num>
  <w:num w:numId="33" w16cid:durableId="560558603">
    <w:abstractNumId w:val="32"/>
  </w:num>
  <w:num w:numId="34" w16cid:durableId="697583575">
    <w:abstractNumId w:val="25"/>
  </w:num>
  <w:num w:numId="35" w16cid:durableId="879704467">
    <w:abstractNumId w:val="15"/>
  </w:num>
  <w:num w:numId="36" w16cid:durableId="24869711">
    <w:abstractNumId w:val="42"/>
  </w:num>
  <w:num w:numId="37" w16cid:durableId="897932834">
    <w:abstractNumId w:val="30"/>
  </w:num>
  <w:num w:numId="38" w16cid:durableId="1348218796">
    <w:abstractNumId w:val="5"/>
  </w:num>
  <w:num w:numId="39" w16cid:durableId="1136602732">
    <w:abstractNumId w:val="10"/>
  </w:num>
  <w:num w:numId="40" w16cid:durableId="334920338">
    <w:abstractNumId w:val="2"/>
  </w:num>
  <w:num w:numId="41" w16cid:durableId="1348141598">
    <w:abstractNumId w:val="45"/>
  </w:num>
  <w:num w:numId="42" w16cid:durableId="680276443">
    <w:abstractNumId w:val="21"/>
  </w:num>
  <w:num w:numId="43" w16cid:durableId="617496157">
    <w:abstractNumId w:val="6"/>
  </w:num>
  <w:num w:numId="44" w16cid:durableId="1744647338">
    <w:abstractNumId w:val="35"/>
  </w:num>
  <w:num w:numId="45" w16cid:durableId="210386570">
    <w:abstractNumId w:val="8"/>
  </w:num>
  <w:num w:numId="46" w16cid:durableId="1292440511">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6904507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447576897">
    <w:abstractNumId w:val="4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109351855">
    <w:abstractNumId w:val="9"/>
  </w:num>
  <w:num w:numId="50" w16cid:durableId="1959669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10"/>
  <w:drawingGridVerticalSpacing w:val="163"/>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7227"/>
    <w:rsid w:val="00004DC5"/>
    <w:rsid w:val="00027227"/>
    <w:rsid w:val="00031E61"/>
    <w:rsid w:val="00035E6D"/>
    <w:rsid w:val="000473F0"/>
    <w:rsid w:val="00047FF0"/>
    <w:rsid w:val="000527E9"/>
    <w:rsid w:val="00065404"/>
    <w:rsid w:val="000844DD"/>
    <w:rsid w:val="00095273"/>
    <w:rsid w:val="000C2BE1"/>
    <w:rsid w:val="000C44C9"/>
    <w:rsid w:val="000E632B"/>
    <w:rsid w:val="00111FBB"/>
    <w:rsid w:val="001137BF"/>
    <w:rsid w:val="00116888"/>
    <w:rsid w:val="001552DF"/>
    <w:rsid w:val="00177D3A"/>
    <w:rsid w:val="001C202A"/>
    <w:rsid w:val="001E3546"/>
    <w:rsid w:val="00234705"/>
    <w:rsid w:val="00262C0D"/>
    <w:rsid w:val="00272F29"/>
    <w:rsid w:val="002B0EA8"/>
    <w:rsid w:val="002D31DF"/>
    <w:rsid w:val="002F4FD9"/>
    <w:rsid w:val="00323AA0"/>
    <w:rsid w:val="0037219B"/>
    <w:rsid w:val="00381678"/>
    <w:rsid w:val="003B18C2"/>
    <w:rsid w:val="003B37F8"/>
    <w:rsid w:val="003B5EF5"/>
    <w:rsid w:val="003E1E7A"/>
    <w:rsid w:val="003F0B72"/>
    <w:rsid w:val="003F51CC"/>
    <w:rsid w:val="0045159E"/>
    <w:rsid w:val="00451FD6"/>
    <w:rsid w:val="00464709"/>
    <w:rsid w:val="00475682"/>
    <w:rsid w:val="00486F3C"/>
    <w:rsid w:val="00493DBC"/>
    <w:rsid w:val="004A1FF3"/>
    <w:rsid w:val="004C4788"/>
    <w:rsid w:val="004C7C98"/>
    <w:rsid w:val="004D7244"/>
    <w:rsid w:val="0050450C"/>
    <w:rsid w:val="005130C9"/>
    <w:rsid w:val="00515CC0"/>
    <w:rsid w:val="00515FBF"/>
    <w:rsid w:val="00545F1B"/>
    <w:rsid w:val="00553A45"/>
    <w:rsid w:val="005645D1"/>
    <w:rsid w:val="0057303B"/>
    <w:rsid w:val="00592E14"/>
    <w:rsid w:val="005A0A73"/>
    <w:rsid w:val="005C00B3"/>
    <w:rsid w:val="006013E7"/>
    <w:rsid w:val="00606CF8"/>
    <w:rsid w:val="00624B5E"/>
    <w:rsid w:val="00626D91"/>
    <w:rsid w:val="00632F7E"/>
    <w:rsid w:val="00643317"/>
    <w:rsid w:val="00643E89"/>
    <w:rsid w:val="00652EE1"/>
    <w:rsid w:val="00673CD2"/>
    <w:rsid w:val="00674B65"/>
    <w:rsid w:val="00675B88"/>
    <w:rsid w:val="00694E8A"/>
    <w:rsid w:val="006B6D85"/>
    <w:rsid w:val="006E2C73"/>
    <w:rsid w:val="006E500F"/>
    <w:rsid w:val="006F1E30"/>
    <w:rsid w:val="007149D1"/>
    <w:rsid w:val="00726EB5"/>
    <w:rsid w:val="00733785"/>
    <w:rsid w:val="00756CD9"/>
    <w:rsid w:val="00760D8A"/>
    <w:rsid w:val="00773FD5"/>
    <w:rsid w:val="00774610"/>
    <w:rsid w:val="00775E30"/>
    <w:rsid w:val="00784BC9"/>
    <w:rsid w:val="00797562"/>
    <w:rsid w:val="007B261C"/>
    <w:rsid w:val="007E2B51"/>
    <w:rsid w:val="007E7567"/>
    <w:rsid w:val="007F6CE5"/>
    <w:rsid w:val="00804AF2"/>
    <w:rsid w:val="00827947"/>
    <w:rsid w:val="008334DE"/>
    <w:rsid w:val="0086186E"/>
    <w:rsid w:val="00882302"/>
    <w:rsid w:val="0088411C"/>
    <w:rsid w:val="008D2CF3"/>
    <w:rsid w:val="009108D8"/>
    <w:rsid w:val="00915967"/>
    <w:rsid w:val="009243ED"/>
    <w:rsid w:val="00950183"/>
    <w:rsid w:val="00986F11"/>
    <w:rsid w:val="00991483"/>
    <w:rsid w:val="009B6E95"/>
    <w:rsid w:val="009C19A2"/>
    <w:rsid w:val="009E2235"/>
    <w:rsid w:val="00A025CA"/>
    <w:rsid w:val="00A064FD"/>
    <w:rsid w:val="00A12D6E"/>
    <w:rsid w:val="00A1608F"/>
    <w:rsid w:val="00A16283"/>
    <w:rsid w:val="00A35E98"/>
    <w:rsid w:val="00A361A8"/>
    <w:rsid w:val="00A40279"/>
    <w:rsid w:val="00A53A95"/>
    <w:rsid w:val="00A56F53"/>
    <w:rsid w:val="00A647B6"/>
    <w:rsid w:val="00A752C6"/>
    <w:rsid w:val="00A84A10"/>
    <w:rsid w:val="00A85BEA"/>
    <w:rsid w:val="00A876E0"/>
    <w:rsid w:val="00AE0E40"/>
    <w:rsid w:val="00AE4714"/>
    <w:rsid w:val="00AF77F3"/>
    <w:rsid w:val="00B012DB"/>
    <w:rsid w:val="00B03A5F"/>
    <w:rsid w:val="00B1431D"/>
    <w:rsid w:val="00B15682"/>
    <w:rsid w:val="00B35674"/>
    <w:rsid w:val="00B523B4"/>
    <w:rsid w:val="00B74514"/>
    <w:rsid w:val="00B7775F"/>
    <w:rsid w:val="00BA7D79"/>
    <w:rsid w:val="00BB1958"/>
    <w:rsid w:val="00BB3EB8"/>
    <w:rsid w:val="00BC1E97"/>
    <w:rsid w:val="00BC5363"/>
    <w:rsid w:val="00BC6AD0"/>
    <w:rsid w:val="00BD327D"/>
    <w:rsid w:val="00BD6DB7"/>
    <w:rsid w:val="00C125BB"/>
    <w:rsid w:val="00C21FC6"/>
    <w:rsid w:val="00C31B20"/>
    <w:rsid w:val="00C64681"/>
    <w:rsid w:val="00C70981"/>
    <w:rsid w:val="00C74B10"/>
    <w:rsid w:val="00C87E87"/>
    <w:rsid w:val="00C96342"/>
    <w:rsid w:val="00CB005E"/>
    <w:rsid w:val="00CB5A79"/>
    <w:rsid w:val="00D13B5C"/>
    <w:rsid w:val="00D86C1B"/>
    <w:rsid w:val="00D94B1E"/>
    <w:rsid w:val="00D959D4"/>
    <w:rsid w:val="00DA17F4"/>
    <w:rsid w:val="00DA6F36"/>
    <w:rsid w:val="00DD022D"/>
    <w:rsid w:val="00DD220F"/>
    <w:rsid w:val="00E15356"/>
    <w:rsid w:val="00E15F09"/>
    <w:rsid w:val="00E4384F"/>
    <w:rsid w:val="00E55E2C"/>
    <w:rsid w:val="00E57D15"/>
    <w:rsid w:val="00E60B45"/>
    <w:rsid w:val="00E722B1"/>
    <w:rsid w:val="00E8594F"/>
    <w:rsid w:val="00E958B5"/>
    <w:rsid w:val="00EB0577"/>
    <w:rsid w:val="00EC3462"/>
    <w:rsid w:val="00EE05FC"/>
    <w:rsid w:val="00EE345D"/>
    <w:rsid w:val="00EF107B"/>
    <w:rsid w:val="00EF699E"/>
    <w:rsid w:val="00F21D82"/>
    <w:rsid w:val="00F46ADF"/>
    <w:rsid w:val="00F67080"/>
    <w:rsid w:val="00F85D38"/>
    <w:rsid w:val="00FA3550"/>
    <w:rsid w:val="00FB2CD0"/>
    <w:rsid w:val="00FB5CA2"/>
    <w:rsid w:val="00FB7FD8"/>
    <w:rsid w:val="00FD12D2"/>
    <w:rsid w:val="00FE7C4A"/>
    <w:rsid w:val="11DBD076"/>
    <w:rsid w:val="6801C4B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2"/>
    </o:shapelayout>
  </w:shapeDefaults>
  <w:decimalSymbol w:val="."/>
  <w:listSeparator w:val=","/>
  <w14:docId w14:val="599EFDE2"/>
  <w15:chartTrackingRefBased/>
  <w15:docId w15:val="{E40FF845-BB89-4AC0-B12F-A1FDD25079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styleId="BodyTextIndent">
    <w:name w:val="Body Text Indent"/>
    <w:basedOn w:val="Normal"/>
    <w:pPr>
      <w:ind w:left="360"/>
    </w:pPr>
  </w:style>
  <w:style w:type="paragraph" w:styleId="BodyTextIndent2">
    <w:name w:val="Body Text Indent 2"/>
    <w:basedOn w:val="Normal"/>
    <w:pPr>
      <w:ind w:left="660" w:hanging="660"/>
    </w:pPr>
  </w:style>
  <w:style w:type="paragraph" w:styleId="BodyTextIndent3">
    <w:name w:val="Body Text Indent 3"/>
    <w:basedOn w:val="Normal"/>
    <w:pPr>
      <w:tabs>
        <w:tab w:val="left" w:pos="-1440"/>
      </w:tabs>
      <w:spacing w:line="230" w:lineRule="exact"/>
      <w:ind w:left="1440" w:hanging="720"/>
    </w:pPr>
    <w:rPr>
      <w:rFonts w:cs="Arial"/>
    </w:rPr>
  </w:style>
  <w:style w:type="paragraph" w:styleId="BalloonText">
    <w:name w:val="Balloon Text"/>
    <w:basedOn w:val="Normal"/>
    <w:semiHidden/>
    <w:rsid w:val="00B012DB"/>
    <w:rPr>
      <w:rFonts w:ascii="Tahoma" w:hAnsi="Tahoma" w:cs="Tahoma"/>
      <w:sz w:val="16"/>
      <w:szCs w:val="16"/>
    </w:rPr>
  </w:style>
  <w:style w:type="paragraph" w:styleId="ListParagraph">
    <w:name w:val="List Paragraph"/>
    <w:basedOn w:val="Normal"/>
    <w:uiPriority w:val="34"/>
    <w:qFormat/>
    <w:rsid w:val="00986F11"/>
    <w:pPr>
      <w:ind w:left="720"/>
    </w:pPr>
  </w:style>
  <w:style w:type="character" w:styleId="CommentReference">
    <w:name w:val="annotation reference"/>
    <w:rsid w:val="00733785"/>
    <w:rPr>
      <w:sz w:val="16"/>
      <w:szCs w:val="16"/>
    </w:rPr>
  </w:style>
  <w:style w:type="paragraph" w:styleId="CommentText">
    <w:name w:val="annotation text"/>
    <w:basedOn w:val="Normal"/>
    <w:link w:val="CommentTextChar"/>
    <w:rsid w:val="00733785"/>
    <w:rPr>
      <w:szCs w:val="20"/>
    </w:rPr>
  </w:style>
  <w:style w:type="character" w:customStyle="1" w:styleId="CommentTextChar">
    <w:name w:val="Comment Text Char"/>
    <w:link w:val="CommentText"/>
    <w:rsid w:val="00733785"/>
    <w:rPr>
      <w:rFonts w:ascii="Arial" w:hAnsi="Arial"/>
    </w:rPr>
  </w:style>
  <w:style w:type="paragraph" w:styleId="CommentSubject">
    <w:name w:val="annotation subject"/>
    <w:basedOn w:val="CommentText"/>
    <w:next w:val="CommentText"/>
    <w:link w:val="CommentSubjectChar"/>
    <w:rsid w:val="00733785"/>
    <w:rPr>
      <w:b/>
      <w:bCs/>
    </w:rPr>
  </w:style>
  <w:style w:type="character" w:customStyle="1" w:styleId="CommentSubjectChar">
    <w:name w:val="Comment Subject Char"/>
    <w:link w:val="CommentSubject"/>
    <w:rsid w:val="00733785"/>
    <w:rPr>
      <w:rFonts w:ascii="Arial" w:hAnsi="Arial"/>
      <w:b/>
      <w:bCs/>
    </w:rPr>
  </w:style>
  <w:style w:type="paragraph" w:styleId="Revision">
    <w:name w:val="Revision"/>
    <w:hidden/>
    <w:uiPriority w:val="99"/>
    <w:semiHidden/>
    <w:rsid w:val="00BD6DB7"/>
    <w:rPr>
      <w:rFonts w:ascii="Arial" w:hAnsi="Arial"/>
      <w:szCs w:val="24"/>
    </w:rPr>
  </w:style>
  <w:style w:type="character" w:styleId="Hyperlink">
    <w:name w:val="Hyperlink"/>
    <w:basedOn w:val="DefaultParagraphFont"/>
    <w:rsid w:val="00BD6DB7"/>
    <w:rPr>
      <w:color w:val="0563C1" w:themeColor="hyperlink"/>
      <w:u w:val="single"/>
    </w:rPr>
  </w:style>
  <w:style w:type="character" w:styleId="UnresolvedMention">
    <w:name w:val="Unresolved Mention"/>
    <w:basedOn w:val="DefaultParagraphFont"/>
    <w:uiPriority w:val="99"/>
    <w:semiHidden/>
    <w:unhideWhenUsed/>
    <w:rsid w:val="00BD6DB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3958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intranet.cmhcm.org/userfiles/filemanager/teog0shfwtq1hh6u6kk6/" TargetMode="External"/><Relationship Id="rId5" Type="http://schemas.openxmlformats.org/officeDocument/2006/relationships/styles" Target="styles.xml"/><Relationship Id="rId10" Type="http://schemas.openxmlformats.org/officeDocument/2006/relationships/hyperlink" Target="https://intranet.cmhcm.org/userfiles/filemanager/teog0shfwtq1hh6u6kk6/"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35d1ed90-8852-4cfa-a744-6419c8e0d891">
      <UserInfo>
        <DisplayName/>
        <AccountId xsi:nil="true"/>
        <AccountType/>
      </UserInfo>
    </SharedWithUsers>
    <lcf76f155ced4ddcb4097134ff3c332f xmlns="980eac9c-7929-4154-8b8e-356c3d7ed23b">
      <Terms xmlns="http://schemas.microsoft.com/office/infopath/2007/PartnerControls"/>
    </lcf76f155ced4ddcb4097134ff3c332f>
    <TaxCatchAll xmlns="35d1ed90-8852-4cfa-a744-6419c8e0d89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A59CE38B0FA0B4F8B6BF2918FEFFEC1" ma:contentTypeVersion="15" ma:contentTypeDescription="Create a new document." ma:contentTypeScope="" ma:versionID="2280a38b50a071c5bbdb0df6ed9b1efc">
  <xsd:schema xmlns:xsd="http://www.w3.org/2001/XMLSchema" xmlns:xs="http://www.w3.org/2001/XMLSchema" xmlns:p="http://schemas.microsoft.com/office/2006/metadata/properties" xmlns:ns2="980eac9c-7929-4154-8b8e-356c3d7ed23b" xmlns:ns3="35d1ed90-8852-4cfa-a744-6419c8e0d891" targetNamespace="http://schemas.microsoft.com/office/2006/metadata/properties" ma:root="true" ma:fieldsID="1844a22dab34e01e3e0e85d7c7ff7a19" ns2:_="" ns3:_="">
    <xsd:import namespace="980eac9c-7929-4154-8b8e-356c3d7ed23b"/>
    <xsd:import namespace="35d1ed90-8852-4cfa-a744-6419c8e0d89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0eac9c-7929-4154-8b8e-356c3d7ed23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d1ba3c91-676a-4174-bc9d-62bd6e144fb1"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5d1ed90-8852-4cfa-a744-6419c8e0d89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a894c7e0-f859-4401-810e-e80fef564fdc}" ma:internalName="TaxCatchAll" ma:showField="CatchAllData" ma:web="35d1ed90-8852-4cfa-a744-6419c8e0d8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6213461-0F14-4D1D-9C97-6842E9843F91}">
  <ds:schemaRefs>
    <ds:schemaRef ds:uri="http://schemas.microsoft.com/office/2006/metadata/properties"/>
    <ds:schemaRef ds:uri="http://schemas.microsoft.com/office/infopath/2007/PartnerControls"/>
    <ds:schemaRef ds:uri="35d1ed90-8852-4cfa-a744-6419c8e0d891"/>
    <ds:schemaRef ds:uri="980eac9c-7929-4154-8b8e-356c3d7ed23b"/>
  </ds:schemaRefs>
</ds:datastoreItem>
</file>

<file path=customXml/itemProps2.xml><?xml version="1.0" encoding="utf-8"?>
<ds:datastoreItem xmlns:ds="http://schemas.openxmlformats.org/officeDocument/2006/customXml" ds:itemID="{E8B7E39B-BFA3-46DC-B4F7-652E673378D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0eac9c-7929-4154-8b8e-356c3d7ed23b"/>
    <ds:schemaRef ds:uri="35d1ed90-8852-4cfa-a744-6419c8e0d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551FE65-7A31-4DD7-B270-06D1EC053FF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2273</Words>
  <Characters>12961</Characters>
  <Application>Microsoft Office Word</Application>
  <DocSecurity>0</DocSecurity>
  <Lines>108</Lines>
  <Paragraphs>30</Paragraphs>
  <ScaleCrop>false</ScaleCrop>
  <Company>MGCMH</Company>
  <LinksUpToDate>false</LinksUpToDate>
  <CharactersWithSpaces>15204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PURPOSE: To establish policies and procedures for appellants who are not satisfied for specified reasons with the outcome of t</dc:title>
  <dc:subject/>
  <dc:creator>bjackson</dc:creator>
  <cp:keywords/>
  <dc:description/>
  <cp:lastModifiedBy>Tiffany Smith</cp:lastModifiedBy>
  <cp:revision>2</cp:revision>
  <cp:lastPrinted>2026-09-03T15:28:00Z</cp:lastPrinted>
  <dcterms:created xsi:type="dcterms:W3CDTF">2026-09-03T15:36:00Z</dcterms:created>
  <dcterms:modified xsi:type="dcterms:W3CDTF">2026-09-03T15:36:00Z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0x010100DA59CE38B0FA0B4F8B6BF2918FEFFEC1</vt:lpwstr>
  </property>
  <property fmtid="{D5CDD505-2E9C-101B-9397-08002B2CF9AE}" pid="3" name="xd_ProgID">
    <vt:lpwstr/>
  </property>
  <property fmtid="{D5CDD505-2E9C-101B-9397-08002B2CF9AE}" pid="4" name="ComplianceAssetId">
    <vt:lpwstr/>
  </property>
  <property fmtid="{D5CDD505-2E9C-101B-9397-08002B2CF9AE}" pid="5" name="TemplateUrl">
    <vt:lpwstr/>
  </property>
  <property fmtid="{D5CDD505-2E9C-101B-9397-08002B2CF9AE}" pid="6" name="_ExtendedDescription">
    <vt:lpwstr/>
  </property>
  <property fmtid="{D5CDD505-2E9C-101B-9397-08002B2CF9AE}" pid="7" name="TriggerFlowInfo">
    <vt:lpwstr/>
  </property>
  <property fmtid="{D5CDD505-2E9C-101B-9397-08002B2CF9AE}" pid="8" name="xd_Signature">
    <vt:bool>false</vt:bool>
  </property>
  <property fmtid="{D5CDD505-2E9C-101B-9397-08002B2CF9AE}" pid="9" name="docLang">
    <vt:lpwstr>en</vt:lpwstr>
  </property>
  <property fmtid="{D5CDD505-2E9C-101B-9397-08002B2CF9AE}" pid="10" name="MediaServiceImageTags">
    <vt:lpwstr/>
  </property>
</Properties>
</file>