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DEF5F" w14:textId="66C0519C" w:rsidR="00F56C72" w:rsidRPr="00D74765" w:rsidRDefault="00F56C72" w:rsidP="00632A71">
      <w:pPr>
        <w:pStyle w:val="mystyle"/>
        <w:numPr>
          <w:ilvl w:val="0"/>
          <w:numId w:val="17"/>
        </w:numPr>
        <w:tabs>
          <w:tab w:val="clear" w:pos="432"/>
          <w:tab w:val="clear" w:pos="720"/>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720" w:hanging="720"/>
        <w:rPr>
          <w:rFonts w:cs="Arial"/>
          <w:szCs w:val="20"/>
        </w:rPr>
      </w:pPr>
      <w:r w:rsidRPr="00D74765">
        <w:rPr>
          <w:rFonts w:cs="Arial"/>
          <w:szCs w:val="20"/>
        </w:rPr>
        <w:t>PURPOSE: To establish policies and procedures for the processing of claims.</w:t>
      </w:r>
      <w:r w:rsidR="005E3E30" w:rsidRPr="00D74765">
        <w:rPr>
          <w:rFonts w:cs="Arial"/>
          <w:szCs w:val="20"/>
        </w:rPr>
        <w:t xml:space="preserve">  </w:t>
      </w:r>
    </w:p>
    <w:p w14:paraId="0BC4EE86" w14:textId="77777777" w:rsidR="00F56C72"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720" w:hanging="720"/>
        <w:rPr>
          <w:rFonts w:cs="Arial"/>
          <w:szCs w:val="20"/>
        </w:rPr>
      </w:pPr>
    </w:p>
    <w:p w14:paraId="1CFF4A72" w14:textId="7B07CBC6" w:rsidR="00F56C72" w:rsidRPr="00D74765" w:rsidRDefault="00F56C72" w:rsidP="00632A71">
      <w:pPr>
        <w:pStyle w:val="mystyle"/>
        <w:numPr>
          <w:ilvl w:val="0"/>
          <w:numId w:val="17"/>
        </w:numPr>
        <w:tabs>
          <w:tab w:val="clear" w:pos="432"/>
          <w:tab w:val="clear" w:pos="720"/>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720" w:hanging="720"/>
        <w:rPr>
          <w:rFonts w:cs="Arial"/>
          <w:szCs w:val="20"/>
        </w:rPr>
      </w:pPr>
      <w:r w:rsidRPr="00D74765">
        <w:rPr>
          <w:rFonts w:cs="Arial"/>
          <w:szCs w:val="20"/>
        </w:rPr>
        <w:t>APPLICATION: All Board operated and contracted programs.</w:t>
      </w:r>
    </w:p>
    <w:p w14:paraId="08D7C0FF" w14:textId="77777777" w:rsidR="00F56C72"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720" w:hanging="720"/>
        <w:rPr>
          <w:rFonts w:cs="Arial"/>
          <w:szCs w:val="20"/>
        </w:rPr>
      </w:pPr>
    </w:p>
    <w:p w14:paraId="5813B859" w14:textId="75215FAA" w:rsidR="00F56C72" w:rsidRDefault="00F56C72" w:rsidP="00632A71">
      <w:pPr>
        <w:pStyle w:val="mystyle"/>
        <w:numPr>
          <w:ilvl w:val="0"/>
          <w:numId w:val="17"/>
        </w:numPr>
        <w:tabs>
          <w:tab w:val="clear" w:pos="432"/>
          <w:tab w:val="clear" w:pos="720"/>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720" w:hanging="720"/>
        <w:rPr>
          <w:rFonts w:cs="Arial"/>
          <w:szCs w:val="20"/>
        </w:rPr>
      </w:pPr>
      <w:r w:rsidRPr="00D74765">
        <w:rPr>
          <w:rFonts w:cs="Arial"/>
          <w:szCs w:val="20"/>
        </w:rPr>
        <w:t xml:space="preserve">REFERENCE: </w:t>
      </w:r>
      <w:r w:rsidR="00B530D2" w:rsidRPr="00D74765">
        <w:rPr>
          <w:rFonts w:cs="Arial"/>
          <w:szCs w:val="20"/>
        </w:rPr>
        <w:t xml:space="preserve">Michigan </w:t>
      </w:r>
      <w:r w:rsidRPr="00D74765">
        <w:rPr>
          <w:rFonts w:cs="Arial"/>
          <w:szCs w:val="20"/>
        </w:rPr>
        <w:t xml:space="preserve">Department of Health </w:t>
      </w:r>
      <w:r w:rsidR="00B530D2" w:rsidRPr="00D74765">
        <w:rPr>
          <w:rFonts w:cs="Arial"/>
          <w:szCs w:val="20"/>
        </w:rPr>
        <w:t>and Human Services (MDHHS</w:t>
      </w:r>
      <w:r w:rsidRPr="00D74765">
        <w:rPr>
          <w:rFonts w:cs="Arial"/>
          <w:szCs w:val="20"/>
        </w:rPr>
        <w:t>)</w:t>
      </w:r>
      <w:r w:rsidR="00064A6B">
        <w:rPr>
          <w:rFonts w:cs="Arial"/>
          <w:szCs w:val="20"/>
        </w:rPr>
        <w:t>/Community Mental Health Services Program (CMHSP)</w:t>
      </w:r>
      <w:r w:rsidRPr="00D74765">
        <w:rPr>
          <w:rFonts w:cs="Arial"/>
          <w:szCs w:val="20"/>
        </w:rPr>
        <w:t xml:space="preserve"> Managed </w:t>
      </w:r>
      <w:r w:rsidR="00064A6B">
        <w:rPr>
          <w:rFonts w:cs="Arial"/>
          <w:szCs w:val="20"/>
        </w:rPr>
        <w:t xml:space="preserve">Mental Health Supports and Services </w:t>
      </w:r>
      <w:r w:rsidRPr="00D74765">
        <w:rPr>
          <w:rFonts w:cs="Arial"/>
          <w:szCs w:val="20"/>
        </w:rPr>
        <w:t>Contract.</w:t>
      </w:r>
    </w:p>
    <w:p w14:paraId="079413A4" w14:textId="77777777" w:rsidR="00064A6B" w:rsidRPr="00D74765" w:rsidRDefault="00064A6B"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p>
    <w:p w14:paraId="56C21DDE" w14:textId="77777777" w:rsidR="00F56C72" w:rsidRPr="00D74765" w:rsidRDefault="00F56C72" w:rsidP="00632A71">
      <w:pPr>
        <w:pStyle w:val="mystyle"/>
        <w:numPr>
          <w:ilvl w:val="0"/>
          <w:numId w:val="17"/>
        </w:numPr>
        <w:tabs>
          <w:tab w:val="clear" w:pos="432"/>
          <w:tab w:val="clear" w:pos="720"/>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720" w:hanging="720"/>
        <w:rPr>
          <w:rFonts w:cs="Arial"/>
          <w:szCs w:val="20"/>
        </w:rPr>
      </w:pPr>
      <w:r w:rsidRPr="00D74765">
        <w:rPr>
          <w:rFonts w:cs="Arial"/>
          <w:szCs w:val="20"/>
        </w:rPr>
        <w:t>DEFINITIONS:</w:t>
      </w:r>
    </w:p>
    <w:tbl>
      <w:tblPr>
        <w:tblW w:w="0" w:type="auto"/>
        <w:tblInd w:w="738" w:type="dxa"/>
        <w:tblLook w:val="0000" w:firstRow="0" w:lastRow="0" w:firstColumn="0" w:lastColumn="0" w:noHBand="0" w:noVBand="0"/>
      </w:tblPr>
      <w:tblGrid>
        <w:gridCol w:w="2052"/>
        <w:gridCol w:w="7434"/>
      </w:tblGrid>
      <w:tr w:rsidR="00F56C72" w:rsidRPr="00D74765" w14:paraId="11196627" w14:textId="77777777" w:rsidTr="004D14D0">
        <w:trPr>
          <w:trHeight w:val="1161"/>
        </w:trPr>
        <w:tc>
          <w:tcPr>
            <w:tcW w:w="2052" w:type="dxa"/>
          </w:tcPr>
          <w:p w14:paraId="7000BCB1" w14:textId="77777777" w:rsidR="00F56C72" w:rsidRPr="00D74765" w:rsidRDefault="00F56C72" w:rsidP="00632A71">
            <w:pPr>
              <w:pStyle w:val="mystyle"/>
              <w:numPr>
                <w:ilvl w:val="0"/>
                <w:numId w:val="16"/>
              </w:numPr>
              <w:tabs>
                <w:tab w:val="clear" w:pos="360"/>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D74765">
              <w:rPr>
                <w:rFonts w:cs="Arial"/>
                <w:szCs w:val="20"/>
              </w:rPr>
              <w:t>CLEAN CLAIM</w:t>
            </w:r>
          </w:p>
        </w:tc>
        <w:tc>
          <w:tcPr>
            <w:tcW w:w="7434" w:type="dxa"/>
          </w:tcPr>
          <w:p w14:paraId="6753B37B" w14:textId="77777777" w:rsidR="009A65F6"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D74765">
              <w:rPr>
                <w:rFonts w:cs="Arial"/>
                <w:szCs w:val="20"/>
              </w:rPr>
              <w:t>A claim that is completed in the format specified by Community Mental Health for Central Michigan (CMHCM) and that can be processed without obtaining additional information from the provider of service or a third party. It does not include a claim from a provider who is under investigation for fraud or abuse, or a claim under review for medical necessity.</w:t>
            </w:r>
          </w:p>
        </w:tc>
      </w:tr>
      <w:tr w:rsidR="00BF272B" w:rsidRPr="00D74765" w14:paraId="29451674" w14:textId="77777777" w:rsidTr="004D14D0">
        <w:tc>
          <w:tcPr>
            <w:tcW w:w="2052" w:type="dxa"/>
          </w:tcPr>
          <w:p w14:paraId="1670B24C" w14:textId="77777777" w:rsidR="00BF272B" w:rsidRPr="00D74765" w:rsidRDefault="00BF272B"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p>
        </w:tc>
        <w:tc>
          <w:tcPr>
            <w:tcW w:w="7434" w:type="dxa"/>
          </w:tcPr>
          <w:p w14:paraId="7C74D610" w14:textId="77777777" w:rsidR="00BF272B" w:rsidRPr="00D74765" w:rsidRDefault="00BF272B"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p>
        </w:tc>
      </w:tr>
      <w:tr w:rsidR="00EC140E" w:rsidRPr="00D74765" w14:paraId="0F8E2EC3" w14:textId="77777777" w:rsidTr="004D14D0">
        <w:tc>
          <w:tcPr>
            <w:tcW w:w="2052" w:type="dxa"/>
          </w:tcPr>
          <w:p w14:paraId="5A7B36AE" w14:textId="77777777" w:rsidR="00EC140E" w:rsidRPr="00D74765" w:rsidRDefault="00EC140E" w:rsidP="00632A71">
            <w:pPr>
              <w:pStyle w:val="mystyle"/>
              <w:numPr>
                <w:ilvl w:val="0"/>
                <w:numId w:val="16"/>
              </w:numPr>
              <w:tabs>
                <w:tab w:val="clear" w:pos="360"/>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D74765">
              <w:rPr>
                <w:rFonts w:cs="Arial"/>
                <w:szCs w:val="20"/>
              </w:rPr>
              <w:t>PROVIDER</w:t>
            </w:r>
          </w:p>
        </w:tc>
        <w:tc>
          <w:tcPr>
            <w:tcW w:w="7434" w:type="dxa"/>
          </w:tcPr>
          <w:p w14:paraId="43EDA98C" w14:textId="77777777" w:rsidR="00EC140E" w:rsidRPr="00D74765" w:rsidRDefault="00EC140E"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D74765">
              <w:rPr>
                <w:rFonts w:cs="Arial"/>
                <w:szCs w:val="20"/>
              </w:rPr>
              <w:t>One that provides mental health services and/or supports under contract with CMHCM.</w:t>
            </w:r>
          </w:p>
        </w:tc>
      </w:tr>
      <w:tr w:rsidR="00EC140E" w:rsidRPr="00D74765" w14:paraId="520B767E" w14:textId="77777777" w:rsidTr="004D14D0">
        <w:tc>
          <w:tcPr>
            <w:tcW w:w="2052" w:type="dxa"/>
          </w:tcPr>
          <w:p w14:paraId="5CA4AC94" w14:textId="77777777" w:rsidR="00EC140E" w:rsidRPr="00D74765" w:rsidRDefault="00EC140E"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p>
        </w:tc>
        <w:tc>
          <w:tcPr>
            <w:tcW w:w="7434" w:type="dxa"/>
          </w:tcPr>
          <w:p w14:paraId="347D9D62" w14:textId="77777777" w:rsidR="00EC140E" w:rsidRPr="00D74765" w:rsidRDefault="00EC140E"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p>
        </w:tc>
      </w:tr>
      <w:tr w:rsidR="00F56C72" w:rsidRPr="00D74765" w14:paraId="2BC1842D" w14:textId="77777777" w:rsidTr="004D14D0">
        <w:tc>
          <w:tcPr>
            <w:tcW w:w="2052" w:type="dxa"/>
          </w:tcPr>
          <w:p w14:paraId="1CCD9AF7" w14:textId="77777777" w:rsidR="00F56C72" w:rsidRPr="00D74765" w:rsidRDefault="00F56C72" w:rsidP="00632A71">
            <w:pPr>
              <w:pStyle w:val="mystyle"/>
              <w:numPr>
                <w:ilvl w:val="0"/>
                <w:numId w:val="16"/>
              </w:numPr>
              <w:tabs>
                <w:tab w:val="clear" w:pos="360"/>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D74765">
              <w:rPr>
                <w:rFonts w:cs="Arial"/>
                <w:szCs w:val="20"/>
              </w:rPr>
              <w:t>LIABLE THIRD PARTY</w:t>
            </w:r>
          </w:p>
        </w:tc>
        <w:tc>
          <w:tcPr>
            <w:tcW w:w="7434" w:type="dxa"/>
          </w:tcPr>
          <w:p w14:paraId="16BEAB62" w14:textId="77777777" w:rsidR="001A7EE4"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D74765">
              <w:rPr>
                <w:rFonts w:cs="Arial"/>
                <w:szCs w:val="20"/>
              </w:rPr>
              <w:t>Refers to any health insurance plan or carrier (e.g., individual, group, employer-related, self</w:t>
            </w:r>
            <w:r w:rsidR="00064A6B">
              <w:rPr>
                <w:rFonts w:cs="Arial"/>
                <w:szCs w:val="20"/>
              </w:rPr>
              <w:t>-</w:t>
            </w:r>
            <w:r w:rsidRPr="00D74765">
              <w:rPr>
                <w:rFonts w:cs="Arial"/>
                <w:szCs w:val="20"/>
              </w:rPr>
              <w:t>insured, or self</w:t>
            </w:r>
            <w:r w:rsidR="00064A6B">
              <w:rPr>
                <w:rFonts w:cs="Arial"/>
                <w:szCs w:val="20"/>
              </w:rPr>
              <w:t>-</w:t>
            </w:r>
            <w:r w:rsidRPr="00D74765">
              <w:rPr>
                <w:rFonts w:cs="Arial"/>
                <w:szCs w:val="20"/>
              </w:rPr>
              <w:t>funded plan or commercial carrier, automobile insurance and workers compensation) or program (e.g., Medicare) that has liability for all or part of a recipient's covered benefit.</w:t>
            </w:r>
          </w:p>
        </w:tc>
      </w:tr>
    </w:tbl>
    <w:p w14:paraId="39F88751" w14:textId="77777777" w:rsidR="001A7EE4" w:rsidRPr="00D74765" w:rsidRDefault="001A7EE4"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360"/>
        <w:rPr>
          <w:rFonts w:cs="Arial"/>
          <w:b/>
          <w:szCs w:val="20"/>
        </w:rPr>
      </w:pPr>
      <w:r w:rsidRPr="00D74765">
        <w:rPr>
          <w:rFonts w:cs="Arial"/>
          <w:b/>
          <w:szCs w:val="20"/>
        </w:rPr>
        <w:tab/>
      </w:r>
    </w:p>
    <w:p w14:paraId="0E6C0785" w14:textId="77777777" w:rsidR="00F56C72" w:rsidRPr="00D74765" w:rsidRDefault="00F56C72" w:rsidP="00632A71">
      <w:pPr>
        <w:pStyle w:val="mystyle"/>
        <w:numPr>
          <w:ilvl w:val="0"/>
          <w:numId w:val="18"/>
        </w:numPr>
        <w:tabs>
          <w:tab w:val="clear" w:pos="432"/>
          <w:tab w:val="clear" w:pos="720"/>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720" w:hanging="720"/>
        <w:rPr>
          <w:rFonts w:cs="Arial"/>
          <w:szCs w:val="20"/>
        </w:rPr>
      </w:pPr>
      <w:r w:rsidRPr="00D74765">
        <w:rPr>
          <w:rFonts w:cs="Arial"/>
          <w:szCs w:val="20"/>
        </w:rPr>
        <w:t>POLICY:</w:t>
      </w:r>
    </w:p>
    <w:p w14:paraId="61692BAB" w14:textId="019617B9" w:rsidR="00F56C72"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hanging="360"/>
        <w:rPr>
          <w:rFonts w:cs="Arial"/>
          <w:szCs w:val="20"/>
        </w:rPr>
      </w:pPr>
      <w:r w:rsidRPr="00D74765">
        <w:rPr>
          <w:rFonts w:cs="Arial"/>
          <w:szCs w:val="20"/>
        </w:rPr>
        <w:t>A.</w:t>
      </w:r>
      <w:r w:rsidRPr="00D74765">
        <w:rPr>
          <w:rFonts w:cs="Arial"/>
          <w:szCs w:val="20"/>
        </w:rPr>
        <w:tab/>
      </w:r>
      <w:r w:rsidR="00632A71">
        <w:rPr>
          <w:rFonts w:cs="Arial"/>
          <w:szCs w:val="20"/>
        </w:rPr>
        <w:t>Community Mental Health for Central Michigan (</w:t>
      </w:r>
      <w:r w:rsidRPr="00D74765">
        <w:rPr>
          <w:rFonts w:cs="Arial"/>
          <w:szCs w:val="20"/>
        </w:rPr>
        <w:t>CMHCM</w:t>
      </w:r>
      <w:r w:rsidR="00632A71">
        <w:rPr>
          <w:rFonts w:cs="Arial"/>
          <w:szCs w:val="20"/>
        </w:rPr>
        <w:t>)</w:t>
      </w:r>
      <w:r w:rsidRPr="00D74765">
        <w:rPr>
          <w:rFonts w:cs="Arial"/>
          <w:szCs w:val="20"/>
        </w:rPr>
        <w:t xml:space="preserve"> will pay approved clean claims within 30 days of receipt.</w:t>
      </w:r>
    </w:p>
    <w:p w14:paraId="1ABD1B5C" w14:textId="77777777" w:rsidR="00F56C72"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hanging="360"/>
        <w:rPr>
          <w:rFonts w:cs="Arial"/>
          <w:szCs w:val="20"/>
        </w:rPr>
      </w:pPr>
      <w:r w:rsidRPr="00D74765">
        <w:rPr>
          <w:rFonts w:cs="Arial"/>
          <w:szCs w:val="20"/>
        </w:rPr>
        <w:t>B.</w:t>
      </w:r>
      <w:r w:rsidRPr="00D74765">
        <w:rPr>
          <w:rFonts w:cs="Arial"/>
          <w:szCs w:val="20"/>
        </w:rPr>
        <w:tab/>
        <w:t>CMHCM will assume liability for claims for services that meet the following criteria:</w:t>
      </w:r>
    </w:p>
    <w:p w14:paraId="63CF62E6" w14:textId="77777777" w:rsidR="00F56C72" w:rsidRPr="00064A6B"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zCs w:val="20"/>
        </w:rPr>
      </w:pPr>
      <w:r w:rsidRPr="00D74765">
        <w:rPr>
          <w:rFonts w:cs="Arial"/>
          <w:szCs w:val="20"/>
        </w:rPr>
        <w:t>1.</w:t>
      </w:r>
      <w:r w:rsidRPr="00D74765">
        <w:rPr>
          <w:rFonts w:cs="Arial"/>
          <w:szCs w:val="20"/>
        </w:rPr>
        <w:tab/>
        <w:t xml:space="preserve">The service provider has billed other liable </w:t>
      </w:r>
      <w:r w:rsidRPr="00064A6B">
        <w:rPr>
          <w:rFonts w:cs="Arial"/>
          <w:szCs w:val="20"/>
        </w:rPr>
        <w:t>third parties prior to billing CMHCM</w:t>
      </w:r>
      <w:r w:rsidR="00C2634D" w:rsidRPr="00064A6B">
        <w:rPr>
          <w:rFonts w:cs="Arial"/>
          <w:szCs w:val="20"/>
        </w:rPr>
        <w:t>,</w:t>
      </w:r>
      <w:r w:rsidRPr="00064A6B">
        <w:rPr>
          <w:rFonts w:cs="Arial"/>
          <w:szCs w:val="20"/>
        </w:rPr>
        <w:t xml:space="preserve"> </w:t>
      </w:r>
      <w:r w:rsidR="00044842" w:rsidRPr="00064A6B">
        <w:rPr>
          <w:rFonts w:cs="Arial"/>
          <w:szCs w:val="20"/>
        </w:rPr>
        <w:t>and</w:t>
      </w:r>
    </w:p>
    <w:p w14:paraId="26120087" w14:textId="77777777" w:rsidR="00F56C72" w:rsidRPr="00064A6B"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zCs w:val="20"/>
        </w:rPr>
      </w:pPr>
      <w:r w:rsidRPr="00064A6B">
        <w:rPr>
          <w:rFonts w:cs="Arial"/>
          <w:szCs w:val="20"/>
        </w:rPr>
        <w:t>2.</w:t>
      </w:r>
      <w:r w:rsidRPr="00064A6B">
        <w:rPr>
          <w:rFonts w:cs="Arial"/>
          <w:szCs w:val="20"/>
        </w:rPr>
        <w:tab/>
        <w:t xml:space="preserve">The service has been pre-authorized by CMHCM, </w:t>
      </w:r>
      <w:r w:rsidR="00044842" w:rsidRPr="00064A6B">
        <w:rPr>
          <w:rFonts w:cs="Arial"/>
          <w:szCs w:val="20"/>
        </w:rPr>
        <w:t>or</w:t>
      </w:r>
    </w:p>
    <w:p w14:paraId="1BAAEEE5" w14:textId="77777777" w:rsidR="00F56C72" w:rsidRPr="00064A6B"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zCs w:val="20"/>
        </w:rPr>
      </w:pPr>
      <w:r w:rsidRPr="00064A6B">
        <w:rPr>
          <w:rFonts w:cs="Arial"/>
          <w:szCs w:val="20"/>
        </w:rPr>
        <w:t>3.</w:t>
      </w:r>
      <w:r w:rsidRPr="00064A6B">
        <w:rPr>
          <w:rFonts w:cs="Arial"/>
          <w:szCs w:val="20"/>
        </w:rPr>
        <w:tab/>
        <w:t xml:space="preserve">The service has been pre-authorized by another CMHSP on an emergency basis to a consumer who is a resident of the CMHCM service area, </w:t>
      </w:r>
      <w:r w:rsidR="00044842" w:rsidRPr="00064A6B">
        <w:rPr>
          <w:rFonts w:cs="Arial"/>
          <w:szCs w:val="20"/>
        </w:rPr>
        <w:t>or</w:t>
      </w:r>
    </w:p>
    <w:p w14:paraId="079B9558" w14:textId="77777777" w:rsidR="00F56C72"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b/>
          <w:szCs w:val="20"/>
        </w:rPr>
      </w:pPr>
      <w:r w:rsidRPr="00D74765">
        <w:rPr>
          <w:rFonts w:cs="Arial"/>
          <w:szCs w:val="20"/>
        </w:rPr>
        <w:t>4.</w:t>
      </w:r>
      <w:r w:rsidRPr="00D74765">
        <w:rPr>
          <w:rFonts w:cs="Arial"/>
          <w:szCs w:val="20"/>
        </w:rPr>
        <w:tab/>
        <w:t xml:space="preserve">The service is delivered under a contract between CMHCM and a service provider, </w:t>
      </w:r>
      <w:r w:rsidR="00044842" w:rsidRPr="00064A6B">
        <w:rPr>
          <w:rFonts w:cs="Arial"/>
          <w:szCs w:val="20"/>
        </w:rPr>
        <w:t>or</w:t>
      </w:r>
    </w:p>
    <w:p w14:paraId="76BD15C0" w14:textId="77777777" w:rsidR="00F56C72"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zCs w:val="20"/>
        </w:rPr>
      </w:pPr>
      <w:r w:rsidRPr="00D74765">
        <w:rPr>
          <w:rFonts w:cs="Arial"/>
          <w:szCs w:val="20"/>
        </w:rPr>
        <w:t>5.</w:t>
      </w:r>
      <w:r w:rsidRPr="00D74765">
        <w:rPr>
          <w:rFonts w:cs="Arial"/>
          <w:szCs w:val="20"/>
        </w:rPr>
        <w:tab/>
        <w:t>The service is provided on an emergency basis by an approved member of the CMHCM provider panel, and it can be determined that, but for the urgency of the need, the service would have been pre-authorized by CMHCM.</w:t>
      </w:r>
    </w:p>
    <w:p w14:paraId="4EF85D36" w14:textId="77777777" w:rsidR="00E91455" w:rsidRPr="00064A6B" w:rsidRDefault="00E91455"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zCs w:val="20"/>
        </w:rPr>
      </w:pPr>
      <w:r w:rsidRPr="00064A6B">
        <w:rPr>
          <w:rFonts w:cs="Arial"/>
          <w:szCs w:val="20"/>
        </w:rPr>
        <w:t xml:space="preserve">6. </w:t>
      </w:r>
      <w:r w:rsidRPr="00064A6B">
        <w:rPr>
          <w:rFonts w:cs="Arial"/>
          <w:szCs w:val="20"/>
        </w:rPr>
        <w:tab/>
        <w:t>The claim is adjudicated, submitted</w:t>
      </w:r>
      <w:r w:rsidR="00064A6B" w:rsidRPr="00064A6B">
        <w:rPr>
          <w:rFonts w:cs="Arial"/>
          <w:szCs w:val="20"/>
        </w:rPr>
        <w:t>,</w:t>
      </w:r>
      <w:r w:rsidRPr="00064A6B">
        <w:rPr>
          <w:rFonts w:cs="Arial"/>
          <w:szCs w:val="20"/>
        </w:rPr>
        <w:t xml:space="preserve"> and clean.</w:t>
      </w:r>
    </w:p>
    <w:p w14:paraId="291CC134" w14:textId="77777777" w:rsidR="00E91455" w:rsidRPr="00064A6B" w:rsidRDefault="00E91455" w:rsidP="00632A71">
      <w:pPr>
        <w:pStyle w:val="mystyle"/>
        <w:numPr>
          <w:ilvl w:val="0"/>
          <w:numId w:val="19"/>
        </w:numPr>
        <w:tabs>
          <w:tab w:val="clear" w:pos="432"/>
          <w:tab w:val="clear" w:pos="79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rPr>
          <w:rFonts w:cs="Arial"/>
          <w:szCs w:val="20"/>
        </w:rPr>
      </w:pPr>
      <w:r w:rsidRPr="00064A6B">
        <w:rPr>
          <w:rFonts w:cs="Arial"/>
          <w:szCs w:val="20"/>
        </w:rPr>
        <w:t xml:space="preserve">During the </w:t>
      </w:r>
      <w:r w:rsidR="00A271BB" w:rsidRPr="00064A6B">
        <w:rPr>
          <w:rFonts w:cs="Arial"/>
          <w:szCs w:val="20"/>
        </w:rPr>
        <w:t>f</w:t>
      </w:r>
      <w:r w:rsidRPr="00064A6B">
        <w:rPr>
          <w:rFonts w:cs="Arial"/>
          <w:szCs w:val="20"/>
        </w:rPr>
        <w:t xml:space="preserve">iscal </w:t>
      </w:r>
      <w:r w:rsidR="00A271BB" w:rsidRPr="00064A6B">
        <w:rPr>
          <w:rFonts w:cs="Arial"/>
          <w:szCs w:val="20"/>
        </w:rPr>
        <w:t>y</w:t>
      </w:r>
      <w:r w:rsidRPr="00064A6B">
        <w:rPr>
          <w:rFonts w:cs="Arial"/>
          <w:szCs w:val="20"/>
        </w:rPr>
        <w:t>ear, all clean claims must be submitted within 60 days of the date of service.</w:t>
      </w:r>
    </w:p>
    <w:p w14:paraId="4F2CA089" w14:textId="112E3D04" w:rsidR="00F56C72" w:rsidRPr="00064A6B" w:rsidRDefault="00E91455" w:rsidP="00632A71">
      <w:pPr>
        <w:pStyle w:val="mystyle"/>
        <w:numPr>
          <w:ilvl w:val="0"/>
          <w:numId w:val="19"/>
        </w:numPr>
        <w:tabs>
          <w:tab w:val="clear" w:pos="432"/>
          <w:tab w:val="clear" w:pos="79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rPr>
          <w:rFonts w:cs="Arial"/>
          <w:szCs w:val="20"/>
        </w:rPr>
      </w:pPr>
      <w:r w:rsidRPr="00064A6B">
        <w:rPr>
          <w:rFonts w:cs="Arial"/>
          <w:szCs w:val="20"/>
        </w:rPr>
        <w:t xml:space="preserve">At </w:t>
      </w:r>
      <w:r w:rsidR="00A271BB" w:rsidRPr="00064A6B">
        <w:rPr>
          <w:rFonts w:cs="Arial"/>
          <w:szCs w:val="20"/>
        </w:rPr>
        <w:t>f</w:t>
      </w:r>
      <w:r w:rsidRPr="00064A6B">
        <w:rPr>
          <w:rFonts w:cs="Arial"/>
          <w:szCs w:val="20"/>
        </w:rPr>
        <w:t xml:space="preserve">iscal </w:t>
      </w:r>
      <w:r w:rsidR="00632A71" w:rsidRPr="00064A6B">
        <w:rPr>
          <w:rFonts w:cs="Arial"/>
          <w:szCs w:val="20"/>
        </w:rPr>
        <w:t>year end</w:t>
      </w:r>
      <w:r w:rsidRPr="00064A6B">
        <w:rPr>
          <w:rFonts w:cs="Arial"/>
          <w:szCs w:val="20"/>
        </w:rPr>
        <w:t>, all claims must be submitted by 5</w:t>
      </w:r>
      <w:r w:rsidR="00A271BB" w:rsidRPr="00064A6B">
        <w:rPr>
          <w:rFonts w:cs="Arial"/>
          <w:szCs w:val="20"/>
        </w:rPr>
        <w:t xml:space="preserve"> </w:t>
      </w:r>
      <w:r w:rsidRPr="00064A6B">
        <w:rPr>
          <w:rFonts w:cs="Arial"/>
          <w:szCs w:val="20"/>
        </w:rPr>
        <w:t>p</w:t>
      </w:r>
      <w:r w:rsidR="00A271BB" w:rsidRPr="00064A6B">
        <w:rPr>
          <w:rFonts w:cs="Arial"/>
          <w:szCs w:val="20"/>
        </w:rPr>
        <w:t>.</w:t>
      </w:r>
      <w:r w:rsidRPr="00064A6B">
        <w:rPr>
          <w:rFonts w:cs="Arial"/>
          <w:szCs w:val="20"/>
        </w:rPr>
        <w:t>m</w:t>
      </w:r>
      <w:r w:rsidR="00A271BB" w:rsidRPr="00064A6B">
        <w:rPr>
          <w:rFonts w:cs="Arial"/>
          <w:szCs w:val="20"/>
        </w:rPr>
        <w:t>.</w:t>
      </w:r>
      <w:r w:rsidRPr="00064A6B">
        <w:rPr>
          <w:rFonts w:cs="Arial"/>
          <w:szCs w:val="20"/>
        </w:rPr>
        <w:t xml:space="preserve"> on October 25</w:t>
      </w:r>
      <w:r w:rsidRPr="00064A6B">
        <w:rPr>
          <w:rFonts w:cs="Arial"/>
          <w:szCs w:val="20"/>
          <w:vertAlign w:val="superscript"/>
        </w:rPr>
        <w:t>th</w:t>
      </w:r>
      <w:r w:rsidRPr="00064A6B">
        <w:rPr>
          <w:rFonts w:cs="Arial"/>
          <w:szCs w:val="20"/>
        </w:rPr>
        <w:t>.</w:t>
      </w:r>
      <w:r w:rsidR="00BC2786" w:rsidRPr="00064A6B">
        <w:rPr>
          <w:rFonts w:cs="Arial"/>
          <w:szCs w:val="20"/>
        </w:rPr>
        <w:t xml:space="preserve"> If October 25</w:t>
      </w:r>
      <w:r w:rsidR="00BC2786" w:rsidRPr="00064A6B">
        <w:rPr>
          <w:rFonts w:cs="Arial"/>
          <w:szCs w:val="20"/>
          <w:vertAlign w:val="superscript"/>
        </w:rPr>
        <w:t>th</w:t>
      </w:r>
      <w:r w:rsidR="00BC2786" w:rsidRPr="00064A6B">
        <w:rPr>
          <w:rFonts w:cs="Arial"/>
          <w:szCs w:val="20"/>
        </w:rPr>
        <w:t xml:space="preserve"> falls on a weekend or holiday, claims must be submitted by 5</w:t>
      </w:r>
      <w:r w:rsidR="00A271BB" w:rsidRPr="00064A6B">
        <w:rPr>
          <w:rFonts w:cs="Arial"/>
          <w:szCs w:val="20"/>
        </w:rPr>
        <w:t xml:space="preserve"> </w:t>
      </w:r>
      <w:r w:rsidR="00BC2786" w:rsidRPr="00064A6B">
        <w:rPr>
          <w:rFonts w:cs="Arial"/>
          <w:szCs w:val="20"/>
        </w:rPr>
        <w:t>p</w:t>
      </w:r>
      <w:r w:rsidR="00A271BB" w:rsidRPr="00064A6B">
        <w:rPr>
          <w:rFonts w:cs="Arial"/>
          <w:szCs w:val="20"/>
        </w:rPr>
        <w:t>.</w:t>
      </w:r>
      <w:r w:rsidR="00BC2786" w:rsidRPr="00064A6B">
        <w:rPr>
          <w:rFonts w:cs="Arial"/>
          <w:szCs w:val="20"/>
        </w:rPr>
        <w:t>m</w:t>
      </w:r>
      <w:r w:rsidR="00A271BB" w:rsidRPr="00064A6B">
        <w:rPr>
          <w:rFonts w:cs="Arial"/>
          <w:szCs w:val="20"/>
        </w:rPr>
        <w:t>.</w:t>
      </w:r>
      <w:r w:rsidR="00BC2786" w:rsidRPr="00064A6B">
        <w:rPr>
          <w:rFonts w:cs="Arial"/>
          <w:szCs w:val="20"/>
        </w:rPr>
        <w:t xml:space="preserve"> on the next working day.</w:t>
      </w:r>
      <w:r w:rsidRPr="00064A6B">
        <w:rPr>
          <w:rFonts w:cs="Arial"/>
          <w:szCs w:val="20"/>
        </w:rPr>
        <w:t xml:space="preserve"> </w:t>
      </w:r>
    </w:p>
    <w:p w14:paraId="7E178DE5" w14:textId="5A4CE94A" w:rsidR="00064A6B" w:rsidRPr="00064A6B" w:rsidRDefault="00E91455" w:rsidP="5916836C">
      <w:pPr>
        <w:pStyle w:val="mystyle"/>
        <w:numPr>
          <w:ilvl w:val="0"/>
          <w:numId w:val="19"/>
        </w:numPr>
        <w:tabs>
          <w:tab w:val="clear" w:pos="432"/>
          <w:tab w:val="clear" w:pos="79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rPr>
          <w:rFonts w:cs="Arial"/>
        </w:rPr>
      </w:pPr>
      <w:r w:rsidRPr="05BF9C34">
        <w:rPr>
          <w:rFonts w:cs="Arial"/>
        </w:rPr>
        <w:t>Reconsiders will not be processed for rate differences when over 60 days from the date of service.</w:t>
      </w:r>
    </w:p>
    <w:p w14:paraId="68AB7A22" w14:textId="77777777" w:rsidR="00F56C72" w:rsidRPr="00064A6B" w:rsidRDefault="00044842" w:rsidP="00632A71">
      <w:pPr>
        <w:pStyle w:val="mystyle"/>
        <w:numPr>
          <w:ilvl w:val="0"/>
          <w:numId w:val="19"/>
        </w:numPr>
        <w:tabs>
          <w:tab w:val="clear" w:pos="432"/>
          <w:tab w:val="clear" w:pos="79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rPr>
          <w:rFonts w:cs="Arial"/>
          <w:szCs w:val="20"/>
        </w:rPr>
      </w:pPr>
      <w:r w:rsidRPr="00064A6B">
        <w:rPr>
          <w:rFonts w:cs="Arial"/>
          <w:szCs w:val="20"/>
        </w:rPr>
        <w:t xml:space="preserve">Denied claims may be appealed in accordance with the Provider Network Management Appeals Policy, 3.100.002.  </w:t>
      </w:r>
    </w:p>
    <w:p w14:paraId="15795294" w14:textId="77777777" w:rsidR="00064A6B" w:rsidRDefault="00064A6B"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p>
    <w:p w14:paraId="6A61C4A4" w14:textId="77777777" w:rsidR="00F56C72"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D74765">
        <w:rPr>
          <w:rFonts w:cs="Arial"/>
          <w:szCs w:val="20"/>
        </w:rPr>
        <w:t>VI</w:t>
      </w:r>
      <w:r w:rsidR="00D74765" w:rsidRPr="00D74765">
        <w:rPr>
          <w:rFonts w:cs="Arial"/>
          <w:szCs w:val="20"/>
        </w:rPr>
        <w:t>.</w:t>
      </w:r>
      <w:r w:rsidRPr="00D74765">
        <w:rPr>
          <w:rFonts w:cs="Arial"/>
          <w:szCs w:val="20"/>
        </w:rPr>
        <w:tab/>
        <w:t xml:space="preserve">PROCEDURES:  </w:t>
      </w:r>
    </w:p>
    <w:p w14:paraId="43C1AF5B" w14:textId="77777777" w:rsidR="0061511C" w:rsidRPr="00064A6B" w:rsidRDefault="0061511C"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hanging="360"/>
        <w:rPr>
          <w:rFonts w:cs="Arial"/>
          <w:szCs w:val="20"/>
        </w:rPr>
      </w:pPr>
      <w:r w:rsidRPr="00064A6B">
        <w:rPr>
          <w:rFonts w:cs="Arial"/>
          <w:szCs w:val="20"/>
        </w:rPr>
        <w:t xml:space="preserve">A. </w:t>
      </w:r>
      <w:r w:rsidRPr="00064A6B">
        <w:rPr>
          <w:rFonts w:cs="Arial"/>
          <w:szCs w:val="20"/>
        </w:rPr>
        <w:tab/>
        <w:t>Claims</w:t>
      </w:r>
      <w:r w:rsidR="00553463" w:rsidRPr="00064A6B">
        <w:rPr>
          <w:rFonts w:cs="Arial"/>
          <w:szCs w:val="20"/>
        </w:rPr>
        <w:t xml:space="preserve"> - General</w:t>
      </w:r>
    </w:p>
    <w:p w14:paraId="7870FF7C" w14:textId="77777777" w:rsidR="00E62D28" w:rsidRPr="00064A6B" w:rsidRDefault="00FE5658"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064A6B">
        <w:rPr>
          <w:rFonts w:cs="Arial"/>
          <w:szCs w:val="20"/>
        </w:rPr>
        <w:t>Claim</w:t>
      </w:r>
      <w:r w:rsidR="00BC2786" w:rsidRPr="00064A6B">
        <w:rPr>
          <w:rFonts w:cs="Arial"/>
          <w:szCs w:val="20"/>
        </w:rPr>
        <w:t>s are to be submitted in batches that contain dates of service for one month. There should not be two months of service dates combined in the same batch.</w:t>
      </w:r>
    </w:p>
    <w:p w14:paraId="2206388D" w14:textId="77777777" w:rsidR="00E62D28" w:rsidRPr="00064A6B" w:rsidRDefault="00F56C72"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064A6B">
        <w:rPr>
          <w:rFonts w:cs="Arial"/>
          <w:szCs w:val="20"/>
        </w:rPr>
        <w:t xml:space="preserve">Claims received through the mail will be date stamped by the mail clerk when received and forwarded to the </w:t>
      </w:r>
      <w:r w:rsidR="00064A6B" w:rsidRPr="00064A6B">
        <w:rPr>
          <w:rFonts w:cs="Arial"/>
          <w:szCs w:val="20"/>
        </w:rPr>
        <w:t>A</w:t>
      </w:r>
      <w:r w:rsidR="00FE5658" w:rsidRPr="00064A6B">
        <w:rPr>
          <w:rFonts w:cs="Arial"/>
          <w:szCs w:val="20"/>
        </w:rPr>
        <w:t xml:space="preserve">ccounts </w:t>
      </w:r>
      <w:r w:rsidR="00064A6B" w:rsidRPr="00064A6B">
        <w:rPr>
          <w:rFonts w:cs="Arial"/>
          <w:szCs w:val="20"/>
        </w:rPr>
        <w:t>P</w:t>
      </w:r>
      <w:r w:rsidR="00FE5658" w:rsidRPr="00064A6B">
        <w:rPr>
          <w:rFonts w:cs="Arial"/>
          <w:szCs w:val="20"/>
        </w:rPr>
        <w:t xml:space="preserve">ayable </w:t>
      </w:r>
      <w:r w:rsidR="00064A6B" w:rsidRPr="00064A6B">
        <w:rPr>
          <w:rFonts w:cs="Arial"/>
          <w:szCs w:val="20"/>
        </w:rPr>
        <w:t>D</w:t>
      </w:r>
      <w:r w:rsidRPr="00064A6B">
        <w:rPr>
          <w:rFonts w:cs="Arial"/>
          <w:szCs w:val="20"/>
        </w:rPr>
        <w:t>epartment for processing.</w:t>
      </w:r>
    </w:p>
    <w:p w14:paraId="63B4407A" w14:textId="77777777" w:rsidR="00E62D28" w:rsidRPr="00064A6B" w:rsidRDefault="00FE5658"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064A6B">
        <w:rPr>
          <w:rFonts w:cs="Arial"/>
          <w:szCs w:val="20"/>
        </w:rPr>
        <w:t>Claims received through CMHCM’s CIGMMO electronic health record software are time stamped when submitted.</w:t>
      </w:r>
    </w:p>
    <w:p w14:paraId="151A7E8F" w14:textId="77777777" w:rsidR="00FE5658" w:rsidRPr="00064A6B" w:rsidRDefault="00FE5658"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064A6B">
        <w:rPr>
          <w:rFonts w:cs="Arial"/>
          <w:szCs w:val="20"/>
        </w:rPr>
        <w:t>It is the provider’s responsibility to review the claim adjudication report prior to submitting claims. Any errors must be corrected before submission.</w:t>
      </w:r>
    </w:p>
    <w:p w14:paraId="3475FF8E" w14:textId="77777777" w:rsidR="00F56C72" w:rsidRPr="00D74765" w:rsidRDefault="00F56C72"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trike/>
          <w:szCs w:val="20"/>
        </w:rPr>
      </w:pPr>
      <w:r w:rsidRPr="00D74765">
        <w:rPr>
          <w:rFonts w:cs="Arial"/>
          <w:szCs w:val="20"/>
        </w:rPr>
        <w:t>Each claim will be scrutinized in order to validate contracted covered service, rates, third party insurance, and pre-authorization.</w:t>
      </w:r>
    </w:p>
    <w:p w14:paraId="2DD9A8A1" w14:textId="77777777" w:rsidR="00064A6B" w:rsidRPr="00064A6B" w:rsidRDefault="00F56C72"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trike/>
          <w:szCs w:val="20"/>
        </w:rPr>
      </w:pPr>
      <w:r w:rsidRPr="00064A6B">
        <w:rPr>
          <w:rFonts w:cs="Arial"/>
          <w:szCs w:val="20"/>
        </w:rPr>
        <w:lastRenderedPageBreak/>
        <w:t>When a claim is approved, it will be</w:t>
      </w:r>
      <w:r w:rsidR="000E1B46" w:rsidRPr="00064A6B">
        <w:rPr>
          <w:rFonts w:cs="Arial"/>
          <w:szCs w:val="20"/>
        </w:rPr>
        <w:t xml:space="preserve"> paid. </w:t>
      </w:r>
    </w:p>
    <w:p w14:paraId="1226EB41" w14:textId="77777777" w:rsidR="00E62D28" w:rsidRPr="00064A6B" w:rsidRDefault="00FE5658"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trike/>
          <w:szCs w:val="20"/>
        </w:rPr>
      </w:pPr>
      <w:r w:rsidRPr="00064A6B">
        <w:rPr>
          <w:rFonts w:cs="Arial"/>
          <w:szCs w:val="20"/>
        </w:rPr>
        <w:t>When a paper claim is denied, an explanation of the denial will be sent via letter in the US mail.</w:t>
      </w:r>
    </w:p>
    <w:p w14:paraId="7A1BCA04" w14:textId="0B817EB0" w:rsidR="00E62D28" w:rsidRPr="00064A6B" w:rsidRDefault="00FE5658"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trike/>
          <w:szCs w:val="20"/>
        </w:rPr>
      </w:pPr>
      <w:r w:rsidRPr="00064A6B">
        <w:rPr>
          <w:rFonts w:cs="Arial"/>
          <w:szCs w:val="20"/>
        </w:rPr>
        <w:t xml:space="preserve">When an electronic claim is denied, the provider </w:t>
      </w:r>
      <w:r w:rsidR="001225A3" w:rsidRPr="00064A6B">
        <w:rPr>
          <w:rFonts w:cs="Arial"/>
          <w:szCs w:val="20"/>
        </w:rPr>
        <w:t xml:space="preserve">will receive notification </w:t>
      </w:r>
      <w:r w:rsidR="00632A71" w:rsidRPr="00064A6B">
        <w:rPr>
          <w:rFonts w:cs="Arial"/>
          <w:szCs w:val="20"/>
        </w:rPr>
        <w:t>via</w:t>
      </w:r>
      <w:r w:rsidR="001225A3" w:rsidRPr="00064A6B">
        <w:rPr>
          <w:rFonts w:cs="Arial"/>
          <w:szCs w:val="20"/>
        </w:rPr>
        <w:t xml:space="preserve"> the </w:t>
      </w:r>
      <w:r w:rsidR="00533CD5" w:rsidRPr="00064A6B">
        <w:rPr>
          <w:rFonts w:cs="Arial"/>
          <w:szCs w:val="20"/>
        </w:rPr>
        <w:t>Explanation of Benefits (</w:t>
      </w:r>
      <w:r w:rsidR="001225A3" w:rsidRPr="00064A6B">
        <w:rPr>
          <w:rFonts w:cs="Arial"/>
          <w:szCs w:val="20"/>
        </w:rPr>
        <w:t>EOB</w:t>
      </w:r>
      <w:r w:rsidR="00533CD5" w:rsidRPr="00064A6B">
        <w:rPr>
          <w:rFonts w:cs="Arial"/>
          <w:szCs w:val="20"/>
        </w:rPr>
        <w:t>)</w:t>
      </w:r>
      <w:r w:rsidRPr="00064A6B">
        <w:rPr>
          <w:rFonts w:cs="Arial"/>
          <w:szCs w:val="20"/>
        </w:rPr>
        <w:t xml:space="preserve">. </w:t>
      </w:r>
    </w:p>
    <w:p w14:paraId="1721FE81" w14:textId="77777777" w:rsidR="00FE5658" w:rsidRPr="00064A6B" w:rsidRDefault="00FE5658"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trike/>
          <w:szCs w:val="20"/>
        </w:rPr>
      </w:pPr>
      <w:r w:rsidRPr="00064A6B">
        <w:rPr>
          <w:rFonts w:cs="Arial"/>
          <w:szCs w:val="20"/>
        </w:rPr>
        <w:t>When a claim is denied, it is the responsibility of the provider to make necessary corrections and resubmit within 60 days of the date of service.</w:t>
      </w:r>
    </w:p>
    <w:p w14:paraId="0E2D68DE" w14:textId="77777777" w:rsidR="00E62D28" w:rsidRPr="00D74765" w:rsidRDefault="00F56C72"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pacing w:val="-3"/>
          <w:szCs w:val="20"/>
        </w:rPr>
      </w:pPr>
      <w:r w:rsidRPr="00D74765">
        <w:rPr>
          <w:rFonts w:cs="Arial"/>
          <w:szCs w:val="20"/>
        </w:rPr>
        <w:t>Internal auditing of claims processing will be performed to ensure accuracy and timeliness.</w:t>
      </w:r>
      <w:r w:rsidRPr="00D74765">
        <w:rPr>
          <w:rFonts w:cs="Arial"/>
          <w:spacing w:val="-3"/>
          <w:szCs w:val="20"/>
        </w:rPr>
        <w:t xml:space="preserve"> </w:t>
      </w:r>
    </w:p>
    <w:p w14:paraId="7F1CC37E" w14:textId="77777777" w:rsidR="0061511C" w:rsidRPr="00064A6B" w:rsidRDefault="0061511C"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pacing w:val="-3"/>
          <w:szCs w:val="20"/>
        </w:rPr>
      </w:pPr>
      <w:r w:rsidRPr="00064A6B">
        <w:rPr>
          <w:rFonts w:cs="Arial"/>
          <w:spacing w:val="-3"/>
          <w:szCs w:val="20"/>
        </w:rPr>
        <w:t>Denied claims may be appealed to the CMHCM Chief Financial Officer following the procedure outlined in the Provider Network Management Manual, Appeals Policy 3.100.002.</w:t>
      </w:r>
    </w:p>
    <w:p w14:paraId="0D84B77B" w14:textId="77777777" w:rsidR="0061511C" w:rsidRPr="00064A6B" w:rsidRDefault="0061511C"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hanging="360"/>
        <w:rPr>
          <w:rFonts w:cs="Arial"/>
          <w:spacing w:val="-3"/>
          <w:szCs w:val="20"/>
        </w:rPr>
      </w:pPr>
      <w:r w:rsidRPr="00064A6B">
        <w:rPr>
          <w:rFonts w:cs="Arial"/>
          <w:spacing w:val="-3"/>
          <w:szCs w:val="20"/>
        </w:rPr>
        <w:t>B.</w:t>
      </w:r>
      <w:r w:rsidR="00D74765" w:rsidRPr="00064A6B">
        <w:rPr>
          <w:rFonts w:cs="Arial"/>
          <w:spacing w:val="-3"/>
          <w:szCs w:val="20"/>
        </w:rPr>
        <w:tab/>
      </w:r>
      <w:r w:rsidRPr="00064A6B">
        <w:rPr>
          <w:rFonts w:cs="Arial"/>
          <w:spacing w:val="-3"/>
          <w:szCs w:val="20"/>
        </w:rPr>
        <w:t>Hospital Claims</w:t>
      </w:r>
    </w:p>
    <w:p w14:paraId="377FA328" w14:textId="77777777" w:rsidR="001E36BD" w:rsidRPr="00064A6B" w:rsidRDefault="00553463" w:rsidP="00632A71">
      <w:pPr>
        <w:pStyle w:val="ListParagraph"/>
        <w:spacing w:line="240" w:lineRule="auto"/>
        <w:ind w:left="1440" w:hanging="360"/>
        <w:rPr>
          <w:rFonts w:ascii="Arial" w:hAnsi="Arial" w:cs="Arial"/>
          <w:spacing w:val="-3"/>
          <w:sz w:val="20"/>
          <w:szCs w:val="20"/>
        </w:rPr>
      </w:pPr>
      <w:r w:rsidRPr="00064A6B">
        <w:rPr>
          <w:rFonts w:ascii="Arial" w:hAnsi="Arial" w:cs="Arial"/>
          <w:spacing w:val="-3"/>
          <w:sz w:val="20"/>
          <w:szCs w:val="20"/>
        </w:rPr>
        <w:t xml:space="preserve">1.  </w:t>
      </w:r>
      <w:r w:rsidR="001E36BD" w:rsidRPr="00064A6B">
        <w:rPr>
          <w:rFonts w:ascii="Arial" w:hAnsi="Arial" w:cs="Arial"/>
          <w:spacing w:val="-3"/>
          <w:sz w:val="20"/>
          <w:szCs w:val="20"/>
        </w:rPr>
        <w:t>Clean Claim Processing</w:t>
      </w:r>
    </w:p>
    <w:p w14:paraId="36A2F539" w14:textId="77777777" w:rsidR="006B4FF1" w:rsidRPr="00064A6B" w:rsidRDefault="001E36BD" w:rsidP="00632A71">
      <w:pPr>
        <w:pStyle w:val="ListParagraph"/>
        <w:spacing w:line="240" w:lineRule="auto"/>
        <w:ind w:left="1800" w:hanging="360"/>
        <w:rPr>
          <w:rFonts w:ascii="Arial" w:hAnsi="Arial" w:cs="Arial"/>
          <w:spacing w:val="-3"/>
          <w:sz w:val="20"/>
          <w:szCs w:val="20"/>
        </w:rPr>
      </w:pPr>
      <w:r w:rsidRPr="00064A6B">
        <w:rPr>
          <w:rFonts w:ascii="Arial" w:hAnsi="Arial" w:cs="Arial"/>
          <w:spacing w:val="-3"/>
          <w:sz w:val="20"/>
          <w:szCs w:val="20"/>
        </w:rPr>
        <w:t xml:space="preserve">a. </w:t>
      </w:r>
      <w:r w:rsidR="00D74765" w:rsidRPr="00064A6B">
        <w:rPr>
          <w:rFonts w:ascii="Arial" w:hAnsi="Arial" w:cs="Arial"/>
          <w:spacing w:val="-3"/>
          <w:sz w:val="20"/>
          <w:szCs w:val="20"/>
        </w:rPr>
        <w:tab/>
      </w:r>
      <w:r w:rsidR="006B4FF1" w:rsidRPr="00064A6B">
        <w:rPr>
          <w:rFonts w:ascii="Arial" w:hAnsi="Arial" w:cs="Arial"/>
          <w:spacing w:val="-3"/>
          <w:sz w:val="20"/>
          <w:szCs w:val="20"/>
        </w:rPr>
        <w:t>Claims for psychiatric inpatient hospital services should be submitted using the paper form UB-04</w:t>
      </w:r>
      <w:r w:rsidR="00D74765" w:rsidRPr="00064A6B">
        <w:rPr>
          <w:rFonts w:ascii="Arial" w:hAnsi="Arial" w:cs="Arial"/>
          <w:spacing w:val="-3"/>
          <w:sz w:val="20"/>
          <w:szCs w:val="20"/>
        </w:rPr>
        <w:t>.</w:t>
      </w:r>
    </w:p>
    <w:p w14:paraId="24A64E52" w14:textId="77777777" w:rsidR="006B4FF1" w:rsidRPr="00064A6B" w:rsidRDefault="006B4FF1" w:rsidP="00632A71">
      <w:pPr>
        <w:pStyle w:val="ListParagraph"/>
        <w:spacing w:line="240" w:lineRule="auto"/>
        <w:ind w:left="1800" w:hanging="360"/>
        <w:rPr>
          <w:rFonts w:ascii="Arial" w:hAnsi="Arial" w:cs="Arial"/>
          <w:spacing w:val="-3"/>
          <w:sz w:val="20"/>
          <w:szCs w:val="20"/>
        </w:rPr>
      </w:pPr>
      <w:r w:rsidRPr="00064A6B">
        <w:rPr>
          <w:rFonts w:ascii="Arial" w:hAnsi="Arial" w:cs="Arial"/>
          <w:spacing w:val="-3"/>
          <w:sz w:val="20"/>
          <w:szCs w:val="20"/>
        </w:rPr>
        <w:t xml:space="preserve">b. </w:t>
      </w:r>
      <w:r w:rsidR="00D74765" w:rsidRPr="00064A6B">
        <w:rPr>
          <w:rFonts w:ascii="Arial" w:hAnsi="Arial" w:cs="Arial"/>
          <w:spacing w:val="-3"/>
          <w:sz w:val="20"/>
          <w:szCs w:val="20"/>
        </w:rPr>
        <w:tab/>
      </w:r>
      <w:r w:rsidRPr="00064A6B">
        <w:rPr>
          <w:rFonts w:ascii="Arial" w:hAnsi="Arial" w:cs="Arial"/>
          <w:spacing w:val="-3"/>
          <w:sz w:val="20"/>
          <w:szCs w:val="20"/>
        </w:rPr>
        <w:t xml:space="preserve">All claims should be submitted within </w:t>
      </w:r>
      <w:r w:rsidR="003A4893">
        <w:rPr>
          <w:rFonts w:ascii="Arial" w:hAnsi="Arial" w:cs="Arial"/>
          <w:spacing w:val="-3"/>
          <w:sz w:val="20"/>
          <w:szCs w:val="20"/>
        </w:rPr>
        <w:t>90</w:t>
      </w:r>
      <w:r w:rsidRPr="00064A6B">
        <w:rPr>
          <w:rFonts w:ascii="Arial" w:hAnsi="Arial" w:cs="Arial"/>
          <w:spacing w:val="-3"/>
          <w:sz w:val="20"/>
          <w:szCs w:val="20"/>
        </w:rPr>
        <w:t xml:space="preserve"> days from the date of discharge for </w:t>
      </w:r>
      <w:r w:rsidR="007009A2" w:rsidRPr="00064A6B">
        <w:rPr>
          <w:rFonts w:ascii="Arial" w:hAnsi="Arial" w:cs="Arial"/>
          <w:spacing w:val="-3"/>
          <w:sz w:val="20"/>
          <w:szCs w:val="20"/>
        </w:rPr>
        <w:t xml:space="preserve">a </w:t>
      </w:r>
      <w:r w:rsidRPr="00064A6B">
        <w:rPr>
          <w:rFonts w:ascii="Arial" w:hAnsi="Arial" w:cs="Arial"/>
          <w:spacing w:val="-3"/>
          <w:sz w:val="20"/>
          <w:szCs w:val="20"/>
        </w:rPr>
        <w:t>consumer eligible for Medicaid</w:t>
      </w:r>
      <w:r w:rsidR="007009A2" w:rsidRPr="00064A6B">
        <w:rPr>
          <w:rFonts w:ascii="Arial" w:hAnsi="Arial" w:cs="Arial"/>
          <w:spacing w:val="-3"/>
          <w:sz w:val="20"/>
          <w:szCs w:val="20"/>
        </w:rPr>
        <w:t xml:space="preserve"> only</w:t>
      </w:r>
      <w:r w:rsidRPr="00064A6B">
        <w:rPr>
          <w:rFonts w:ascii="Arial" w:hAnsi="Arial" w:cs="Arial"/>
          <w:spacing w:val="-3"/>
          <w:sz w:val="20"/>
          <w:szCs w:val="20"/>
        </w:rPr>
        <w:t xml:space="preserve">. </w:t>
      </w:r>
    </w:p>
    <w:p w14:paraId="1B1765A0" w14:textId="7037DE77" w:rsidR="006B4FF1" w:rsidRPr="00064A6B" w:rsidRDefault="006B4FF1" w:rsidP="00632A71">
      <w:pPr>
        <w:pStyle w:val="ListParagraph"/>
        <w:spacing w:line="240" w:lineRule="auto"/>
        <w:ind w:left="1800" w:hanging="360"/>
        <w:rPr>
          <w:rFonts w:ascii="Arial" w:hAnsi="Arial" w:cs="Arial"/>
          <w:spacing w:val="-3"/>
          <w:sz w:val="20"/>
          <w:szCs w:val="20"/>
        </w:rPr>
      </w:pPr>
      <w:r w:rsidRPr="00064A6B">
        <w:rPr>
          <w:rFonts w:ascii="Arial" w:hAnsi="Arial" w:cs="Arial"/>
          <w:spacing w:val="-3"/>
          <w:sz w:val="20"/>
          <w:szCs w:val="20"/>
        </w:rPr>
        <w:t xml:space="preserve">c. </w:t>
      </w:r>
      <w:r w:rsidR="00D74765" w:rsidRPr="00064A6B">
        <w:rPr>
          <w:rFonts w:ascii="Arial" w:hAnsi="Arial" w:cs="Arial"/>
          <w:spacing w:val="-3"/>
          <w:sz w:val="20"/>
          <w:szCs w:val="20"/>
        </w:rPr>
        <w:tab/>
      </w:r>
      <w:r w:rsidRPr="00064A6B">
        <w:rPr>
          <w:rFonts w:ascii="Arial" w:hAnsi="Arial" w:cs="Arial"/>
          <w:spacing w:val="-3"/>
          <w:sz w:val="20"/>
          <w:szCs w:val="20"/>
        </w:rPr>
        <w:t>Claims that require coordination of benefits</w:t>
      </w:r>
      <w:r w:rsidR="005F383A" w:rsidRPr="00064A6B">
        <w:rPr>
          <w:rFonts w:ascii="Arial" w:hAnsi="Arial" w:cs="Arial"/>
          <w:spacing w:val="-3"/>
          <w:sz w:val="20"/>
          <w:szCs w:val="20"/>
        </w:rPr>
        <w:t xml:space="preserve"> (COB)</w:t>
      </w:r>
      <w:r w:rsidRPr="00064A6B">
        <w:rPr>
          <w:rFonts w:ascii="Arial" w:hAnsi="Arial" w:cs="Arial"/>
          <w:spacing w:val="-3"/>
          <w:sz w:val="20"/>
          <w:szCs w:val="20"/>
        </w:rPr>
        <w:t xml:space="preserve">, for individuals that have a </w:t>
      </w:r>
      <w:r w:rsidR="00632A71" w:rsidRPr="00064A6B">
        <w:rPr>
          <w:rFonts w:ascii="Arial" w:hAnsi="Arial" w:cs="Arial"/>
          <w:spacing w:val="-3"/>
          <w:sz w:val="20"/>
          <w:szCs w:val="20"/>
        </w:rPr>
        <w:t>third-party</w:t>
      </w:r>
      <w:r w:rsidRPr="00064A6B">
        <w:rPr>
          <w:rFonts w:ascii="Arial" w:hAnsi="Arial" w:cs="Arial"/>
          <w:spacing w:val="-3"/>
          <w:sz w:val="20"/>
          <w:szCs w:val="20"/>
        </w:rPr>
        <w:t xml:space="preserve"> insurance provider in addition to Medic</w:t>
      </w:r>
      <w:r w:rsidR="00533CD5" w:rsidRPr="00064A6B">
        <w:rPr>
          <w:rFonts w:ascii="Arial" w:hAnsi="Arial" w:cs="Arial"/>
          <w:spacing w:val="-3"/>
          <w:sz w:val="20"/>
          <w:szCs w:val="20"/>
        </w:rPr>
        <w:t>a</w:t>
      </w:r>
      <w:r w:rsidRPr="00064A6B">
        <w:rPr>
          <w:rFonts w:ascii="Arial" w:hAnsi="Arial" w:cs="Arial"/>
          <w:spacing w:val="-3"/>
          <w:sz w:val="20"/>
          <w:szCs w:val="20"/>
        </w:rPr>
        <w:t xml:space="preserve">id, are to be submitted within </w:t>
      </w:r>
      <w:r w:rsidR="003A4893">
        <w:rPr>
          <w:rFonts w:ascii="Arial" w:hAnsi="Arial" w:cs="Arial"/>
          <w:spacing w:val="-3"/>
          <w:sz w:val="20"/>
          <w:szCs w:val="20"/>
        </w:rPr>
        <w:t>90</w:t>
      </w:r>
      <w:r w:rsidRPr="00064A6B">
        <w:rPr>
          <w:rFonts w:ascii="Arial" w:hAnsi="Arial" w:cs="Arial"/>
          <w:spacing w:val="-3"/>
          <w:sz w:val="20"/>
          <w:szCs w:val="20"/>
        </w:rPr>
        <w:t xml:space="preserve"> days after receipt of the </w:t>
      </w:r>
      <w:r w:rsidR="00632A71" w:rsidRPr="00064A6B">
        <w:rPr>
          <w:rFonts w:ascii="Arial" w:hAnsi="Arial" w:cs="Arial"/>
          <w:spacing w:val="-3"/>
          <w:sz w:val="20"/>
          <w:szCs w:val="20"/>
        </w:rPr>
        <w:t>third-party</w:t>
      </w:r>
      <w:r w:rsidRPr="00064A6B">
        <w:rPr>
          <w:rFonts w:ascii="Arial" w:hAnsi="Arial" w:cs="Arial"/>
          <w:spacing w:val="-3"/>
          <w:sz w:val="20"/>
          <w:szCs w:val="20"/>
        </w:rPr>
        <w:t xml:space="preserve"> pay</w:t>
      </w:r>
      <w:r w:rsidR="00533CD5" w:rsidRPr="00064A6B">
        <w:rPr>
          <w:rFonts w:ascii="Arial" w:hAnsi="Arial" w:cs="Arial"/>
          <w:spacing w:val="-3"/>
          <w:sz w:val="20"/>
          <w:szCs w:val="20"/>
        </w:rPr>
        <w:t>o</w:t>
      </w:r>
      <w:r w:rsidRPr="00064A6B">
        <w:rPr>
          <w:rFonts w:ascii="Arial" w:hAnsi="Arial" w:cs="Arial"/>
          <w:spacing w:val="-3"/>
          <w:sz w:val="20"/>
          <w:szCs w:val="20"/>
        </w:rPr>
        <w:t>r’s</w:t>
      </w:r>
      <w:r w:rsidR="00533CD5" w:rsidRPr="00064A6B">
        <w:rPr>
          <w:rFonts w:ascii="Arial" w:hAnsi="Arial" w:cs="Arial"/>
          <w:spacing w:val="-3"/>
          <w:sz w:val="20"/>
          <w:szCs w:val="20"/>
        </w:rPr>
        <w:t xml:space="preserve"> </w:t>
      </w:r>
      <w:r w:rsidRPr="00064A6B">
        <w:rPr>
          <w:rFonts w:ascii="Arial" w:hAnsi="Arial" w:cs="Arial"/>
          <w:spacing w:val="-3"/>
          <w:sz w:val="20"/>
          <w:szCs w:val="20"/>
        </w:rPr>
        <w:t>EOB.</w:t>
      </w:r>
    </w:p>
    <w:p w14:paraId="6BA269B0" w14:textId="77777777" w:rsidR="004722D7" w:rsidRDefault="005F383A" w:rsidP="00632A71">
      <w:pPr>
        <w:pStyle w:val="ListParagraph"/>
        <w:spacing w:line="240" w:lineRule="auto"/>
        <w:ind w:left="1800" w:hanging="360"/>
        <w:rPr>
          <w:rFonts w:ascii="Arial" w:hAnsi="Arial" w:cs="Arial"/>
          <w:sz w:val="20"/>
          <w:szCs w:val="20"/>
        </w:rPr>
      </w:pPr>
      <w:r w:rsidRPr="00064A6B">
        <w:rPr>
          <w:rFonts w:ascii="Arial" w:hAnsi="Arial" w:cs="Arial"/>
          <w:sz w:val="20"/>
          <w:szCs w:val="20"/>
        </w:rPr>
        <w:t>d</w:t>
      </w:r>
      <w:r w:rsidR="006B4FF1" w:rsidRPr="00064A6B">
        <w:rPr>
          <w:rFonts w:ascii="Arial" w:hAnsi="Arial" w:cs="Arial"/>
          <w:sz w:val="20"/>
          <w:szCs w:val="20"/>
        </w:rPr>
        <w:t xml:space="preserve">. </w:t>
      </w:r>
      <w:r w:rsidR="00D74765" w:rsidRPr="00064A6B">
        <w:rPr>
          <w:rFonts w:ascii="Arial" w:hAnsi="Arial" w:cs="Arial"/>
          <w:sz w:val="20"/>
          <w:szCs w:val="20"/>
        </w:rPr>
        <w:tab/>
      </w:r>
      <w:r w:rsidRPr="00064A6B">
        <w:rPr>
          <w:rFonts w:ascii="Arial" w:hAnsi="Arial" w:cs="Arial"/>
          <w:sz w:val="20"/>
          <w:szCs w:val="20"/>
        </w:rPr>
        <w:t>Accounts</w:t>
      </w:r>
      <w:r w:rsidR="00160706" w:rsidRPr="00064A6B">
        <w:rPr>
          <w:rFonts w:ascii="Arial" w:hAnsi="Arial" w:cs="Arial"/>
          <w:sz w:val="20"/>
          <w:szCs w:val="20"/>
        </w:rPr>
        <w:t xml:space="preserve"> Payable </w:t>
      </w:r>
      <w:r w:rsidRPr="00064A6B">
        <w:rPr>
          <w:rFonts w:ascii="Arial" w:hAnsi="Arial" w:cs="Arial"/>
          <w:sz w:val="20"/>
          <w:szCs w:val="20"/>
        </w:rPr>
        <w:t xml:space="preserve">staff </w:t>
      </w:r>
      <w:r w:rsidR="00160706" w:rsidRPr="00064A6B">
        <w:rPr>
          <w:rFonts w:ascii="Arial" w:hAnsi="Arial" w:cs="Arial"/>
          <w:sz w:val="20"/>
          <w:szCs w:val="20"/>
        </w:rPr>
        <w:t xml:space="preserve">will review the claim for verification of inpatient dates approved, </w:t>
      </w:r>
      <w:r w:rsidR="00533CD5" w:rsidRPr="00064A6B">
        <w:rPr>
          <w:rFonts w:ascii="Arial" w:hAnsi="Arial" w:cs="Arial"/>
          <w:sz w:val="20"/>
          <w:szCs w:val="20"/>
        </w:rPr>
        <w:t>c</w:t>
      </w:r>
      <w:r w:rsidR="00160706" w:rsidRPr="00064A6B">
        <w:rPr>
          <w:rFonts w:ascii="Arial" w:hAnsi="Arial" w:cs="Arial"/>
          <w:sz w:val="20"/>
          <w:szCs w:val="20"/>
        </w:rPr>
        <w:t xml:space="preserve">ounty of </w:t>
      </w:r>
      <w:r w:rsidR="00533CD5" w:rsidRPr="00064A6B">
        <w:rPr>
          <w:rFonts w:ascii="Arial" w:hAnsi="Arial" w:cs="Arial"/>
          <w:sz w:val="20"/>
          <w:szCs w:val="20"/>
        </w:rPr>
        <w:t>r</w:t>
      </w:r>
      <w:r w:rsidR="00160706" w:rsidRPr="00064A6B">
        <w:rPr>
          <w:rFonts w:ascii="Arial" w:hAnsi="Arial" w:cs="Arial"/>
          <w:sz w:val="20"/>
          <w:szCs w:val="20"/>
        </w:rPr>
        <w:t>esidence</w:t>
      </w:r>
      <w:r w:rsidR="00533CD5" w:rsidRPr="00064A6B">
        <w:rPr>
          <w:rFonts w:ascii="Arial" w:hAnsi="Arial" w:cs="Arial"/>
          <w:sz w:val="20"/>
          <w:szCs w:val="20"/>
        </w:rPr>
        <w:t>,</w:t>
      </w:r>
      <w:r w:rsidR="00160706" w:rsidRPr="00064A6B">
        <w:rPr>
          <w:rFonts w:ascii="Arial" w:hAnsi="Arial" w:cs="Arial"/>
          <w:sz w:val="20"/>
          <w:szCs w:val="20"/>
        </w:rPr>
        <w:t xml:space="preserve"> and insurance policies</w:t>
      </w:r>
      <w:r w:rsidR="004722D7">
        <w:rPr>
          <w:rFonts w:ascii="Arial" w:hAnsi="Arial" w:cs="Arial"/>
          <w:sz w:val="20"/>
          <w:szCs w:val="20"/>
        </w:rPr>
        <w:t>.</w:t>
      </w:r>
    </w:p>
    <w:p w14:paraId="50BD787A" w14:textId="77777777" w:rsidR="004722D7" w:rsidRPr="00D54C28" w:rsidRDefault="004722D7" w:rsidP="00632A71">
      <w:pPr>
        <w:pStyle w:val="ListParagraph"/>
        <w:spacing w:line="240" w:lineRule="auto"/>
        <w:ind w:left="1800" w:hanging="360"/>
        <w:rPr>
          <w:rFonts w:ascii="Arial" w:hAnsi="Arial" w:cs="Arial"/>
          <w:sz w:val="20"/>
          <w:szCs w:val="20"/>
        </w:rPr>
      </w:pPr>
      <w:r w:rsidRPr="00D54C28">
        <w:rPr>
          <w:rFonts w:ascii="Arial" w:hAnsi="Arial" w:cs="Arial"/>
          <w:sz w:val="20"/>
          <w:szCs w:val="20"/>
        </w:rPr>
        <w:t xml:space="preserve">e. </w:t>
      </w:r>
      <w:r w:rsidRPr="00D54C28">
        <w:rPr>
          <w:rFonts w:ascii="Arial" w:hAnsi="Arial" w:cs="Arial"/>
          <w:sz w:val="20"/>
          <w:szCs w:val="20"/>
        </w:rPr>
        <w:tab/>
        <w:t>Claims where the consumer has Medicaid secondary, the Accounts Payable clerk will enter the authorization in the claims processing system and remit payment.</w:t>
      </w:r>
    </w:p>
    <w:p w14:paraId="0FC3BDC2" w14:textId="77777777" w:rsidR="00A439B0" w:rsidRPr="004722D7" w:rsidRDefault="004722D7" w:rsidP="00632A71">
      <w:pPr>
        <w:pStyle w:val="ListParagraph"/>
        <w:tabs>
          <w:tab w:val="left" w:pos="720"/>
          <w:tab w:val="left" w:pos="1440"/>
          <w:tab w:val="left" w:pos="2160"/>
          <w:tab w:val="left" w:pos="2880"/>
          <w:tab w:val="left" w:pos="3600"/>
          <w:tab w:val="left" w:pos="4320"/>
          <w:tab w:val="left" w:pos="5040"/>
          <w:tab w:val="left" w:pos="5760"/>
          <w:tab w:val="left" w:pos="6480"/>
          <w:tab w:val="left" w:pos="7656"/>
        </w:tabs>
        <w:spacing w:line="240" w:lineRule="auto"/>
        <w:ind w:left="1800" w:hanging="360"/>
        <w:rPr>
          <w:rFonts w:ascii="Arial" w:hAnsi="Arial" w:cs="Arial"/>
          <w:sz w:val="20"/>
          <w:szCs w:val="20"/>
        </w:rPr>
      </w:pPr>
      <w:r>
        <w:rPr>
          <w:rFonts w:ascii="Arial" w:hAnsi="Arial" w:cs="Arial"/>
          <w:spacing w:val="-3"/>
          <w:sz w:val="20"/>
          <w:szCs w:val="20"/>
        </w:rPr>
        <w:t>f.</w:t>
      </w:r>
      <w:r>
        <w:rPr>
          <w:rFonts w:ascii="Arial" w:hAnsi="Arial" w:cs="Arial"/>
          <w:spacing w:val="-3"/>
          <w:sz w:val="20"/>
          <w:szCs w:val="20"/>
        </w:rPr>
        <w:tab/>
      </w:r>
      <w:r w:rsidR="00883ACB" w:rsidRPr="00064A6B">
        <w:rPr>
          <w:rFonts w:ascii="Arial" w:hAnsi="Arial" w:cs="Arial"/>
          <w:spacing w:val="-3"/>
          <w:sz w:val="20"/>
          <w:szCs w:val="20"/>
        </w:rPr>
        <w:t xml:space="preserve">Clean claims will be paid within </w:t>
      </w:r>
      <w:r w:rsidR="004D14D0">
        <w:rPr>
          <w:rFonts w:ascii="Arial" w:hAnsi="Arial" w:cs="Arial"/>
          <w:spacing w:val="-3"/>
          <w:sz w:val="20"/>
          <w:szCs w:val="20"/>
        </w:rPr>
        <w:t>30</w:t>
      </w:r>
      <w:r w:rsidR="00533CD5" w:rsidRPr="00064A6B">
        <w:rPr>
          <w:rFonts w:ascii="Arial" w:hAnsi="Arial" w:cs="Arial"/>
          <w:spacing w:val="-3"/>
          <w:sz w:val="20"/>
          <w:szCs w:val="20"/>
        </w:rPr>
        <w:t xml:space="preserve"> </w:t>
      </w:r>
      <w:r w:rsidR="00883ACB" w:rsidRPr="00064A6B">
        <w:rPr>
          <w:rFonts w:ascii="Arial" w:hAnsi="Arial" w:cs="Arial"/>
          <w:spacing w:val="-3"/>
          <w:sz w:val="20"/>
          <w:szCs w:val="20"/>
        </w:rPr>
        <w:t>days following receipt.</w:t>
      </w:r>
      <w:r w:rsidR="00D54C28">
        <w:rPr>
          <w:rFonts w:ascii="Arial" w:hAnsi="Arial" w:cs="Arial"/>
          <w:spacing w:val="-3"/>
          <w:sz w:val="20"/>
          <w:szCs w:val="20"/>
        </w:rPr>
        <w:tab/>
      </w:r>
    </w:p>
    <w:p w14:paraId="6353825B" w14:textId="77777777" w:rsidR="00D731D7" w:rsidRPr="00064A6B" w:rsidRDefault="001E36BD" w:rsidP="00632A71">
      <w:pPr>
        <w:pStyle w:val="ListParagraph"/>
        <w:spacing w:line="240" w:lineRule="auto"/>
        <w:ind w:left="1440" w:hanging="360"/>
        <w:rPr>
          <w:rFonts w:ascii="Arial" w:hAnsi="Arial" w:cs="Arial"/>
          <w:sz w:val="20"/>
          <w:szCs w:val="20"/>
        </w:rPr>
      </w:pPr>
      <w:r w:rsidRPr="00064A6B">
        <w:rPr>
          <w:rFonts w:ascii="Arial" w:hAnsi="Arial" w:cs="Arial"/>
          <w:spacing w:val="-3"/>
          <w:sz w:val="20"/>
          <w:szCs w:val="20"/>
        </w:rPr>
        <w:t>2</w:t>
      </w:r>
      <w:r w:rsidR="00136570" w:rsidRPr="00064A6B">
        <w:rPr>
          <w:rFonts w:ascii="Arial" w:hAnsi="Arial" w:cs="Arial"/>
          <w:spacing w:val="-3"/>
          <w:sz w:val="20"/>
          <w:szCs w:val="20"/>
        </w:rPr>
        <w:t xml:space="preserve">. </w:t>
      </w:r>
      <w:r w:rsidR="00D74765" w:rsidRPr="00064A6B">
        <w:rPr>
          <w:rFonts w:ascii="Arial" w:hAnsi="Arial" w:cs="Arial"/>
          <w:spacing w:val="-3"/>
          <w:sz w:val="20"/>
          <w:szCs w:val="20"/>
        </w:rPr>
        <w:tab/>
      </w:r>
      <w:r w:rsidR="005579F4" w:rsidRPr="00064A6B">
        <w:rPr>
          <w:rFonts w:ascii="Arial" w:hAnsi="Arial" w:cs="Arial"/>
          <w:sz w:val="20"/>
          <w:szCs w:val="20"/>
        </w:rPr>
        <w:t xml:space="preserve">Hospital Denials </w:t>
      </w:r>
    </w:p>
    <w:p w14:paraId="15BCD6D2" w14:textId="77777777" w:rsidR="00D731D7" w:rsidRPr="00064A6B" w:rsidRDefault="00D731D7" w:rsidP="00632A71">
      <w:pPr>
        <w:pStyle w:val="ListParagraph"/>
        <w:numPr>
          <w:ilvl w:val="1"/>
          <w:numId w:val="30"/>
        </w:numPr>
        <w:spacing w:line="240" w:lineRule="auto"/>
        <w:ind w:left="1800"/>
        <w:rPr>
          <w:rFonts w:ascii="Arial" w:hAnsi="Arial" w:cs="Arial"/>
          <w:sz w:val="20"/>
          <w:szCs w:val="20"/>
        </w:rPr>
      </w:pPr>
      <w:r w:rsidRPr="00064A6B">
        <w:rPr>
          <w:rFonts w:ascii="Arial" w:hAnsi="Arial" w:cs="Arial"/>
          <w:sz w:val="20"/>
          <w:szCs w:val="20"/>
        </w:rPr>
        <w:t>Any denial of billed service days will be noted with a written letter including the reason or with partial payment and Explanation of Benefits.</w:t>
      </w:r>
    </w:p>
    <w:p w14:paraId="0889F023" w14:textId="77777777" w:rsidR="00721575" w:rsidRPr="00064A6B" w:rsidRDefault="00AB7070" w:rsidP="00632A71">
      <w:pPr>
        <w:pStyle w:val="ListParagraph"/>
        <w:numPr>
          <w:ilvl w:val="1"/>
          <w:numId w:val="30"/>
        </w:numPr>
        <w:spacing w:line="240" w:lineRule="auto"/>
        <w:ind w:left="1800"/>
        <w:rPr>
          <w:rFonts w:ascii="Arial" w:hAnsi="Arial" w:cs="Arial"/>
          <w:sz w:val="20"/>
          <w:szCs w:val="20"/>
        </w:rPr>
      </w:pPr>
      <w:r w:rsidRPr="00064A6B">
        <w:rPr>
          <w:rFonts w:ascii="Arial" w:hAnsi="Arial" w:cs="Arial"/>
          <w:sz w:val="20"/>
          <w:szCs w:val="20"/>
        </w:rPr>
        <w:t>If the hospital disagrees with the denial, a retrospective review can be requested.</w:t>
      </w:r>
    </w:p>
    <w:p w14:paraId="2ECE2AE2" w14:textId="77777777" w:rsidR="00D731D7" w:rsidRPr="00064A6B" w:rsidRDefault="00721575" w:rsidP="00632A71">
      <w:pPr>
        <w:pStyle w:val="ListParagraph"/>
        <w:spacing w:line="240" w:lineRule="auto"/>
        <w:ind w:left="1440" w:hanging="360"/>
        <w:rPr>
          <w:rFonts w:ascii="Arial" w:hAnsi="Arial" w:cs="Arial"/>
          <w:sz w:val="20"/>
          <w:szCs w:val="20"/>
        </w:rPr>
      </w:pPr>
      <w:r w:rsidRPr="00064A6B">
        <w:rPr>
          <w:rFonts w:ascii="Arial" w:hAnsi="Arial" w:cs="Arial"/>
          <w:sz w:val="20"/>
          <w:szCs w:val="20"/>
        </w:rPr>
        <w:t xml:space="preserve">3. </w:t>
      </w:r>
      <w:r w:rsidR="00D74765" w:rsidRPr="00064A6B">
        <w:rPr>
          <w:rFonts w:ascii="Arial" w:hAnsi="Arial" w:cs="Arial"/>
          <w:sz w:val="20"/>
          <w:szCs w:val="20"/>
        </w:rPr>
        <w:tab/>
      </w:r>
      <w:r w:rsidRPr="00064A6B">
        <w:rPr>
          <w:rFonts w:ascii="Arial" w:hAnsi="Arial" w:cs="Arial"/>
          <w:sz w:val="20"/>
          <w:szCs w:val="20"/>
        </w:rPr>
        <w:t>Request for a retrospective review</w:t>
      </w:r>
    </w:p>
    <w:p w14:paraId="364FF479" w14:textId="77777777" w:rsidR="00D87B34" w:rsidRPr="00064A6B" w:rsidRDefault="00721575" w:rsidP="00632A71">
      <w:pPr>
        <w:pStyle w:val="ListParagraph"/>
        <w:spacing w:line="240" w:lineRule="auto"/>
        <w:ind w:left="1800" w:hanging="360"/>
        <w:rPr>
          <w:rFonts w:ascii="Arial" w:hAnsi="Arial" w:cs="Arial"/>
          <w:sz w:val="20"/>
          <w:szCs w:val="20"/>
        </w:rPr>
      </w:pPr>
      <w:r w:rsidRPr="00064A6B">
        <w:rPr>
          <w:rFonts w:ascii="Arial" w:hAnsi="Arial" w:cs="Arial"/>
          <w:sz w:val="20"/>
          <w:szCs w:val="20"/>
        </w:rPr>
        <w:t xml:space="preserve">a. </w:t>
      </w:r>
      <w:r w:rsidR="00D74765" w:rsidRPr="00064A6B">
        <w:rPr>
          <w:rFonts w:ascii="Arial" w:hAnsi="Arial" w:cs="Arial"/>
          <w:sz w:val="20"/>
          <w:szCs w:val="20"/>
        </w:rPr>
        <w:tab/>
      </w:r>
      <w:r w:rsidR="007C5DD6" w:rsidRPr="00064A6B">
        <w:rPr>
          <w:rFonts w:ascii="Arial" w:hAnsi="Arial" w:cs="Arial"/>
          <w:sz w:val="20"/>
          <w:szCs w:val="20"/>
        </w:rPr>
        <w:t>Hospitals</w:t>
      </w:r>
      <w:r w:rsidR="005579F4" w:rsidRPr="00064A6B">
        <w:rPr>
          <w:rFonts w:ascii="Arial" w:hAnsi="Arial" w:cs="Arial"/>
          <w:sz w:val="20"/>
          <w:szCs w:val="20"/>
        </w:rPr>
        <w:t xml:space="preserve"> are asked to submit a Request for a Retrospective Review</w:t>
      </w:r>
      <w:r w:rsidR="00D87B34" w:rsidRPr="00064A6B">
        <w:rPr>
          <w:rFonts w:ascii="Arial" w:hAnsi="Arial" w:cs="Arial"/>
          <w:sz w:val="20"/>
          <w:szCs w:val="20"/>
        </w:rPr>
        <w:t xml:space="preserve"> under the following circumstances: </w:t>
      </w:r>
    </w:p>
    <w:p w14:paraId="34628DAA" w14:textId="77777777" w:rsidR="00D87B34" w:rsidRPr="00064A6B" w:rsidRDefault="00D87B34" w:rsidP="00632A71">
      <w:pPr>
        <w:pStyle w:val="ListParagraph"/>
        <w:spacing w:line="240" w:lineRule="auto"/>
        <w:ind w:left="2160" w:hanging="360"/>
        <w:rPr>
          <w:rFonts w:ascii="Arial" w:hAnsi="Arial" w:cs="Arial"/>
          <w:sz w:val="20"/>
          <w:szCs w:val="20"/>
        </w:rPr>
      </w:pPr>
      <w:r w:rsidRPr="00064A6B">
        <w:rPr>
          <w:rFonts w:ascii="Arial" w:hAnsi="Arial" w:cs="Arial"/>
          <w:sz w:val="20"/>
          <w:szCs w:val="20"/>
        </w:rPr>
        <w:t>1</w:t>
      </w:r>
      <w:r w:rsidR="00D74765" w:rsidRPr="00064A6B">
        <w:rPr>
          <w:rFonts w:ascii="Arial" w:hAnsi="Arial" w:cs="Arial"/>
          <w:sz w:val="20"/>
          <w:szCs w:val="20"/>
        </w:rPr>
        <w:t xml:space="preserve">) </w:t>
      </w:r>
      <w:r w:rsidR="005579F4" w:rsidRPr="00064A6B">
        <w:rPr>
          <w:rFonts w:ascii="Arial" w:hAnsi="Arial" w:cs="Arial"/>
          <w:sz w:val="20"/>
          <w:szCs w:val="20"/>
        </w:rPr>
        <w:t>if they disagree with a denial</w:t>
      </w:r>
    </w:p>
    <w:p w14:paraId="43E18614" w14:textId="304D718B" w:rsidR="00D87B34" w:rsidRPr="00064A6B" w:rsidRDefault="00D87B34" w:rsidP="00632A71">
      <w:pPr>
        <w:pStyle w:val="ListParagraph"/>
        <w:spacing w:line="240" w:lineRule="auto"/>
        <w:ind w:left="2160" w:hanging="360"/>
        <w:rPr>
          <w:rFonts w:ascii="Arial" w:hAnsi="Arial" w:cs="Arial"/>
          <w:sz w:val="20"/>
          <w:szCs w:val="20"/>
        </w:rPr>
      </w:pPr>
      <w:r w:rsidRPr="00064A6B">
        <w:rPr>
          <w:rFonts w:ascii="Arial" w:hAnsi="Arial" w:cs="Arial"/>
          <w:sz w:val="20"/>
          <w:szCs w:val="20"/>
        </w:rPr>
        <w:t>2</w:t>
      </w:r>
      <w:r w:rsidR="00D74765" w:rsidRPr="00064A6B">
        <w:rPr>
          <w:rFonts w:ascii="Arial" w:hAnsi="Arial" w:cs="Arial"/>
          <w:sz w:val="20"/>
          <w:szCs w:val="20"/>
        </w:rPr>
        <w:t>)</w:t>
      </w:r>
      <w:r w:rsidRPr="00064A6B">
        <w:rPr>
          <w:rFonts w:ascii="Arial" w:hAnsi="Arial" w:cs="Arial"/>
          <w:sz w:val="20"/>
          <w:szCs w:val="20"/>
        </w:rPr>
        <w:t xml:space="preserve"> if CMHCM staff </w:t>
      </w:r>
      <w:r w:rsidR="00632A71" w:rsidRPr="00064A6B">
        <w:rPr>
          <w:rFonts w:ascii="Arial" w:hAnsi="Arial" w:cs="Arial"/>
          <w:sz w:val="20"/>
          <w:szCs w:val="20"/>
        </w:rPr>
        <w:t>were</w:t>
      </w:r>
      <w:r w:rsidRPr="00064A6B">
        <w:rPr>
          <w:rFonts w:ascii="Arial" w:hAnsi="Arial" w:cs="Arial"/>
          <w:sz w:val="20"/>
          <w:szCs w:val="20"/>
        </w:rPr>
        <w:t xml:space="preserve"> not aware of the admission</w:t>
      </w:r>
    </w:p>
    <w:p w14:paraId="3DE18681" w14:textId="77777777" w:rsidR="00D731D7" w:rsidRPr="00064A6B" w:rsidRDefault="00D87B34" w:rsidP="00632A71">
      <w:pPr>
        <w:pStyle w:val="ListParagraph"/>
        <w:spacing w:line="240" w:lineRule="auto"/>
        <w:ind w:left="1800" w:hanging="360"/>
        <w:rPr>
          <w:rFonts w:ascii="Arial" w:hAnsi="Arial" w:cs="Arial"/>
          <w:sz w:val="20"/>
          <w:szCs w:val="20"/>
        </w:rPr>
      </w:pPr>
      <w:r w:rsidRPr="00064A6B">
        <w:rPr>
          <w:rFonts w:ascii="Arial" w:hAnsi="Arial" w:cs="Arial"/>
          <w:sz w:val="20"/>
          <w:szCs w:val="20"/>
        </w:rPr>
        <w:t xml:space="preserve">b.  </w:t>
      </w:r>
      <w:r w:rsidR="00FF640A" w:rsidRPr="00064A6B">
        <w:rPr>
          <w:rFonts w:ascii="Arial" w:hAnsi="Arial" w:cs="Arial"/>
          <w:sz w:val="20"/>
          <w:szCs w:val="20"/>
        </w:rPr>
        <w:tab/>
      </w:r>
      <w:r w:rsidRPr="00064A6B">
        <w:rPr>
          <w:rFonts w:ascii="Arial" w:hAnsi="Arial" w:cs="Arial"/>
          <w:sz w:val="20"/>
          <w:szCs w:val="20"/>
        </w:rPr>
        <w:t>No retrospective review is necessary for an individual that has Medicaid</w:t>
      </w:r>
      <w:r w:rsidR="00D65F46">
        <w:rPr>
          <w:rFonts w:ascii="Arial" w:hAnsi="Arial" w:cs="Arial"/>
          <w:sz w:val="20"/>
          <w:szCs w:val="20"/>
        </w:rPr>
        <w:t xml:space="preserve"> secondary</w:t>
      </w:r>
      <w:r w:rsidRPr="00064A6B">
        <w:rPr>
          <w:rFonts w:ascii="Arial" w:hAnsi="Arial" w:cs="Arial"/>
          <w:sz w:val="20"/>
          <w:szCs w:val="20"/>
        </w:rPr>
        <w:t>.</w:t>
      </w:r>
    </w:p>
    <w:p w14:paraId="0FF1E985" w14:textId="77777777" w:rsidR="00D731D7" w:rsidRPr="00064A6B" w:rsidRDefault="005579F4" w:rsidP="00632A71">
      <w:pPr>
        <w:pStyle w:val="ListParagraph"/>
        <w:numPr>
          <w:ilvl w:val="1"/>
          <w:numId w:val="30"/>
        </w:numPr>
        <w:spacing w:line="240" w:lineRule="auto"/>
        <w:ind w:left="1800"/>
        <w:rPr>
          <w:rFonts w:ascii="Arial" w:hAnsi="Arial" w:cs="Arial"/>
          <w:sz w:val="20"/>
          <w:szCs w:val="20"/>
        </w:rPr>
      </w:pPr>
      <w:r w:rsidRPr="00064A6B">
        <w:rPr>
          <w:rFonts w:ascii="Arial" w:hAnsi="Arial" w:cs="Arial"/>
          <w:sz w:val="20"/>
          <w:szCs w:val="20"/>
        </w:rPr>
        <w:t xml:space="preserve">If the </w:t>
      </w:r>
      <w:r w:rsidR="00FF640A" w:rsidRPr="00064A6B">
        <w:rPr>
          <w:rFonts w:ascii="Arial" w:hAnsi="Arial" w:cs="Arial"/>
          <w:sz w:val="20"/>
          <w:szCs w:val="20"/>
        </w:rPr>
        <w:t>h</w:t>
      </w:r>
      <w:r w:rsidRPr="00064A6B">
        <w:rPr>
          <w:rFonts w:ascii="Arial" w:hAnsi="Arial" w:cs="Arial"/>
          <w:sz w:val="20"/>
          <w:szCs w:val="20"/>
        </w:rPr>
        <w:t xml:space="preserve">ospital and CMHCM </w:t>
      </w:r>
      <w:r w:rsidR="007C5DD6" w:rsidRPr="00064A6B">
        <w:rPr>
          <w:rFonts w:ascii="Arial" w:hAnsi="Arial" w:cs="Arial"/>
          <w:sz w:val="20"/>
          <w:szCs w:val="20"/>
        </w:rPr>
        <w:t>are</w:t>
      </w:r>
      <w:r w:rsidRPr="00064A6B">
        <w:rPr>
          <w:rFonts w:ascii="Arial" w:hAnsi="Arial" w:cs="Arial"/>
          <w:sz w:val="20"/>
          <w:szCs w:val="20"/>
        </w:rPr>
        <w:t xml:space="preserve"> still unable to reach a satisfactory resolution, the </w:t>
      </w:r>
      <w:r w:rsidR="00FF640A" w:rsidRPr="00064A6B">
        <w:rPr>
          <w:rFonts w:ascii="Arial" w:hAnsi="Arial" w:cs="Arial"/>
          <w:sz w:val="20"/>
          <w:szCs w:val="20"/>
        </w:rPr>
        <w:t>h</w:t>
      </w:r>
      <w:r w:rsidRPr="00064A6B">
        <w:rPr>
          <w:rFonts w:ascii="Arial" w:hAnsi="Arial" w:cs="Arial"/>
          <w:sz w:val="20"/>
          <w:szCs w:val="20"/>
        </w:rPr>
        <w:t>ospital may file an appeal in writing.</w:t>
      </w:r>
    </w:p>
    <w:p w14:paraId="4E9840F2" w14:textId="77777777" w:rsidR="00D731D7" w:rsidRPr="00064A6B" w:rsidRDefault="005579F4" w:rsidP="00632A71">
      <w:pPr>
        <w:pStyle w:val="ListParagraph"/>
        <w:numPr>
          <w:ilvl w:val="1"/>
          <w:numId w:val="30"/>
        </w:numPr>
        <w:spacing w:line="240" w:lineRule="auto"/>
        <w:ind w:left="1800"/>
        <w:rPr>
          <w:rFonts w:ascii="Arial" w:hAnsi="Arial" w:cs="Arial"/>
          <w:sz w:val="20"/>
          <w:szCs w:val="20"/>
        </w:rPr>
      </w:pPr>
      <w:r w:rsidRPr="00064A6B">
        <w:rPr>
          <w:rFonts w:ascii="Arial" w:hAnsi="Arial" w:cs="Arial"/>
          <w:sz w:val="20"/>
          <w:szCs w:val="20"/>
        </w:rPr>
        <w:t xml:space="preserve">Formal appeals to the </w:t>
      </w:r>
      <w:r w:rsidR="004D14D0">
        <w:rPr>
          <w:rFonts w:ascii="Arial" w:hAnsi="Arial" w:cs="Arial"/>
          <w:sz w:val="20"/>
          <w:szCs w:val="20"/>
        </w:rPr>
        <w:t xml:space="preserve">Chief Clinical Officer (CCO) </w:t>
      </w:r>
      <w:r w:rsidRPr="00064A6B">
        <w:rPr>
          <w:rFonts w:ascii="Arial" w:hAnsi="Arial" w:cs="Arial"/>
          <w:sz w:val="20"/>
          <w:szCs w:val="20"/>
        </w:rPr>
        <w:t>must be filed within 30 calendar days of the date that the provider receives the initial denial of the Retrospective and Reconsideration Review.</w:t>
      </w:r>
    </w:p>
    <w:p w14:paraId="42007581" w14:textId="5AFAE23B" w:rsidR="00D731D7" w:rsidRPr="00064A6B" w:rsidRDefault="005579F4" w:rsidP="00632A71">
      <w:pPr>
        <w:pStyle w:val="ListParagraph"/>
        <w:numPr>
          <w:ilvl w:val="1"/>
          <w:numId w:val="30"/>
        </w:numPr>
        <w:spacing w:line="240" w:lineRule="auto"/>
        <w:ind w:left="1800"/>
        <w:rPr>
          <w:rFonts w:ascii="Arial" w:hAnsi="Arial" w:cs="Arial"/>
          <w:sz w:val="20"/>
          <w:szCs w:val="20"/>
        </w:rPr>
      </w:pPr>
      <w:r w:rsidRPr="00064A6B">
        <w:rPr>
          <w:rFonts w:ascii="Arial" w:hAnsi="Arial" w:cs="Arial"/>
          <w:sz w:val="20"/>
          <w:szCs w:val="20"/>
        </w:rPr>
        <w:t xml:space="preserve">If the </w:t>
      </w:r>
      <w:r w:rsidR="00533CD5" w:rsidRPr="00064A6B">
        <w:rPr>
          <w:rFonts w:ascii="Arial" w:hAnsi="Arial" w:cs="Arial"/>
          <w:sz w:val="20"/>
          <w:szCs w:val="20"/>
        </w:rPr>
        <w:t>h</w:t>
      </w:r>
      <w:r w:rsidRPr="00064A6B">
        <w:rPr>
          <w:rFonts w:ascii="Arial" w:hAnsi="Arial" w:cs="Arial"/>
          <w:sz w:val="20"/>
          <w:szCs w:val="20"/>
        </w:rPr>
        <w:t xml:space="preserve">ospital is not satisfied with the </w:t>
      </w:r>
      <w:r w:rsidR="004D14D0">
        <w:rPr>
          <w:rFonts w:ascii="Arial" w:hAnsi="Arial" w:cs="Arial"/>
          <w:sz w:val="20"/>
          <w:szCs w:val="20"/>
        </w:rPr>
        <w:t>CCO’s</w:t>
      </w:r>
      <w:r w:rsidRPr="00064A6B">
        <w:rPr>
          <w:rFonts w:ascii="Arial" w:hAnsi="Arial" w:cs="Arial"/>
          <w:sz w:val="20"/>
          <w:szCs w:val="20"/>
        </w:rPr>
        <w:t xml:space="preserve"> action, they may appeal within 10 days of </w:t>
      </w:r>
      <w:r w:rsidR="00632A71" w:rsidRPr="00064A6B">
        <w:rPr>
          <w:rFonts w:ascii="Arial" w:hAnsi="Arial" w:cs="Arial"/>
          <w:sz w:val="20"/>
          <w:szCs w:val="20"/>
        </w:rPr>
        <w:t>receipt</w:t>
      </w:r>
      <w:r w:rsidRPr="00064A6B">
        <w:rPr>
          <w:rFonts w:ascii="Arial" w:hAnsi="Arial" w:cs="Arial"/>
          <w:sz w:val="20"/>
          <w:szCs w:val="20"/>
        </w:rPr>
        <w:t xml:space="preserve"> of the </w:t>
      </w:r>
      <w:r w:rsidR="004D14D0">
        <w:rPr>
          <w:rFonts w:ascii="Arial" w:hAnsi="Arial" w:cs="Arial"/>
          <w:sz w:val="20"/>
          <w:szCs w:val="20"/>
        </w:rPr>
        <w:t>CCO’s</w:t>
      </w:r>
      <w:r w:rsidRPr="00064A6B">
        <w:rPr>
          <w:rFonts w:ascii="Arial" w:hAnsi="Arial" w:cs="Arial"/>
          <w:sz w:val="20"/>
          <w:szCs w:val="20"/>
        </w:rPr>
        <w:t xml:space="preserve"> response to the Executive Director.</w:t>
      </w:r>
    </w:p>
    <w:p w14:paraId="26A8BDCA" w14:textId="77777777" w:rsidR="005579F4" w:rsidRPr="00064A6B" w:rsidRDefault="005579F4" w:rsidP="00632A71">
      <w:pPr>
        <w:pStyle w:val="ListParagraph"/>
        <w:numPr>
          <w:ilvl w:val="1"/>
          <w:numId w:val="30"/>
        </w:numPr>
        <w:spacing w:line="240" w:lineRule="auto"/>
        <w:ind w:left="1800"/>
        <w:rPr>
          <w:rFonts w:ascii="Arial" w:hAnsi="Arial" w:cs="Arial"/>
          <w:sz w:val="20"/>
          <w:szCs w:val="20"/>
        </w:rPr>
      </w:pPr>
      <w:r w:rsidRPr="00064A6B">
        <w:rPr>
          <w:rFonts w:ascii="Arial" w:hAnsi="Arial" w:cs="Arial"/>
          <w:sz w:val="20"/>
          <w:szCs w:val="20"/>
        </w:rPr>
        <w:t xml:space="preserve">The following procedure should be followed for </w:t>
      </w:r>
      <w:r w:rsidR="00160706" w:rsidRPr="00064A6B">
        <w:rPr>
          <w:rFonts w:ascii="Arial" w:hAnsi="Arial" w:cs="Arial"/>
          <w:sz w:val="20"/>
          <w:szCs w:val="20"/>
        </w:rPr>
        <w:t>a request for a h</w:t>
      </w:r>
      <w:r w:rsidRPr="00064A6B">
        <w:rPr>
          <w:rFonts w:ascii="Arial" w:hAnsi="Arial" w:cs="Arial"/>
          <w:sz w:val="20"/>
          <w:szCs w:val="20"/>
        </w:rPr>
        <w:t xml:space="preserve">ospital </w:t>
      </w:r>
      <w:r w:rsidR="00160706" w:rsidRPr="00064A6B">
        <w:rPr>
          <w:rFonts w:ascii="Arial" w:hAnsi="Arial" w:cs="Arial"/>
          <w:sz w:val="20"/>
          <w:szCs w:val="20"/>
        </w:rPr>
        <w:t>retrospective r</w:t>
      </w:r>
      <w:r w:rsidRPr="00064A6B">
        <w:rPr>
          <w:rFonts w:ascii="Arial" w:hAnsi="Arial" w:cs="Arial"/>
          <w:sz w:val="20"/>
          <w:szCs w:val="20"/>
        </w:rPr>
        <w:t>eview</w:t>
      </w:r>
      <w:r w:rsidR="00533CD5" w:rsidRPr="00064A6B">
        <w:rPr>
          <w:rFonts w:ascii="Arial" w:hAnsi="Arial" w:cs="Arial"/>
          <w:sz w:val="20"/>
          <w:szCs w:val="20"/>
        </w:rPr>
        <w:t>:</w:t>
      </w:r>
      <w:r w:rsidR="00160706" w:rsidRPr="00064A6B">
        <w:rPr>
          <w:rFonts w:ascii="Arial" w:hAnsi="Arial" w:cs="Arial"/>
          <w:sz w:val="20"/>
          <w:szCs w:val="20"/>
        </w:rPr>
        <w:t xml:space="preserve"> </w:t>
      </w:r>
    </w:p>
    <w:p w14:paraId="3285C5C0" w14:textId="77777777" w:rsidR="005579F4" w:rsidRPr="00064A6B" w:rsidRDefault="005579F4" w:rsidP="00632A71">
      <w:pPr>
        <w:pStyle w:val="ListParagraph"/>
        <w:numPr>
          <w:ilvl w:val="0"/>
          <w:numId w:val="24"/>
        </w:numPr>
        <w:spacing w:line="240" w:lineRule="auto"/>
        <w:ind w:left="2160"/>
        <w:rPr>
          <w:rFonts w:ascii="Arial" w:hAnsi="Arial" w:cs="Arial"/>
          <w:sz w:val="20"/>
          <w:szCs w:val="20"/>
        </w:rPr>
      </w:pPr>
      <w:r w:rsidRPr="00064A6B">
        <w:rPr>
          <w:rFonts w:ascii="Arial" w:hAnsi="Arial" w:cs="Arial"/>
          <w:sz w:val="20"/>
          <w:szCs w:val="20"/>
        </w:rPr>
        <w:t xml:space="preserve">Within 30 days of denial, a </w:t>
      </w:r>
      <w:r w:rsidR="00533CD5" w:rsidRPr="00064A6B">
        <w:rPr>
          <w:rFonts w:ascii="Arial" w:hAnsi="Arial" w:cs="Arial"/>
          <w:sz w:val="20"/>
          <w:szCs w:val="20"/>
        </w:rPr>
        <w:t>h</w:t>
      </w:r>
      <w:r w:rsidRPr="00064A6B">
        <w:rPr>
          <w:rFonts w:ascii="Arial" w:hAnsi="Arial" w:cs="Arial"/>
          <w:sz w:val="20"/>
          <w:szCs w:val="20"/>
        </w:rPr>
        <w:t>ospital can request a Retrospective Review of dates not approved for payment.</w:t>
      </w:r>
    </w:p>
    <w:p w14:paraId="510028A5" w14:textId="77777777" w:rsidR="005579F4" w:rsidRPr="00064A6B" w:rsidRDefault="005579F4" w:rsidP="00632A71">
      <w:pPr>
        <w:pStyle w:val="ListParagraph"/>
        <w:numPr>
          <w:ilvl w:val="0"/>
          <w:numId w:val="24"/>
        </w:numPr>
        <w:spacing w:line="240" w:lineRule="auto"/>
        <w:ind w:left="2160"/>
        <w:rPr>
          <w:rFonts w:ascii="Arial" w:hAnsi="Arial" w:cs="Arial"/>
          <w:sz w:val="20"/>
          <w:szCs w:val="20"/>
        </w:rPr>
      </w:pPr>
      <w:r w:rsidRPr="00064A6B">
        <w:rPr>
          <w:rFonts w:ascii="Arial" w:hAnsi="Arial" w:cs="Arial"/>
          <w:sz w:val="20"/>
          <w:szCs w:val="20"/>
        </w:rPr>
        <w:t>Retrospective Reviews are sent to the Accounts Payable Department.</w:t>
      </w:r>
    </w:p>
    <w:p w14:paraId="0E24303D" w14:textId="77777777" w:rsidR="005579F4" w:rsidRPr="00064A6B" w:rsidRDefault="005579F4" w:rsidP="00632A71">
      <w:pPr>
        <w:pStyle w:val="ListParagraph"/>
        <w:numPr>
          <w:ilvl w:val="0"/>
          <w:numId w:val="24"/>
        </w:numPr>
        <w:spacing w:line="240" w:lineRule="auto"/>
        <w:ind w:left="2160"/>
        <w:rPr>
          <w:rFonts w:ascii="Arial" w:hAnsi="Arial" w:cs="Arial"/>
          <w:sz w:val="20"/>
          <w:szCs w:val="20"/>
        </w:rPr>
      </w:pPr>
      <w:r w:rsidRPr="00064A6B">
        <w:rPr>
          <w:rFonts w:ascii="Arial" w:hAnsi="Arial" w:cs="Arial"/>
          <w:sz w:val="20"/>
          <w:szCs w:val="20"/>
        </w:rPr>
        <w:t>Accounts Payable will send the Retrospective Review request to the Crisis Mobilization and Intervention Team (CMIT) for review.</w:t>
      </w:r>
    </w:p>
    <w:p w14:paraId="1D5B5606" w14:textId="77777777" w:rsidR="005579F4" w:rsidRPr="00064A6B" w:rsidRDefault="005579F4" w:rsidP="00632A71">
      <w:pPr>
        <w:pStyle w:val="ListParagraph"/>
        <w:numPr>
          <w:ilvl w:val="0"/>
          <w:numId w:val="24"/>
        </w:numPr>
        <w:spacing w:line="240" w:lineRule="auto"/>
        <w:ind w:left="2160"/>
        <w:rPr>
          <w:rFonts w:ascii="Arial" w:hAnsi="Arial" w:cs="Arial"/>
          <w:sz w:val="20"/>
          <w:szCs w:val="20"/>
        </w:rPr>
      </w:pPr>
      <w:r w:rsidRPr="00064A6B">
        <w:rPr>
          <w:rFonts w:ascii="Arial" w:hAnsi="Arial" w:cs="Arial"/>
          <w:sz w:val="20"/>
          <w:szCs w:val="20"/>
        </w:rPr>
        <w:t>Retrospective Review documentation should be scanned into the consumer’s electronic medical record (CIGMMO).</w:t>
      </w:r>
    </w:p>
    <w:p w14:paraId="53FFF10E" w14:textId="77777777" w:rsidR="005579F4" w:rsidRPr="00064A6B" w:rsidRDefault="005579F4" w:rsidP="00632A71">
      <w:pPr>
        <w:pStyle w:val="ListParagraph"/>
        <w:numPr>
          <w:ilvl w:val="0"/>
          <w:numId w:val="24"/>
        </w:numPr>
        <w:spacing w:line="240" w:lineRule="auto"/>
        <w:ind w:left="2160"/>
        <w:rPr>
          <w:rFonts w:ascii="Arial" w:hAnsi="Arial" w:cs="Arial"/>
          <w:sz w:val="20"/>
          <w:szCs w:val="20"/>
        </w:rPr>
      </w:pPr>
      <w:r w:rsidRPr="00064A6B">
        <w:rPr>
          <w:rFonts w:ascii="Arial" w:hAnsi="Arial" w:cs="Arial"/>
          <w:sz w:val="20"/>
          <w:szCs w:val="20"/>
        </w:rPr>
        <w:t>After clinical review:</w:t>
      </w:r>
    </w:p>
    <w:p w14:paraId="1CCF8DDD" w14:textId="77777777" w:rsidR="005579F4" w:rsidRPr="00064A6B" w:rsidRDefault="005579F4" w:rsidP="00632A71">
      <w:pPr>
        <w:pStyle w:val="ListParagraph"/>
        <w:numPr>
          <w:ilvl w:val="0"/>
          <w:numId w:val="25"/>
        </w:numPr>
        <w:spacing w:line="240" w:lineRule="auto"/>
        <w:ind w:left="2520"/>
        <w:rPr>
          <w:rFonts w:ascii="Arial" w:hAnsi="Arial" w:cs="Arial"/>
          <w:sz w:val="20"/>
          <w:szCs w:val="20"/>
        </w:rPr>
      </w:pPr>
      <w:r w:rsidRPr="00064A6B">
        <w:rPr>
          <w:rFonts w:ascii="Arial" w:hAnsi="Arial" w:cs="Arial"/>
          <w:sz w:val="20"/>
          <w:szCs w:val="20"/>
        </w:rPr>
        <w:t>If approved, the authorization will be entered into CIGMMO and the Retrospective Review form sent to Payables to process the payment.</w:t>
      </w:r>
    </w:p>
    <w:p w14:paraId="618220B7" w14:textId="77777777" w:rsidR="005579F4" w:rsidRPr="00064A6B" w:rsidRDefault="005579F4" w:rsidP="00632A71">
      <w:pPr>
        <w:pStyle w:val="ListParagraph"/>
        <w:numPr>
          <w:ilvl w:val="0"/>
          <w:numId w:val="25"/>
        </w:numPr>
        <w:spacing w:line="240" w:lineRule="auto"/>
        <w:ind w:left="2520"/>
        <w:rPr>
          <w:rFonts w:ascii="Arial" w:hAnsi="Arial" w:cs="Arial"/>
          <w:sz w:val="20"/>
          <w:szCs w:val="20"/>
        </w:rPr>
      </w:pPr>
      <w:r w:rsidRPr="00064A6B">
        <w:rPr>
          <w:rFonts w:ascii="Arial" w:hAnsi="Arial" w:cs="Arial"/>
          <w:sz w:val="20"/>
          <w:szCs w:val="20"/>
        </w:rPr>
        <w:t xml:space="preserve">If the Retrospective Review is denied, </w:t>
      </w:r>
      <w:r w:rsidR="00533CD5" w:rsidRPr="00064A6B">
        <w:rPr>
          <w:rFonts w:ascii="Arial" w:hAnsi="Arial" w:cs="Arial"/>
          <w:sz w:val="20"/>
          <w:szCs w:val="20"/>
        </w:rPr>
        <w:t>t</w:t>
      </w:r>
      <w:r w:rsidRPr="00064A6B">
        <w:rPr>
          <w:rFonts w:ascii="Arial" w:hAnsi="Arial" w:cs="Arial"/>
          <w:sz w:val="20"/>
          <w:szCs w:val="20"/>
        </w:rPr>
        <w:t>he CMIT Supervisor will conduct a Reconsideration Review of the denial.</w:t>
      </w:r>
    </w:p>
    <w:p w14:paraId="582DE69E" w14:textId="77777777" w:rsidR="005579F4" w:rsidRPr="00064A6B" w:rsidRDefault="005579F4" w:rsidP="00632A71">
      <w:pPr>
        <w:pStyle w:val="ListParagraph"/>
        <w:numPr>
          <w:ilvl w:val="0"/>
          <w:numId w:val="25"/>
        </w:numPr>
        <w:spacing w:line="240" w:lineRule="auto"/>
        <w:ind w:left="2520"/>
        <w:rPr>
          <w:rFonts w:ascii="Arial" w:hAnsi="Arial" w:cs="Arial"/>
          <w:sz w:val="20"/>
          <w:szCs w:val="20"/>
        </w:rPr>
      </w:pPr>
      <w:r w:rsidRPr="00064A6B">
        <w:rPr>
          <w:rFonts w:ascii="Arial" w:hAnsi="Arial" w:cs="Arial"/>
          <w:sz w:val="20"/>
          <w:szCs w:val="20"/>
        </w:rPr>
        <w:lastRenderedPageBreak/>
        <w:t xml:space="preserve">If the Retrospective Review and Reconsideration Review are both denied, the Retrospective Review form is sent to Payables to process a letter of denial, giving the hospital 30 days to appeal to the </w:t>
      </w:r>
      <w:r w:rsidR="004D14D0">
        <w:rPr>
          <w:rFonts w:ascii="Arial" w:hAnsi="Arial" w:cs="Arial"/>
          <w:sz w:val="20"/>
          <w:szCs w:val="20"/>
        </w:rPr>
        <w:t>CCO</w:t>
      </w:r>
      <w:r w:rsidRPr="00064A6B">
        <w:rPr>
          <w:rFonts w:ascii="Arial" w:hAnsi="Arial" w:cs="Arial"/>
          <w:sz w:val="20"/>
          <w:szCs w:val="20"/>
        </w:rPr>
        <w:t>.</w:t>
      </w:r>
    </w:p>
    <w:p w14:paraId="73F528F1" w14:textId="77777777" w:rsidR="005579F4" w:rsidRPr="00064A6B" w:rsidRDefault="005579F4" w:rsidP="00632A71">
      <w:pPr>
        <w:pStyle w:val="ListParagraph"/>
        <w:numPr>
          <w:ilvl w:val="0"/>
          <w:numId w:val="31"/>
        </w:numPr>
        <w:spacing w:line="240" w:lineRule="auto"/>
        <w:ind w:left="1440"/>
        <w:rPr>
          <w:rFonts w:ascii="Arial" w:hAnsi="Arial" w:cs="Arial"/>
          <w:sz w:val="20"/>
          <w:szCs w:val="20"/>
        </w:rPr>
      </w:pPr>
      <w:r w:rsidRPr="00064A6B">
        <w:rPr>
          <w:rFonts w:ascii="Arial" w:hAnsi="Arial" w:cs="Arial"/>
          <w:sz w:val="20"/>
          <w:szCs w:val="20"/>
        </w:rPr>
        <w:t>Formal Appeal</w:t>
      </w:r>
    </w:p>
    <w:p w14:paraId="1F3094D2" w14:textId="77777777" w:rsidR="005579F4" w:rsidRPr="00064A6B" w:rsidRDefault="005579F4" w:rsidP="00632A71">
      <w:pPr>
        <w:pStyle w:val="ListParagraph"/>
        <w:numPr>
          <w:ilvl w:val="0"/>
          <w:numId w:val="26"/>
        </w:numPr>
        <w:spacing w:line="240" w:lineRule="auto"/>
        <w:ind w:left="1800"/>
        <w:rPr>
          <w:rFonts w:ascii="Arial" w:hAnsi="Arial" w:cs="Arial"/>
          <w:sz w:val="20"/>
          <w:szCs w:val="20"/>
        </w:rPr>
      </w:pPr>
      <w:r w:rsidRPr="00064A6B">
        <w:rPr>
          <w:rFonts w:ascii="Arial" w:hAnsi="Arial" w:cs="Arial"/>
          <w:sz w:val="20"/>
          <w:szCs w:val="20"/>
        </w:rPr>
        <w:t xml:space="preserve">Appeals must be made to the </w:t>
      </w:r>
      <w:r w:rsidR="004D14D0">
        <w:rPr>
          <w:rFonts w:ascii="Arial" w:hAnsi="Arial" w:cs="Arial"/>
          <w:sz w:val="20"/>
          <w:szCs w:val="20"/>
        </w:rPr>
        <w:t>CCO</w:t>
      </w:r>
      <w:r w:rsidRPr="00064A6B">
        <w:rPr>
          <w:rFonts w:ascii="Arial" w:hAnsi="Arial" w:cs="Arial"/>
          <w:sz w:val="20"/>
          <w:szCs w:val="20"/>
        </w:rPr>
        <w:t xml:space="preserve"> within 30 days of the date of the Retrospective Review and Reconsideration Review denial letter, with a copy to Accounts Payable.</w:t>
      </w:r>
    </w:p>
    <w:p w14:paraId="25CA0C17" w14:textId="6CB8CC4C" w:rsidR="005579F4" w:rsidRPr="00064A6B" w:rsidRDefault="00632A71" w:rsidP="00632A71">
      <w:pPr>
        <w:pStyle w:val="ListParagraph"/>
        <w:numPr>
          <w:ilvl w:val="0"/>
          <w:numId w:val="26"/>
        </w:numPr>
        <w:spacing w:line="240" w:lineRule="auto"/>
        <w:ind w:left="1800"/>
        <w:rPr>
          <w:rFonts w:ascii="Arial" w:hAnsi="Arial" w:cs="Arial"/>
          <w:sz w:val="20"/>
          <w:szCs w:val="20"/>
        </w:rPr>
      </w:pPr>
      <w:r>
        <w:rPr>
          <w:rFonts w:ascii="Arial" w:hAnsi="Arial" w:cs="Arial"/>
          <w:sz w:val="20"/>
          <w:szCs w:val="20"/>
        </w:rPr>
        <w:t>Decision</w:t>
      </w:r>
      <w:r w:rsidR="005579F4" w:rsidRPr="00064A6B">
        <w:rPr>
          <w:rFonts w:ascii="Arial" w:hAnsi="Arial" w:cs="Arial"/>
          <w:sz w:val="20"/>
          <w:szCs w:val="20"/>
        </w:rPr>
        <w:t xml:space="preserve"> by the </w:t>
      </w:r>
      <w:r w:rsidR="004D14D0">
        <w:rPr>
          <w:rFonts w:ascii="Arial" w:hAnsi="Arial" w:cs="Arial"/>
          <w:sz w:val="20"/>
          <w:szCs w:val="20"/>
        </w:rPr>
        <w:t>CCO</w:t>
      </w:r>
      <w:r w:rsidR="005579F4" w:rsidRPr="00064A6B">
        <w:rPr>
          <w:rFonts w:ascii="Arial" w:hAnsi="Arial" w:cs="Arial"/>
          <w:sz w:val="20"/>
          <w:szCs w:val="20"/>
        </w:rPr>
        <w:t xml:space="preserve"> is communicated to the </w:t>
      </w:r>
      <w:r w:rsidR="00533CD5" w:rsidRPr="00064A6B">
        <w:rPr>
          <w:rFonts w:ascii="Arial" w:hAnsi="Arial" w:cs="Arial"/>
          <w:sz w:val="20"/>
          <w:szCs w:val="20"/>
        </w:rPr>
        <w:t>h</w:t>
      </w:r>
      <w:r w:rsidR="005579F4" w:rsidRPr="00064A6B">
        <w:rPr>
          <w:rFonts w:ascii="Arial" w:hAnsi="Arial" w:cs="Arial"/>
          <w:sz w:val="20"/>
          <w:szCs w:val="20"/>
        </w:rPr>
        <w:t>ospital and</w:t>
      </w:r>
      <w:r w:rsidR="00160706" w:rsidRPr="00064A6B">
        <w:rPr>
          <w:rFonts w:ascii="Arial" w:hAnsi="Arial" w:cs="Arial"/>
          <w:sz w:val="20"/>
          <w:szCs w:val="20"/>
        </w:rPr>
        <w:t xml:space="preserve"> if</w:t>
      </w:r>
      <w:r w:rsidR="005579F4" w:rsidRPr="00064A6B">
        <w:rPr>
          <w:rFonts w:ascii="Arial" w:hAnsi="Arial" w:cs="Arial"/>
          <w:sz w:val="20"/>
          <w:szCs w:val="20"/>
        </w:rPr>
        <w:t>:</w:t>
      </w:r>
    </w:p>
    <w:p w14:paraId="533E92FD" w14:textId="77777777" w:rsidR="005579F4" w:rsidRPr="00064A6B" w:rsidRDefault="005579F4" w:rsidP="00632A71">
      <w:pPr>
        <w:pStyle w:val="ListParagraph"/>
        <w:numPr>
          <w:ilvl w:val="0"/>
          <w:numId w:val="27"/>
        </w:numPr>
        <w:spacing w:line="240" w:lineRule="auto"/>
        <w:ind w:left="2160"/>
        <w:rPr>
          <w:rFonts w:ascii="Arial" w:hAnsi="Arial" w:cs="Arial"/>
          <w:sz w:val="20"/>
          <w:szCs w:val="20"/>
        </w:rPr>
      </w:pPr>
      <w:r w:rsidRPr="00064A6B">
        <w:rPr>
          <w:rFonts w:ascii="Arial" w:hAnsi="Arial" w:cs="Arial"/>
          <w:sz w:val="20"/>
          <w:szCs w:val="20"/>
        </w:rPr>
        <w:t>Approved – The Appeals Section of the Retrospective Review form is completed and forwarded to Accounts Payable and CMIT to update the authorization. CMIT will notify Accounts Payable when the authorization is updated so that payment can be made.</w:t>
      </w:r>
    </w:p>
    <w:p w14:paraId="2299DC70" w14:textId="77777777" w:rsidR="00721575" w:rsidRPr="00064A6B" w:rsidRDefault="005579F4" w:rsidP="00632A71">
      <w:pPr>
        <w:pStyle w:val="ListParagraph"/>
        <w:numPr>
          <w:ilvl w:val="0"/>
          <w:numId w:val="27"/>
        </w:numPr>
        <w:spacing w:line="240" w:lineRule="auto"/>
        <w:ind w:left="2160"/>
        <w:rPr>
          <w:rFonts w:ascii="Arial" w:hAnsi="Arial" w:cs="Arial"/>
          <w:sz w:val="20"/>
          <w:szCs w:val="20"/>
        </w:rPr>
      </w:pPr>
      <w:r w:rsidRPr="00064A6B">
        <w:rPr>
          <w:rFonts w:ascii="Arial" w:hAnsi="Arial" w:cs="Arial"/>
          <w:sz w:val="20"/>
          <w:szCs w:val="20"/>
        </w:rPr>
        <w:t>Deni</w:t>
      </w:r>
      <w:r w:rsidR="00160706" w:rsidRPr="00064A6B">
        <w:rPr>
          <w:rFonts w:ascii="Arial" w:hAnsi="Arial" w:cs="Arial"/>
          <w:sz w:val="20"/>
          <w:szCs w:val="20"/>
        </w:rPr>
        <w:t>ed</w:t>
      </w:r>
      <w:r w:rsidRPr="00064A6B">
        <w:rPr>
          <w:rFonts w:ascii="Arial" w:hAnsi="Arial" w:cs="Arial"/>
          <w:sz w:val="20"/>
          <w:szCs w:val="20"/>
        </w:rPr>
        <w:t xml:space="preserve"> – The Appeals Section of the Retrospective Review form is completed and forwarded to Accounts Payable and CMIT for their records.</w:t>
      </w:r>
    </w:p>
    <w:p w14:paraId="03AA7714" w14:textId="77777777" w:rsidR="005579F4" w:rsidRPr="00064A6B" w:rsidRDefault="005579F4" w:rsidP="00632A71">
      <w:pPr>
        <w:pStyle w:val="ListParagraph"/>
        <w:numPr>
          <w:ilvl w:val="0"/>
          <w:numId w:val="31"/>
        </w:numPr>
        <w:spacing w:line="240" w:lineRule="auto"/>
        <w:ind w:left="1440"/>
        <w:rPr>
          <w:rFonts w:ascii="Arial" w:hAnsi="Arial" w:cs="Arial"/>
          <w:sz w:val="20"/>
          <w:szCs w:val="20"/>
        </w:rPr>
      </w:pPr>
      <w:r w:rsidRPr="00064A6B">
        <w:rPr>
          <w:rFonts w:ascii="Arial" w:hAnsi="Arial" w:cs="Arial"/>
          <w:sz w:val="20"/>
          <w:szCs w:val="20"/>
        </w:rPr>
        <w:t>Appeal of Appeal</w:t>
      </w:r>
    </w:p>
    <w:p w14:paraId="3DA6EB32" w14:textId="77777777" w:rsidR="005579F4" w:rsidRPr="00064A6B" w:rsidRDefault="005579F4" w:rsidP="00632A71">
      <w:pPr>
        <w:pStyle w:val="ListParagraph"/>
        <w:numPr>
          <w:ilvl w:val="0"/>
          <w:numId w:val="28"/>
        </w:numPr>
        <w:spacing w:line="240" w:lineRule="auto"/>
        <w:ind w:left="1800"/>
        <w:rPr>
          <w:rFonts w:ascii="Arial" w:hAnsi="Arial" w:cs="Arial"/>
          <w:sz w:val="20"/>
          <w:szCs w:val="20"/>
        </w:rPr>
      </w:pPr>
      <w:r w:rsidRPr="00064A6B">
        <w:rPr>
          <w:rFonts w:ascii="Arial" w:hAnsi="Arial" w:cs="Arial"/>
          <w:sz w:val="20"/>
          <w:szCs w:val="20"/>
        </w:rPr>
        <w:t xml:space="preserve">The </w:t>
      </w:r>
      <w:r w:rsidR="00533CD5" w:rsidRPr="00064A6B">
        <w:rPr>
          <w:rFonts w:ascii="Arial" w:hAnsi="Arial" w:cs="Arial"/>
          <w:sz w:val="20"/>
          <w:szCs w:val="20"/>
        </w:rPr>
        <w:t>h</w:t>
      </w:r>
      <w:r w:rsidRPr="00064A6B">
        <w:rPr>
          <w:rFonts w:ascii="Arial" w:hAnsi="Arial" w:cs="Arial"/>
          <w:sz w:val="20"/>
          <w:szCs w:val="20"/>
        </w:rPr>
        <w:t xml:space="preserve">ospital has 10 days from the receipt of the </w:t>
      </w:r>
      <w:r w:rsidR="004D14D0">
        <w:rPr>
          <w:rFonts w:ascii="Arial" w:hAnsi="Arial" w:cs="Arial"/>
          <w:sz w:val="20"/>
          <w:szCs w:val="20"/>
        </w:rPr>
        <w:t>CCO</w:t>
      </w:r>
      <w:r w:rsidRPr="00064A6B">
        <w:rPr>
          <w:rFonts w:ascii="Arial" w:hAnsi="Arial" w:cs="Arial"/>
          <w:sz w:val="20"/>
          <w:szCs w:val="20"/>
        </w:rPr>
        <w:t xml:space="preserve"> denial to appeal to the Executive Director.</w:t>
      </w:r>
    </w:p>
    <w:p w14:paraId="4799A818" w14:textId="052082B0" w:rsidR="005579F4" w:rsidRPr="00064A6B" w:rsidRDefault="00632A71" w:rsidP="00632A71">
      <w:pPr>
        <w:pStyle w:val="ListParagraph"/>
        <w:numPr>
          <w:ilvl w:val="0"/>
          <w:numId w:val="28"/>
        </w:numPr>
        <w:spacing w:line="240" w:lineRule="auto"/>
        <w:ind w:left="1800"/>
        <w:rPr>
          <w:rFonts w:ascii="Arial" w:hAnsi="Arial" w:cs="Arial"/>
          <w:sz w:val="20"/>
          <w:szCs w:val="20"/>
        </w:rPr>
      </w:pPr>
      <w:r>
        <w:rPr>
          <w:rFonts w:ascii="Arial" w:hAnsi="Arial" w:cs="Arial"/>
          <w:sz w:val="20"/>
          <w:szCs w:val="20"/>
        </w:rPr>
        <w:t>Decision</w:t>
      </w:r>
      <w:r w:rsidR="005579F4" w:rsidRPr="00064A6B">
        <w:rPr>
          <w:rFonts w:ascii="Arial" w:hAnsi="Arial" w:cs="Arial"/>
          <w:sz w:val="20"/>
          <w:szCs w:val="20"/>
        </w:rPr>
        <w:t xml:space="preserve"> by the Executive Director is communicated to the </w:t>
      </w:r>
      <w:r w:rsidR="00533CD5" w:rsidRPr="00064A6B">
        <w:rPr>
          <w:rFonts w:ascii="Arial" w:hAnsi="Arial" w:cs="Arial"/>
          <w:sz w:val="20"/>
          <w:szCs w:val="20"/>
        </w:rPr>
        <w:t>h</w:t>
      </w:r>
      <w:r w:rsidR="005579F4" w:rsidRPr="00064A6B">
        <w:rPr>
          <w:rFonts w:ascii="Arial" w:hAnsi="Arial" w:cs="Arial"/>
          <w:sz w:val="20"/>
          <w:szCs w:val="20"/>
        </w:rPr>
        <w:t>ospital by letter and:</w:t>
      </w:r>
    </w:p>
    <w:p w14:paraId="6CD26CC5" w14:textId="77777777" w:rsidR="005579F4" w:rsidRPr="00064A6B" w:rsidRDefault="005579F4" w:rsidP="00632A71">
      <w:pPr>
        <w:pStyle w:val="ListParagraph"/>
        <w:numPr>
          <w:ilvl w:val="0"/>
          <w:numId w:val="29"/>
        </w:numPr>
        <w:spacing w:line="240" w:lineRule="auto"/>
        <w:ind w:left="2160"/>
        <w:rPr>
          <w:rFonts w:ascii="Arial" w:hAnsi="Arial" w:cs="Arial"/>
          <w:sz w:val="20"/>
          <w:szCs w:val="20"/>
        </w:rPr>
      </w:pPr>
      <w:r w:rsidRPr="00064A6B">
        <w:rPr>
          <w:rFonts w:ascii="Arial" w:hAnsi="Arial" w:cs="Arial"/>
          <w:sz w:val="20"/>
          <w:szCs w:val="20"/>
        </w:rPr>
        <w:t xml:space="preserve">Approved – A copy of the letter to the </w:t>
      </w:r>
      <w:r w:rsidR="00533CD5" w:rsidRPr="00064A6B">
        <w:rPr>
          <w:rFonts w:ascii="Arial" w:hAnsi="Arial" w:cs="Arial"/>
          <w:sz w:val="20"/>
          <w:szCs w:val="20"/>
        </w:rPr>
        <w:t>h</w:t>
      </w:r>
      <w:r w:rsidRPr="00064A6B">
        <w:rPr>
          <w:rFonts w:ascii="Arial" w:hAnsi="Arial" w:cs="Arial"/>
          <w:sz w:val="20"/>
          <w:szCs w:val="20"/>
        </w:rPr>
        <w:t>ospital is sent to Accounts Payable and CMIT. CMIT will notify Accounts Payable when the authorization is completed.</w:t>
      </w:r>
    </w:p>
    <w:p w14:paraId="5FA3A96A" w14:textId="77777777" w:rsidR="005579F4" w:rsidRPr="00064A6B" w:rsidRDefault="005579F4" w:rsidP="00632A71">
      <w:pPr>
        <w:pStyle w:val="ListParagraph"/>
        <w:numPr>
          <w:ilvl w:val="0"/>
          <w:numId w:val="29"/>
        </w:numPr>
        <w:spacing w:after="0" w:line="240" w:lineRule="auto"/>
        <w:ind w:left="2160"/>
        <w:rPr>
          <w:rFonts w:ascii="Arial" w:hAnsi="Arial" w:cs="Arial"/>
          <w:sz w:val="20"/>
          <w:szCs w:val="20"/>
        </w:rPr>
      </w:pPr>
      <w:r w:rsidRPr="00064A6B">
        <w:rPr>
          <w:rFonts w:ascii="Arial" w:hAnsi="Arial" w:cs="Arial"/>
          <w:sz w:val="20"/>
          <w:szCs w:val="20"/>
        </w:rPr>
        <w:t xml:space="preserve">Denial – A copy of the letter to the </w:t>
      </w:r>
      <w:r w:rsidR="00533CD5" w:rsidRPr="00064A6B">
        <w:rPr>
          <w:rFonts w:ascii="Arial" w:hAnsi="Arial" w:cs="Arial"/>
          <w:sz w:val="20"/>
          <w:szCs w:val="20"/>
        </w:rPr>
        <w:t>h</w:t>
      </w:r>
      <w:r w:rsidRPr="00064A6B">
        <w:rPr>
          <w:rFonts w:ascii="Arial" w:hAnsi="Arial" w:cs="Arial"/>
          <w:sz w:val="20"/>
          <w:szCs w:val="20"/>
        </w:rPr>
        <w:t>ospital is sent to Accounts Payable and CMIT for their records.</w:t>
      </w:r>
    </w:p>
    <w:p w14:paraId="24A73E6C" w14:textId="77777777" w:rsidR="00553463" w:rsidRPr="00064A6B" w:rsidRDefault="00553463"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hanging="360"/>
        <w:rPr>
          <w:rFonts w:cs="Arial"/>
          <w:spacing w:val="-3"/>
          <w:szCs w:val="20"/>
        </w:rPr>
      </w:pPr>
      <w:r w:rsidRPr="00064A6B">
        <w:rPr>
          <w:rFonts w:cs="Arial"/>
          <w:spacing w:val="-3"/>
          <w:szCs w:val="20"/>
        </w:rPr>
        <w:t xml:space="preserve">C. </w:t>
      </w:r>
      <w:r w:rsidR="00A00F45" w:rsidRPr="00064A6B">
        <w:rPr>
          <w:rFonts w:cs="Arial"/>
          <w:spacing w:val="-3"/>
          <w:szCs w:val="20"/>
        </w:rPr>
        <w:tab/>
      </w:r>
      <w:r w:rsidRPr="00064A6B">
        <w:rPr>
          <w:rFonts w:cs="Arial"/>
          <w:spacing w:val="-3"/>
          <w:szCs w:val="20"/>
        </w:rPr>
        <w:t>End of Fiscal Year Claims</w:t>
      </w:r>
    </w:p>
    <w:p w14:paraId="3F1272D3" w14:textId="77777777" w:rsidR="00553463" w:rsidRPr="00064A6B" w:rsidRDefault="00553463" w:rsidP="00632A71">
      <w:pPr>
        <w:pStyle w:val="mystyle"/>
        <w:numPr>
          <w:ilvl w:val="0"/>
          <w:numId w:val="20"/>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rPr>
          <w:rFonts w:cs="Arial"/>
          <w:spacing w:val="-3"/>
          <w:szCs w:val="20"/>
        </w:rPr>
      </w:pPr>
      <w:r w:rsidRPr="00064A6B">
        <w:rPr>
          <w:rFonts w:cs="Arial"/>
          <w:spacing w:val="-3"/>
          <w:szCs w:val="20"/>
        </w:rPr>
        <w:t xml:space="preserve">At fiscal year-end all claims must be submitted by </w:t>
      </w:r>
      <w:r w:rsidR="002D358A" w:rsidRPr="00064A6B">
        <w:rPr>
          <w:rFonts w:cs="Arial"/>
          <w:spacing w:val="-3"/>
          <w:szCs w:val="20"/>
        </w:rPr>
        <w:t>5</w:t>
      </w:r>
      <w:r w:rsidR="00533CD5" w:rsidRPr="00064A6B">
        <w:rPr>
          <w:rFonts w:cs="Arial"/>
          <w:spacing w:val="-3"/>
          <w:szCs w:val="20"/>
        </w:rPr>
        <w:t xml:space="preserve"> </w:t>
      </w:r>
      <w:r w:rsidR="002D358A" w:rsidRPr="00064A6B">
        <w:rPr>
          <w:rFonts w:cs="Arial"/>
          <w:spacing w:val="-3"/>
          <w:szCs w:val="20"/>
        </w:rPr>
        <w:t>p</w:t>
      </w:r>
      <w:r w:rsidR="00533CD5" w:rsidRPr="00064A6B">
        <w:rPr>
          <w:rFonts w:cs="Arial"/>
          <w:spacing w:val="-3"/>
          <w:szCs w:val="20"/>
        </w:rPr>
        <w:t>.</w:t>
      </w:r>
      <w:r w:rsidR="002D358A" w:rsidRPr="00064A6B">
        <w:rPr>
          <w:rFonts w:cs="Arial"/>
          <w:spacing w:val="-3"/>
          <w:szCs w:val="20"/>
        </w:rPr>
        <w:t>m</w:t>
      </w:r>
      <w:r w:rsidR="00533CD5" w:rsidRPr="00064A6B">
        <w:rPr>
          <w:rFonts w:cs="Arial"/>
          <w:spacing w:val="-3"/>
          <w:szCs w:val="20"/>
        </w:rPr>
        <w:t>.</w:t>
      </w:r>
      <w:r w:rsidR="002D358A" w:rsidRPr="00064A6B">
        <w:rPr>
          <w:rFonts w:cs="Arial"/>
          <w:spacing w:val="-3"/>
          <w:szCs w:val="20"/>
        </w:rPr>
        <w:t xml:space="preserve"> on </w:t>
      </w:r>
      <w:r w:rsidRPr="00064A6B">
        <w:rPr>
          <w:rFonts w:cs="Arial"/>
          <w:spacing w:val="-3"/>
          <w:szCs w:val="20"/>
        </w:rPr>
        <w:t>October 25</w:t>
      </w:r>
      <w:r w:rsidRPr="00064A6B">
        <w:rPr>
          <w:rFonts w:cs="Arial"/>
          <w:spacing w:val="-3"/>
          <w:szCs w:val="20"/>
          <w:vertAlign w:val="superscript"/>
        </w:rPr>
        <w:t>th</w:t>
      </w:r>
      <w:r w:rsidRPr="00064A6B">
        <w:rPr>
          <w:rFonts w:cs="Arial"/>
          <w:spacing w:val="-3"/>
          <w:szCs w:val="20"/>
        </w:rPr>
        <w:t>.</w:t>
      </w:r>
      <w:r w:rsidR="00AF1F5B" w:rsidRPr="00064A6B">
        <w:rPr>
          <w:rFonts w:cs="Arial"/>
          <w:spacing w:val="-3"/>
          <w:szCs w:val="20"/>
        </w:rPr>
        <w:t xml:space="preserve"> </w:t>
      </w:r>
      <w:r w:rsidR="00AF1F5B" w:rsidRPr="00064A6B">
        <w:rPr>
          <w:rFonts w:cs="Arial"/>
          <w:szCs w:val="20"/>
        </w:rPr>
        <w:t>If October 25</w:t>
      </w:r>
      <w:r w:rsidR="00AF1F5B" w:rsidRPr="00064A6B">
        <w:rPr>
          <w:rFonts w:cs="Arial"/>
          <w:szCs w:val="20"/>
          <w:vertAlign w:val="superscript"/>
        </w:rPr>
        <w:t>th</w:t>
      </w:r>
      <w:r w:rsidR="00AF1F5B" w:rsidRPr="00064A6B">
        <w:rPr>
          <w:rFonts w:cs="Arial"/>
          <w:szCs w:val="20"/>
        </w:rPr>
        <w:t xml:space="preserve"> falls on a weekend or holiday, claims must be submitted by 5</w:t>
      </w:r>
      <w:r w:rsidR="00533CD5" w:rsidRPr="00064A6B">
        <w:rPr>
          <w:rFonts w:cs="Arial"/>
          <w:szCs w:val="20"/>
        </w:rPr>
        <w:t xml:space="preserve"> </w:t>
      </w:r>
      <w:r w:rsidR="00AF1F5B" w:rsidRPr="00064A6B">
        <w:rPr>
          <w:rFonts w:cs="Arial"/>
          <w:szCs w:val="20"/>
        </w:rPr>
        <w:t>p</w:t>
      </w:r>
      <w:r w:rsidR="00533CD5" w:rsidRPr="00064A6B">
        <w:rPr>
          <w:rFonts w:cs="Arial"/>
          <w:szCs w:val="20"/>
        </w:rPr>
        <w:t>.</w:t>
      </w:r>
      <w:r w:rsidR="00AF1F5B" w:rsidRPr="00064A6B">
        <w:rPr>
          <w:rFonts w:cs="Arial"/>
          <w:szCs w:val="20"/>
        </w:rPr>
        <w:t>m</w:t>
      </w:r>
      <w:r w:rsidR="00533CD5" w:rsidRPr="00064A6B">
        <w:rPr>
          <w:rFonts w:cs="Arial"/>
          <w:szCs w:val="20"/>
        </w:rPr>
        <w:t>.</w:t>
      </w:r>
      <w:r w:rsidR="00AF1F5B" w:rsidRPr="00064A6B">
        <w:rPr>
          <w:rFonts w:cs="Arial"/>
          <w:szCs w:val="20"/>
        </w:rPr>
        <w:t xml:space="preserve"> on the next working day.</w:t>
      </w:r>
    </w:p>
    <w:p w14:paraId="41CBEE55" w14:textId="77777777" w:rsidR="00553463" w:rsidRPr="00064A6B" w:rsidRDefault="00553463" w:rsidP="00632A71">
      <w:pPr>
        <w:pStyle w:val="mystyle"/>
        <w:numPr>
          <w:ilvl w:val="0"/>
          <w:numId w:val="20"/>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rPr>
          <w:rFonts w:cs="Arial"/>
          <w:spacing w:val="-3"/>
          <w:szCs w:val="20"/>
        </w:rPr>
      </w:pPr>
      <w:r w:rsidRPr="00064A6B">
        <w:rPr>
          <w:rFonts w:cs="Arial"/>
          <w:spacing w:val="-3"/>
          <w:szCs w:val="20"/>
        </w:rPr>
        <w:t>Electronic batches must not include claims from two different fiscal years.</w:t>
      </w:r>
    </w:p>
    <w:p w14:paraId="4782F903" w14:textId="77777777" w:rsidR="00553463" w:rsidRPr="00064A6B" w:rsidRDefault="00553463" w:rsidP="00632A71">
      <w:pPr>
        <w:pStyle w:val="mystyle"/>
        <w:numPr>
          <w:ilvl w:val="0"/>
          <w:numId w:val="20"/>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rPr>
          <w:rFonts w:cs="Arial"/>
          <w:spacing w:val="-3"/>
          <w:szCs w:val="20"/>
        </w:rPr>
      </w:pPr>
      <w:r w:rsidRPr="00064A6B">
        <w:rPr>
          <w:rFonts w:cs="Arial"/>
          <w:spacing w:val="-3"/>
          <w:szCs w:val="20"/>
        </w:rPr>
        <w:t>Requests for claims reconsiders must be submitted by October 15</w:t>
      </w:r>
      <w:r w:rsidRPr="00064A6B">
        <w:rPr>
          <w:rFonts w:cs="Arial"/>
          <w:spacing w:val="-3"/>
          <w:szCs w:val="20"/>
          <w:vertAlign w:val="superscript"/>
        </w:rPr>
        <w:t>th</w:t>
      </w:r>
      <w:r w:rsidRPr="00064A6B">
        <w:rPr>
          <w:rFonts w:cs="Arial"/>
          <w:spacing w:val="-3"/>
          <w:szCs w:val="20"/>
        </w:rPr>
        <w:t xml:space="preserve"> to allow time for processing and possible rebills.</w:t>
      </w:r>
    </w:p>
    <w:p w14:paraId="0697C288" w14:textId="77777777" w:rsidR="0061511C" w:rsidRPr="00064A6B" w:rsidRDefault="00553463" w:rsidP="00632A71">
      <w:pPr>
        <w:pStyle w:val="mystyle"/>
        <w:numPr>
          <w:ilvl w:val="0"/>
          <w:numId w:val="20"/>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rPr>
          <w:rFonts w:cs="Arial"/>
          <w:spacing w:val="-3"/>
          <w:szCs w:val="20"/>
        </w:rPr>
      </w:pPr>
      <w:r w:rsidRPr="00064A6B">
        <w:rPr>
          <w:rFonts w:cs="Arial"/>
          <w:spacing w:val="-3"/>
          <w:szCs w:val="20"/>
        </w:rPr>
        <w:t>Requests for a waiver of the 60</w:t>
      </w:r>
      <w:r w:rsidR="00533CD5" w:rsidRPr="00064A6B">
        <w:rPr>
          <w:rFonts w:cs="Arial"/>
          <w:spacing w:val="-3"/>
          <w:szCs w:val="20"/>
        </w:rPr>
        <w:t>-</w:t>
      </w:r>
      <w:r w:rsidRPr="00064A6B">
        <w:rPr>
          <w:rFonts w:cs="Arial"/>
          <w:spacing w:val="-3"/>
          <w:szCs w:val="20"/>
        </w:rPr>
        <w:t>day restrictions must be requested by October 15</w:t>
      </w:r>
      <w:r w:rsidRPr="00064A6B">
        <w:rPr>
          <w:rFonts w:cs="Arial"/>
          <w:spacing w:val="-3"/>
          <w:szCs w:val="20"/>
          <w:vertAlign w:val="superscript"/>
        </w:rPr>
        <w:t>th</w:t>
      </w:r>
      <w:r w:rsidRPr="00064A6B">
        <w:rPr>
          <w:rFonts w:cs="Arial"/>
          <w:spacing w:val="-3"/>
          <w:szCs w:val="20"/>
        </w:rPr>
        <w:t xml:space="preserve"> to allow time for processing.</w:t>
      </w:r>
    </w:p>
    <w:p w14:paraId="070E981A" w14:textId="77777777" w:rsidR="00553463" w:rsidRPr="00064A6B" w:rsidRDefault="00553463"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hanging="360"/>
        <w:rPr>
          <w:rFonts w:cs="Arial"/>
          <w:spacing w:val="-3"/>
          <w:szCs w:val="20"/>
        </w:rPr>
      </w:pPr>
      <w:r w:rsidRPr="00064A6B">
        <w:rPr>
          <w:rFonts w:cs="Arial"/>
          <w:spacing w:val="-3"/>
          <w:szCs w:val="20"/>
        </w:rPr>
        <w:t xml:space="preserve">D. </w:t>
      </w:r>
      <w:r w:rsidR="00A00F45" w:rsidRPr="00064A6B">
        <w:rPr>
          <w:rFonts w:cs="Arial"/>
          <w:spacing w:val="-3"/>
          <w:szCs w:val="20"/>
        </w:rPr>
        <w:tab/>
      </w:r>
      <w:r w:rsidRPr="00064A6B">
        <w:rPr>
          <w:rFonts w:cs="Arial"/>
          <w:spacing w:val="-3"/>
          <w:szCs w:val="20"/>
        </w:rPr>
        <w:t>Reconsiders</w:t>
      </w:r>
    </w:p>
    <w:p w14:paraId="55EDD5DE" w14:textId="77777777" w:rsidR="00553463" w:rsidRPr="00064A6B" w:rsidRDefault="00553463"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1. </w:t>
      </w:r>
      <w:r w:rsidR="00A00F45" w:rsidRPr="00064A6B">
        <w:rPr>
          <w:rFonts w:cs="Arial"/>
          <w:spacing w:val="-3"/>
          <w:szCs w:val="20"/>
        </w:rPr>
        <w:tab/>
      </w:r>
      <w:r w:rsidRPr="00064A6B">
        <w:rPr>
          <w:rFonts w:cs="Arial"/>
          <w:spacing w:val="-3"/>
          <w:szCs w:val="20"/>
        </w:rPr>
        <w:t xml:space="preserve">Provider sends an email request to </w:t>
      </w:r>
      <w:hyperlink r:id="rId11" w:history="1">
        <w:r w:rsidRPr="00064A6B">
          <w:rPr>
            <w:rStyle w:val="Hyperlink"/>
            <w:rFonts w:cs="Arial"/>
            <w:spacing w:val="-3"/>
            <w:szCs w:val="20"/>
          </w:rPr>
          <w:t>payables@cmhcm.org</w:t>
        </w:r>
      </w:hyperlink>
    </w:p>
    <w:p w14:paraId="203276DF" w14:textId="77777777" w:rsidR="00A00F45" w:rsidRPr="00064A6B" w:rsidRDefault="00BC2786" w:rsidP="00632A71">
      <w:pPr>
        <w:pStyle w:val="mystyle"/>
        <w:numPr>
          <w:ilvl w:val="1"/>
          <w:numId w:val="33"/>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rPr>
          <w:rFonts w:cs="Arial"/>
          <w:spacing w:val="-3"/>
          <w:szCs w:val="20"/>
        </w:rPr>
      </w:pPr>
      <w:r w:rsidRPr="00064A6B">
        <w:rPr>
          <w:rFonts w:cs="Arial"/>
          <w:spacing w:val="-3"/>
          <w:szCs w:val="20"/>
        </w:rPr>
        <w:t>All future correspondence regarding a specific reconsider will be made using the original email thread/string</w:t>
      </w:r>
      <w:r w:rsidR="00A00F45" w:rsidRPr="00064A6B">
        <w:rPr>
          <w:rFonts w:cs="Arial"/>
          <w:spacing w:val="-3"/>
          <w:szCs w:val="20"/>
        </w:rPr>
        <w:t>.</w:t>
      </w:r>
    </w:p>
    <w:p w14:paraId="4B071EF4" w14:textId="04ADCB86" w:rsidR="00F56C72" w:rsidRPr="00064A6B" w:rsidRDefault="00553463" w:rsidP="7CBCEBC9">
      <w:pPr>
        <w:pStyle w:val="mystyle"/>
        <w:numPr>
          <w:ilvl w:val="1"/>
          <w:numId w:val="33"/>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rPr>
          <w:rFonts w:cs="Arial"/>
          <w:spacing w:val="-3"/>
        </w:rPr>
      </w:pPr>
      <w:r w:rsidRPr="7CBCEBC9">
        <w:rPr>
          <w:rFonts w:cs="Arial"/>
          <w:spacing w:val="-3"/>
        </w:rPr>
        <w:t>The subject line of the request must say “Reconsider</w:t>
      </w:r>
      <w:r w:rsidR="67817512" w:rsidRPr="48E1021A">
        <w:rPr>
          <w:rFonts w:cs="Arial"/>
        </w:rPr>
        <w:t xml:space="preserve"> - Encrypt</w:t>
      </w:r>
      <w:r w:rsidRPr="48E1021A">
        <w:rPr>
          <w:rFonts w:cs="Arial"/>
        </w:rPr>
        <w:t>”</w:t>
      </w:r>
    </w:p>
    <w:p w14:paraId="6B3B5D97" w14:textId="77777777" w:rsidR="00EB01BA" w:rsidRPr="00064A6B" w:rsidRDefault="00EB01BA" w:rsidP="00632A71">
      <w:pPr>
        <w:pStyle w:val="mystyle"/>
        <w:numPr>
          <w:ilvl w:val="1"/>
          <w:numId w:val="33"/>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rPr>
          <w:rFonts w:cs="Arial"/>
          <w:spacing w:val="-3"/>
          <w:szCs w:val="20"/>
        </w:rPr>
      </w:pPr>
      <w:r w:rsidRPr="00064A6B">
        <w:rPr>
          <w:rFonts w:cs="Arial"/>
          <w:spacing w:val="-3"/>
          <w:szCs w:val="20"/>
        </w:rPr>
        <w:t>The body of the email request should include the following information and in this order/format:</w:t>
      </w:r>
    </w:p>
    <w:p w14:paraId="5F8259B9" w14:textId="77777777" w:rsidR="00EB01BA" w:rsidRPr="00064A6B" w:rsidRDefault="00EB01BA" w:rsidP="00632A71">
      <w:pPr>
        <w:pStyle w:val="mystyle"/>
        <w:numPr>
          <w:ilvl w:val="2"/>
          <w:numId w:val="3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hanging="360"/>
        <w:rPr>
          <w:rFonts w:cs="Arial"/>
          <w:spacing w:val="-3"/>
          <w:szCs w:val="20"/>
        </w:rPr>
      </w:pPr>
      <w:r w:rsidRPr="00064A6B">
        <w:rPr>
          <w:rFonts w:cs="Arial"/>
          <w:spacing w:val="-3"/>
          <w:szCs w:val="20"/>
        </w:rPr>
        <w:t>Consumer name and CMHCM ID number</w:t>
      </w:r>
    </w:p>
    <w:p w14:paraId="26B8EF64" w14:textId="77777777" w:rsidR="00EB01BA" w:rsidRPr="00064A6B" w:rsidRDefault="00EB01BA" w:rsidP="00632A71">
      <w:pPr>
        <w:pStyle w:val="mystyle"/>
        <w:numPr>
          <w:ilvl w:val="2"/>
          <w:numId w:val="3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hanging="360"/>
        <w:rPr>
          <w:rFonts w:cs="Arial"/>
          <w:spacing w:val="-3"/>
          <w:szCs w:val="20"/>
        </w:rPr>
      </w:pPr>
      <w:r w:rsidRPr="00064A6B">
        <w:rPr>
          <w:rFonts w:cs="Arial"/>
          <w:spacing w:val="-3"/>
          <w:szCs w:val="20"/>
        </w:rPr>
        <w:t>Claim number - NOT THE BATCH NUMBER</w:t>
      </w:r>
    </w:p>
    <w:p w14:paraId="1FC4995C" w14:textId="77777777" w:rsidR="00EB01BA" w:rsidRPr="00064A6B" w:rsidRDefault="00EB01BA" w:rsidP="00632A71">
      <w:pPr>
        <w:pStyle w:val="mystyle"/>
        <w:numPr>
          <w:ilvl w:val="2"/>
          <w:numId w:val="3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hanging="360"/>
        <w:rPr>
          <w:rFonts w:cs="Arial"/>
          <w:spacing w:val="-3"/>
          <w:szCs w:val="20"/>
        </w:rPr>
      </w:pPr>
      <w:r w:rsidRPr="00064A6B">
        <w:rPr>
          <w:rFonts w:cs="Arial"/>
          <w:spacing w:val="-3"/>
          <w:szCs w:val="20"/>
        </w:rPr>
        <w:t>Dates of service</w:t>
      </w:r>
    </w:p>
    <w:p w14:paraId="543C2394" w14:textId="77777777" w:rsidR="00776F81" w:rsidRPr="00064A6B" w:rsidRDefault="00EB01BA" w:rsidP="00632A71">
      <w:pPr>
        <w:pStyle w:val="mystyle"/>
        <w:numPr>
          <w:ilvl w:val="2"/>
          <w:numId w:val="3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hanging="360"/>
        <w:rPr>
          <w:rFonts w:cs="Arial"/>
          <w:spacing w:val="-3"/>
          <w:szCs w:val="20"/>
        </w:rPr>
      </w:pPr>
      <w:r w:rsidRPr="00064A6B">
        <w:rPr>
          <w:rFonts w:cs="Arial"/>
          <w:spacing w:val="-3"/>
          <w:szCs w:val="20"/>
        </w:rPr>
        <w:t>Dollar amount to be reconsidered</w:t>
      </w:r>
    </w:p>
    <w:p w14:paraId="222DD7B5" w14:textId="77777777" w:rsidR="00776F81" w:rsidRPr="00064A6B" w:rsidRDefault="00EB01BA" w:rsidP="00632A71">
      <w:pPr>
        <w:pStyle w:val="mystyle"/>
        <w:numPr>
          <w:ilvl w:val="2"/>
          <w:numId w:val="3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hanging="360"/>
        <w:rPr>
          <w:rFonts w:cs="Arial"/>
          <w:spacing w:val="-3"/>
          <w:szCs w:val="20"/>
        </w:rPr>
      </w:pPr>
      <w:r w:rsidRPr="00064A6B">
        <w:rPr>
          <w:rFonts w:cs="Arial"/>
          <w:spacing w:val="-3"/>
          <w:szCs w:val="20"/>
        </w:rPr>
        <w:t>Billing Service Code</w:t>
      </w:r>
    </w:p>
    <w:p w14:paraId="53B906A8" w14:textId="77777777" w:rsidR="00776F81" w:rsidRPr="00064A6B" w:rsidRDefault="00EB01BA" w:rsidP="00632A71">
      <w:pPr>
        <w:pStyle w:val="mystyle"/>
        <w:numPr>
          <w:ilvl w:val="2"/>
          <w:numId w:val="3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hanging="360"/>
        <w:rPr>
          <w:rFonts w:cs="Arial"/>
          <w:spacing w:val="-3"/>
          <w:szCs w:val="20"/>
        </w:rPr>
      </w:pPr>
      <w:r w:rsidRPr="00064A6B">
        <w:rPr>
          <w:rFonts w:cs="Arial"/>
          <w:spacing w:val="-3"/>
          <w:szCs w:val="20"/>
        </w:rPr>
        <w:t>Reason for the reconsider request</w:t>
      </w:r>
    </w:p>
    <w:p w14:paraId="7C4134F1" w14:textId="77777777" w:rsidR="00EB01BA" w:rsidRPr="00064A6B" w:rsidRDefault="00EB01BA" w:rsidP="00632A71">
      <w:pPr>
        <w:pStyle w:val="mystyle"/>
        <w:numPr>
          <w:ilvl w:val="2"/>
          <w:numId w:val="3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hanging="360"/>
        <w:rPr>
          <w:rFonts w:cs="Arial"/>
          <w:spacing w:val="-3"/>
          <w:szCs w:val="20"/>
        </w:rPr>
      </w:pPr>
      <w:r w:rsidRPr="00064A6B">
        <w:rPr>
          <w:rFonts w:cs="Arial"/>
          <w:spacing w:val="-3"/>
          <w:szCs w:val="20"/>
        </w:rPr>
        <w:t>Indi</w:t>
      </w:r>
      <w:r w:rsidR="00776F81" w:rsidRPr="00064A6B">
        <w:rPr>
          <w:rFonts w:cs="Arial"/>
          <w:spacing w:val="-3"/>
          <w:szCs w:val="20"/>
        </w:rPr>
        <w:t>c</w:t>
      </w:r>
      <w:r w:rsidRPr="00064A6B">
        <w:rPr>
          <w:rFonts w:cs="Arial"/>
          <w:spacing w:val="-3"/>
          <w:szCs w:val="20"/>
        </w:rPr>
        <w:t>ate if this reconsider will be re-billed</w:t>
      </w:r>
    </w:p>
    <w:p w14:paraId="6C99008D" w14:textId="1BF094C0" w:rsidR="00EB01BA" w:rsidRPr="00064A6B" w:rsidRDefault="00EB01BA"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2. </w:t>
      </w:r>
      <w:r w:rsidRPr="00064A6B">
        <w:rPr>
          <w:rFonts w:cs="Arial"/>
          <w:spacing w:val="-3"/>
          <w:szCs w:val="20"/>
        </w:rPr>
        <w:tab/>
      </w:r>
      <w:r w:rsidR="00632A71">
        <w:rPr>
          <w:rFonts w:cs="Arial"/>
          <w:spacing w:val="-3"/>
          <w:szCs w:val="20"/>
        </w:rPr>
        <w:t>Accounts</w:t>
      </w:r>
      <w:r w:rsidRPr="00064A6B">
        <w:rPr>
          <w:rFonts w:cs="Arial"/>
          <w:spacing w:val="-3"/>
          <w:szCs w:val="20"/>
        </w:rPr>
        <w:t xml:space="preserve"> </w:t>
      </w:r>
      <w:r w:rsidR="00315CDD" w:rsidRPr="00064A6B">
        <w:rPr>
          <w:rFonts w:cs="Arial"/>
          <w:spacing w:val="-3"/>
          <w:szCs w:val="20"/>
        </w:rPr>
        <w:t>P</w:t>
      </w:r>
      <w:r w:rsidRPr="00064A6B">
        <w:rPr>
          <w:rFonts w:cs="Arial"/>
          <w:spacing w:val="-3"/>
          <w:szCs w:val="20"/>
        </w:rPr>
        <w:t>ayable will review, process the reconsider, and email the provider</w:t>
      </w:r>
      <w:r w:rsidR="00E31BFF" w:rsidRPr="00064A6B">
        <w:rPr>
          <w:rFonts w:cs="Arial"/>
          <w:spacing w:val="-3"/>
          <w:szCs w:val="20"/>
        </w:rPr>
        <w:t xml:space="preserve"> when the reconsider is completed</w:t>
      </w:r>
      <w:r w:rsidRPr="00064A6B">
        <w:rPr>
          <w:rFonts w:cs="Arial"/>
          <w:spacing w:val="-3"/>
          <w:szCs w:val="20"/>
        </w:rPr>
        <w:t>.</w:t>
      </w:r>
    </w:p>
    <w:p w14:paraId="44B71CEE" w14:textId="77777777" w:rsidR="00EB01BA" w:rsidRPr="00064A6B" w:rsidRDefault="00EB01BA"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3. </w:t>
      </w:r>
      <w:r w:rsidRPr="00064A6B">
        <w:rPr>
          <w:rFonts w:cs="Arial"/>
          <w:spacing w:val="-3"/>
          <w:szCs w:val="20"/>
        </w:rPr>
        <w:tab/>
        <w:t xml:space="preserve">If the reconsider needs to be re-billed, CMHCM will coordinate with the provider the timing of processing the reconsider and the replacement billing via </w:t>
      </w:r>
      <w:r w:rsidR="00E31BFF" w:rsidRPr="00064A6B">
        <w:rPr>
          <w:rFonts w:cs="Arial"/>
          <w:spacing w:val="-3"/>
          <w:szCs w:val="20"/>
        </w:rPr>
        <w:t xml:space="preserve">the original </w:t>
      </w:r>
      <w:r w:rsidRPr="00064A6B">
        <w:rPr>
          <w:rFonts w:cs="Arial"/>
          <w:spacing w:val="-3"/>
          <w:szCs w:val="20"/>
        </w:rPr>
        <w:t>email</w:t>
      </w:r>
      <w:r w:rsidR="00E31BFF" w:rsidRPr="00064A6B">
        <w:rPr>
          <w:rFonts w:cs="Arial"/>
          <w:spacing w:val="-3"/>
          <w:szCs w:val="20"/>
        </w:rPr>
        <w:t xml:space="preserve"> thread/string</w:t>
      </w:r>
      <w:r w:rsidRPr="00064A6B">
        <w:rPr>
          <w:rFonts w:cs="Arial"/>
          <w:spacing w:val="-3"/>
          <w:szCs w:val="20"/>
        </w:rPr>
        <w:t>.</w:t>
      </w:r>
    </w:p>
    <w:p w14:paraId="3FDDAC1B" w14:textId="07B2D0B8" w:rsidR="00EB01BA" w:rsidRPr="00064A6B" w:rsidRDefault="00EB01BA"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4. </w:t>
      </w:r>
      <w:r w:rsidRPr="00064A6B">
        <w:rPr>
          <w:rFonts w:cs="Arial"/>
          <w:spacing w:val="-3"/>
          <w:szCs w:val="20"/>
        </w:rPr>
        <w:tab/>
        <w:t xml:space="preserve">Provider will need to rebill within the deadline set by </w:t>
      </w:r>
      <w:r w:rsidR="00632A71">
        <w:rPr>
          <w:rFonts w:cs="Arial"/>
          <w:spacing w:val="-3"/>
          <w:szCs w:val="20"/>
        </w:rPr>
        <w:t>Accounts</w:t>
      </w:r>
      <w:r w:rsidRPr="00064A6B">
        <w:rPr>
          <w:rFonts w:cs="Arial"/>
          <w:spacing w:val="-3"/>
          <w:szCs w:val="20"/>
        </w:rPr>
        <w:t xml:space="preserve"> </w:t>
      </w:r>
      <w:r w:rsidR="00587084">
        <w:rPr>
          <w:rFonts w:cs="Arial"/>
          <w:spacing w:val="-3"/>
          <w:szCs w:val="20"/>
        </w:rPr>
        <w:t>P</w:t>
      </w:r>
      <w:r w:rsidRPr="00064A6B">
        <w:rPr>
          <w:rFonts w:cs="Arial"/>
          <w:spacing w:val="-3"/>
          <w:szCs w:val="20"/>
        </w:rPr>
        <w:t>ayable or the replacement billing may be denied.</w:t>
      </w:r>
    </w:p>
    <w:p w14:paraId="362052E3" w14:textId="0B259072" w:rsidR="00EB01BA" w:rsidRPr="00064A6B" w:rsidRDefault="00EB01BA"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5.</w:t>
      </w:r>
      <w:r w:rsidRPr="00064A6B">
        <w:rPr>
          <w:rFonts w:cs="Arial"/>
          <w:spacing w:val="-3"/>
          <w:szCs w:val="20"/>
        </w:rPr>
        <w:tab/>
      </w:r>
      <w:r w:rsidR="00632A71">
        <w:rPr>
          <w:rFonts w:cs="Arial"/>
          <w:spacing w:val="-3"/>
          <w:szCs w:val="20"/>
        </w:rPr>
        <w:t>Accounts</w:t>
      </w:r>
      <w:r w:rsidRPr="00064A6B">
        <w:rPr>
          <w:rFonts w:cs="Arial"/>
          <w:spacing w:val="-3"/>
          <w:szCs w:val="20"/>
        </w:rPr>
        <w:t xml:space="preserve"> </w:t>
      </w:r>
      <w:r w:rsidR="00315CDD" w:rsidRPr="00064A6B">
        <w:rPr>
          <w:rFonts w:cs="Arial"/>
          <w:spacing w:val="-3"/>
          <w:szCs w:val="20"/>
        </w:rPr>
        <w:t>P</w:t>
      </w:r>
      <w:r w:rsidR="00E31BFF" w:rsidRPr="00064A6B">
        <w:rPr>
          <w:rFonts w:cs="Arial"/>
          <w:spacing w:val="-3"/>
          <w:szCs w:val="20"/>
        </w:rPr>
        <w:t>ayable</w:t>
      </w:r>
      <w:r w:rsidRPr="00064A6B">
        <w:rPr>
          <w:rFonts w:cs="Arial"/>
          <w:spacing w:val="-3"/>
          <w:szCs w:val="20"/>
        </w:rPr>
        <w:t xml:space="preserve"> staff will reply to the </w:t>
      </w:r>
      <w:r w:rsidR="00E31BFF" w:rsidRPr="00064A6B">
        <w:rPr>
          <w:rFonts w:cs="Arial"/>
          <w:spacing w:val="-3"/>
          <w:szCs w:val="20"/>
        </w:rPr>
        <w:t>original</w:t>
      </w:r>
      <w:r w:rsidRPr="00064A6B">
        <w:rPr>
          <w:rFonts w:cs="Arial"/>
          <w:spacing w:val="-3"/>
          <w:szCs w:val="20"/>
        </w:rPr>
        <w:t xml:space="preserve"> email thread/string indicating the deadline to submit.</w:t>
      </w:r>
    </w:p>
    <w:p w14:paraId="1118A875" w14:textId="77777777" w:rsidR="001F310F" w:rsidRPr="00064A6B" w:rsidRDefault="00EB01BA"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6. </w:t>
      </w:r>
      <w:r w:rsidRPr="00064A6B">
        <w:rPr>
          <w:rFonts w:cs="Arial"/>
          <w:spacing w:val="-3"/>
          <w:szCs w:val="20"/>
        </w:rPr>
        <w:tab/>
        <w:t>Before the provider submits the replacement billing batch, the provider needs to reply to the original email thread/string, with the batch number of the replacement billing. This will ensure that all of the necessary information is provided.</w:t>
      </w:r>
      <w:r w:rsidR="00776F81" w:rsidRPr="00064A6B">
        <w:rPr>
          <w:rFonts w:cs="Arial"/>
          <w:spacing w:val="-3"/>
          <w:szCs w:val="20"/>
        </w:rPr>
        <w:t xml:space="preserve"> </w:t>
      </w:r>
      <w:r w:rsidRPr="00064A6B">
        <w:rPr>
          <w:rFonts w:cs="Arial"/>
          <w:spacing w:val="-3"/>
          <w:szCs w:val="20"/>
        </w:rPr>
        <w:t>The replacement batch should only include the claims that have been reconsidered that need to be re-billed.</w:t>
      </w:r>
    </w:p>
    <w:p w14:paraId="7A0349BF" w14:textId="77777777" w:rsidR="00EB01BA" w:rsidRPr="00064A6B" w:rsidRDefault="00EB01BA"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hanging="360"/>
        <w:rPr>
          <w:rFonts w:cs="Arial"/>
          <w:spacing w:val="-3"/>
          <w:szCs w:val="20"/>
        </w:rPr>
      </w:pPr>
      <w:r w:rsidRPr="00064A6B">
        <w:rPr>
          <w:rFonts w:cs="Arial"/>
          <w:spacing w:val="-3"/>
          <w:szCs w:val="20"/>
        </w:rPr>
        <w:t>E.</w:t>
      </w:r>
      <w:r w:rsidR="00776F81" w:rsidRPr="00064A6B">
        <w:rPr>
          <w:rFonts w:cs="Arial"/>
          <w:spacing w:val="-3"/>
          <w:szCs w:val="20"/>
        </w:rPr>
        <w:tab/>
      </w:r>
      <w:r w:rsidRPr="00064A6B">
        <w:rPr>
          <w:rFonts w:cs="Arial"/>
          <w:spacing w:val="-3"/>
          <w:szCs w:val="20"/>
        </w:rPr>
        <w:t>60</w:t>
      </w:r>
      <w:r w:rsidR="00776F81" w:rsidRPr="00064A6B">
        <w:rPr>
          <w:rFonts w:cs="Arial"/>
          <w:spacing w:val="-3"/>
          <w:szCs w:val="20"/>
        </w:rPr>
        <w:t>-</w:t>
      </w:r>
      <w:r w:rsidRPr="00064A6B">
        <w:rPr>
          <w:rFonts w:cs="Arial"/>
          <w:spacing w:val="-3"/>
          <w:szCs w:val="20"/>
        </w:rPr>
        <w:t>Day Restriction</w:t>
      </w:r>
    </w:p>
    <w:p w14:paraId="6B311BE5" w14:textId="77777777" w:rsidR="00F936F9" w:rsidRPr="00064A6B" w:rsidRDefault="00F936F9"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1. </w:t>
      </w:r>
      <w:r w:rsidR="00CB6017" w:rsidRPr="00064A6B">
        <w:rPr>
          <w:rFonts w:cs="Arial"/>
          <w:spacing w:val="-3"/>
          <w:szCs w:val="20"/>
        </w:rPr>
        <w:tab/>
      </w:r>
      <w:r w:rsidRPr="00064A6B">
        <w:rPr>
          <w:rFonts w:cs="Arial"/>
          <w:spacing w:val="-3"/>
          <w:szCs w:val="20"/>
        </w:rPr>
        <w:t xml:space="preserve">Provider emails </w:t>
      </w:r>
      <w:hyperlink r:id="rId12" w:history="1">
        <w:r w:rsidRPr="00064A6B">
          <w:rPr>
            <w:rStyle w:val="Hyperlink"/>
            <w:rFonts w:cs="Arial"/>
            <w:spacing w:val="-3"/>
            <w:szCs w:val="20"/>
          </w:rPr>
          <w:t>payables@cmhcm.org</w:t>
        </w:r>
      </w:hyperlink>
      <w:r w:rsidRPr="00064A6B">
        <w:rPr>
          <w:rFonts w:cs="Arial"/>
          <w:spacing w:val="-3"/>
          <w:szCs w:val="20"/>
        </w:rPr>
        <w:t xml:space="preserve"> to request the 60</w:t>
      </w:r>
      <w:r w:rsidR="00587084">
        <w:rPr>
          <w:rFonts w:cs="Arial"/>
          <w:spacing w:val="-3"/>
          <w:szCs w:val="20"/>
        </w:rPr>
        <w:t>-</w:t>
      </w:r>
      <w:r w:rsidRPr="00064A6B">
        <w:rPr>
          <w:rFonts w:cs="Arial"/>
          <w:spacing w:val="-3"/>
          <w:szCs w:val="20"/>
        </w:rPr>
        <w:t>day restriction be lifted.</w:t>
      </w:r>
    </w:p>
    <w:p w14:paraId="5608159A" w14:textId="77777777" w:rsidR="00E31BFF" w:rsidRPr="00064A6B" w:rsidRDefault="00CB6017"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hanging="360"/>
        <w:rPr>
          <w:rFonts w:cs="Arial"/>
          <w:spacing w:val="-3"/>
          <w:szCs w:val="20"/>
        </w:rPr>
      </w:pPr>
      <w:r w:rsidRPr="00064A6B">
        <w:rPr>
          <w:rFonts w:cs="Arial"/>
          <w:spacing w:val="-3"/>
          <w:szCs w:val="20"/>
        </w:rPr>
        <w:lastRenderedPageBreak/>
        <w:t xml:space="preserve">a. </w:t>
      </w:r>
      <w:r w:rsidRPr="00064A6B">
        <w:rPr>
          <w:rFonts w:cs="Arial"/>
          <w:spacing w:val="-3"/>
          <w:szCs w:val="20"/>
        </w:rPr>
        <w:tab/>
      </w:r>
      <w:r w:rsidR="00E31BFF" w:rsidRPr="00064A6B">
        <w:rPr>
          <w:rFonts w:cs="Arial"/>
          <w:spacing w:val="-3"/>
          <w:szCs w:val="20"/>
        </w:rPr>
        <w:t>All future correspondence regarding the request will be made using the original email thread/string.</w:t>
      </w:r>
      <w:r w:rsidR="00F936F9" w:rsidRPr="00064A6B">
        <w:rPr>
          <w:rFonts w:cs="Arial"/>
          <w:spacing w:val="-3"/>
          <w:szCs w:val="20"/>
        </w:rPr>
        <w:t xml:space="preserve"> </w:t>
      </w:r>
    </w:p>
    <w:p w14:paraId="0F31A710" w14:textId="6D82676E" w:rsidR="00F936F9" w:rsidRPr="00064A6B" w:rsidRDefault="00E31BFF" w:rsidP="7CBCEBC9">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hanging="360"/>
        <w:rPr>
          <w:rFonts w:cs="Arial"/>
          <w:spacing w:val="-3"/>
        </w:rPr>
      </w:pPr>
      <w:r w:rsidRPr="7CBCEBC9">
        <w:rPr>
          <w:rFonts w:cs="Arial"/>
          <w:spacing w:val="-3"/>
        </w:rPr>
        <w:t xml:space="preserve">b. </w:t>
      </w:r>
      <w:r w:rsidR="00CB6017" w:rsidRPr="00064A6B">
        <w:rPr>
          <w:rFonts w:cs="Arial"/>
          <w:spacing w:val="-3"/>
          <w:szCs w:val="20"/>
        </w:rPr>
        <w:tab/>
      </w:r>
      <w:r w:rsidR="00F936F9" w:rsidRPr="7CBCEBC9">
        <w:rPr>
          <w:rFonts w:cs="Arial"/>
          <w:spacing w:val="-3"/>
        </w:rPr>
        <w:t>The subject line of the email should read: “60</w:t>
      </w:r>
      <w:r w:rsidR="00315CDD" w:rsidRPr="7CBCEBC9">
        <w:rPr>
          <w:rFonts w:cs="Arial"/>
          <w:spacing w:val="-3"/>
        </w:rPr>
        <w:t>-</w:t>
      </w:r>
      <w:r w:rsidR="00F936F9" w:rsidRPr="7CBCEBC9">
        <w:rPr>
          <w:rFonts w:cs="Arial"/>
          <w:spacing w:val="-3"/>
        </w:rPr>
        <w:t>day restriction</w:t>
      </w:r>
      <w:r w:rsidR="6FE3A3B0" w:rsidRPr="48E1021A">
        <w:rPr>
          <w:rFonts w:cs="Arial"/>
        </w:rPr>
        <w:t xml:space="preserve"> - Encrypt</w:t>
      </w:r>
      <w:r w:rsidR="00F936F9" w:rsidRPr="48E1021A">
        <w:rPr>
          <w:rFonts w:cs="Arial"/>
        </w:rPr>
        <w:t>”</w:t>
      </w:r>
    </w:p>
    <w:p w14:paraId="7EE2DCC9" w14:textId="77777777" w:rsidR="00F936F9" w:rsidRPr="00064A6B" w:rsidRDefault="00E31BF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hanging="360"/>
        <w:rPr>
          <w:rFonts w:cs="Arial"/>
          <w:spacing w:val="-3"/>
          <w:szCs w:val="20"/>
        </w:rPr>
      </w:pPr>
      <w:r w:rsidRPr="00064A6B">
        <w:rPr>
          <w:rFonts w:cs="Arial"/>
          <w:spacing w:val="-3"/>
          <w:szCs w:val="20"/>
        </w:rPr>
        <w:t>c</w:t>
      </w:r>
      <w:r w:rsidR="00F936F9" w:rsidRPr="00064A6B">
        <w:rPr>
          <w:rFonts w:cs="Arial"/>
          <w:spacing w:val="-3"/>
          <w:szCs w:val="20"/>
        </w:rPr>
        <w:t xml:space="preserve">. </w:t>
      </w:r>
      <w:r w:rsidR="00CB6017" w:rsidRPr="00064A6B">
        <w:rPr>
          <w:rFonts w:cs="Arial"/>
          <w:spacing w:val="-3"/>
          <w:szCs w:val="20"/>
        </w:rPr>
        <w:tab/>
      </w:r>
      <w:r w:rsidR="00F75F7F" w:rsidRPr="00064A6B">
        <w:rPr>
          <w:rFonts w:cs="Arial"/>
          <w:spacing w:val="-3"/>
          <w:szCs w:val="20"/>
        </w:rPr>
        <w:t>The email should include the following and in this order/format:</w:t>
      </w:r>
    </w:p>
    <w:p w14:paraId="603D1243" w14:textId="77777777" w:rsidR="00F75F7F" w:rsidRPr="00064A6B" w:rsidRDefault="00F75F7F" w:rsidP="00632A71">
      <w:pPr>
        <w:pStyle w:val="mystyle"/>
        <w:numPr>
          <w:ilvl w:val="2"/>
          <w:numId w:val="36"/>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rPr>
          <w:rFonts w:cs="Arial"/>
          <w:spacing w:val="-3"/>
          <w:szCs w:val="20"/>
        </w:rPr>
      </w:pPr>
      <w:r w:rsidRPr="00064A6B">
        <w:rPr>
          <w:rFonts w:cs="Arial"/>
          <w:spacing w:val="-3"/>
          <w:szCs w:val="20"/>
        </w:rPr>
        <w:t>Consumer name and CMHCM ID number</w:t>
      </w:r>
    </w:p>
    <w:p w14:paraId="21F28F4D" w14:textId="77777777" w:rsidR="00F75F7F" w:rsidRPr="00064A6B" w:rsidRDefault="00F75F7F" w:rsidP="00632A71">
      <w:pPr>
        <w:pStyle w:val="mystyle"/>
        <w:numPr>
          <w:ilvl w:val="2"/>
          <w:numId w:val="36"/>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rPr>
          <w:rFonts w:cs="Arial"/>
          <w:spacing w:val="-3"/>
          <w:szCs w:val="20"/>
        </w:rPr>
      </w:pPr>
      <w:r w:rsidRPr="00064A6B">
        <w:rPr>
          <w:rFonts w:cs="Arial"/>
          <w:spacing w:val="-3"/>
          <w:szCs w:val="20"/>
        </w:rPr>
        <w:t>Batch number</w:t>
      </w:r>
    </w:p>
    <w:p w14:paraId="71703338" w14:textId="77777777" w:rsidR="00F75F7F" w:rsidRPr="00064A6B" w:rsidRDefault="00F75F7F" w:rsidP="00632A71">
      <w:pPr>
        <w:pStyle w:val="mystyle"/>
        <w:numPr>
          <w:ilvl w:val="2"/>
          <w:numId w:val="36"/>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rPr>
          <w:rFonts w:cs="Arial"/>
          <w:spacing w:val="-3"/>
          <w:szCs w:val="20"/>
        </w:rPr>
      </w:pPr>
      <w:r w:rsidRPr="00064A6B">
        <w:rPr>
          <w:rFonts w:cs="Arial"/>
          <w:spacing w:val="-3"/>
          <w:szCs w:val="20"/>
        </w:rPr>
        <w:t>Reason for the request – why is the claim(s) being submitted late?</w:t>
      </w:r>
    </w:p>
    <w:p w14:paraId="7869D8A9" w14:textId="77777777" w:rsidR="00F75F7F" w:rsidRPr="00064A6B" w:rsidRDefault="00F75F7F" w:rsidP="00632A71">
      <w:pPr>
        <w:pStyle w:val="mystyle"/>
        <w:numPr>
          <w:ilvl w:val="2"/>
          <w:numId w:val="36"/>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rPr>
          <w:rFonts w:cs="Arial"/>
          <w:spacing w:val="-3"/>
          <w:szCs w:val="20"/>
        </w:rPr>
      </w:pPr>
      <w:r w:rsidRPr="00064A6B">
        <w:rPr>
          <w:rFonts w:cs="Arial"/>
          <w:spacing w:val="-3"/>
          <w:szCs w:val="20"/>
        </w:rPr>
        <w:t>All emails between the provider and the CMHCM staff, such as the case holder, must be included as supporting documentation.</w:t>
      </w:r>
    </w:p>
    <w:p w14:paraId="0FA9CC33" w14:textId="5AEC1AF6" w:rsidR="00F75F7F" w:rsidRPr="00064A6B" w:rsidRDefault="00E31BF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hanging="360"/>
        <w:rPr>
          <w:rFonts w:cs="Arial"/>
          <w:spacing w:val="-3"/>
          <w:szCs w:val="20"/>
        </w:rPr>
      </w:pPr>
      <w:r w:rsidRPr="00064A6B">
        <w:rPr>
          <w:rFonts w:cs="Arial"/>
          <w:spacing w:val="-3"/>
          <w:szCs w:val="20"/>
        </w:rPr>
        <w:t>d</w:t>
      </w:r>
      <w:r w:rsidR="00F75F7F" w:rsidRPr="00064A6B">
        <w:rPr>
          <w:rFonts w:cs="Arial"/>
          <w:spacing w:val="-3"/>
          <w:szCs w:val="20"/>
        </w:rPr>
        <w:t xml:space="preserve">.  </w:t>
      </w:r>
      <w:r w:rsidR="00533956">
        <w:rPr>
          <w:rFonts w:cs="Arial"/>
          <w:spacing w:val="-3"/>
          <w:szCs w:val="20"/>
        </w:rPr>
        <w:tab/>
      </w:r>
      <w:r w:rsidR="00632A71">
        <w:rPr>
          <w:rFonts w:cs="Arial"/>
          <w:spacing w:val="-3"/>
          <w:szCs w:val="20"/>
        </w:rPr>
        <w:t>Accounts</w:t>
      </w:r>
      <w:r w:rsidR="00F75F7F" w:rsidRPr="00064A6B">
        <w:rPr>
          <w:rFonts w:cs="Arial"/>
          <w:spacing w:val="-3"/>
          <w:szCs w:val="20"/>
        </w:rPr>
        <w:t xml:space="preserve"> </w:t>
      </w:r>
      <w:r w:rsidR="00587084">
        <w:rPr>
          <w:rFonts w:cs="Arial"/>
          <w:spacing w:val="-3"/>
          <w:szCs w:val="20"/>
        </w:rPr>
        <w:t>P</w:t>
      </w:r>
      <w:r w:rsidR="00F75F7F" w:rsidRPr="00064A6B">
        <w:rPr>
          <w:rFonts w:cs="Arial"/>
          <w:spacing w:val="-3"/>
          <w:szCs w:val="20"/>
        </w:rPr>
        <w:t>ayable staff will review the request and discuss with the Chief Financial Officer</w:t>
      </w:r>
      <w:r w:rsidR="00315CDD" w:rsidRPr="00064A6B">
        <w:rPr>
          <w:rFonts w:cs="Arial"/>
          <w:spacing w:val="-3"/>
          <w:szCs w:val="20"/>
        </w:rPr>
        <w:t>,</w:t>
      </w:r>
      <w:r w:rsidR="00F75F7F" w:rsidRPr="00064A6B">
        <w:rPr>
          <w:rFonts w:cs="Arial"/>
          <w:spacing w:val="-3"/>
          <w:szCs w:val="20"/>
        </w:rPr>
        <w:t xml:space="preserve"> if</w:t>
      </w:r>
      <w:r w:rsidR="00533956">
        <w:rPr>
          <w:rFonts w:cs="Arial"/>
          <w:spacing w:val="-3"/>
          <w:szCs w:val="20"/>
        </w:rPr>
        <w:t xml:space="preserve"> </w:t>
      </w:r>
      <w:r w:rsidR="00F75F7F" w:rsidRPr="00064A6B">
        <w:rPr>
          <w:rFonts w:cs="Arial"/>
          <w:spacing w:val="-3"/>
          <w:szCs w:val="20"/>
        </w:rPr>
        <w:t>necessary.</w:t>
      </w:r>
    </w:p>
    <w:p w14:paraId="000B7D4C" w14:textId="6167B577" w:rsidR="00F75F7F" w:rsidRPr="00064A6B" w:rsidRDefault="00E31BF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hanging="360"/>
        <w:rPr>
          <w:rFonts w:cs="Arial"/>
          <w:spacing w:val="-3"/>
          <w:szCs w:val="20"/>
        </w:rPr>
      </w:pPr>
      <w:r w:rsidRPr="00064A6B">
        <w:rPr>
          <w:rFonts w:cs="Arial"/>
          <w:spacing w:val="-3"/>
          <w:szCs w:val="20"/>
        </w:rPr>
        <w:t>e</w:t>
      </w:r>
      <w:r w:rsidR="00F75F7F" w:rsidRPr="00064A6B">
        <w:rPr>
          <w:rFonts w:cs="Arial"/>
          <w:spacing w:val="-3"/>
          <w:szCs w:val="20"/>
        </w:rPr>
        <w:t xml:space="preserve">. </w:t>
      </w:r>
      <w:r w:rsidR="00533956">
        <w:rPr>
          <w:rFonts w:cs="Arial"/>
          <w:spacing w:val="-3"/>
          <w:szCs w:val="20"/>
        </w:rPr>
        <w:tab/>
      </w:r>
      <w:r w:rsidR="00F75F7F" w:rsidRPr="00064A6B">
        <w:rPr>
          <w:rFonts w:cs="Arial"/>
          <w:spacing w:val="-3"/>
          <w:szCs w:val="20"/>
        </w:rPr>
        <w:t xml:space="preserve">The decision will be communicated to the provider by </w:t>
      </w:r>
      <w:r w:rsidR="00632A71">
        <w:rPr>
          <w:rFonts w:cs="Arial"/>
          <w:spacing w:val="-3"/>
          <w:szCs w:val="20"/>
        </w:rPr>
        <w:t>Accounts</w:t>
      </w:r>
      <w:r w:rsidR="00F75F7F" w:rsidRPr="00064A6B">
        <w:rPr>
          <w:rFonts w:cs="Arial"/>
          <w:spacing w:val="-3"/>
          <w:szCs w:val="20"/>
        </w:rPr>
        <w:t xml:space="preserve"> </w:t>
      </w:r>
      <w:r w:rsidR="00315CDD" w:rsidRPr="00064A6B">
        <w:rPr>
          <w:rFonts w:cs="Arial"/>
          <w:spacing w:val="-3"/>
          <w:szCs w:val="20"/>
        </w:rPr>
        <w:t>P</w:t>
      </w:r>
      <w:r w:rsidR="00F75F7F" w:rsidRPr="00064A6B">
        <w:rPr>
          <w:rFonts w:cs="Arial"/>
          <w:spacing w:val="-3"/>
          <w:szCs w:val="20"/>
        </w:rPr>
        <w:t>ayable staff.</w:t>
      </w:r>
    </w:p>
    <w:p w14:paraId="53D28BFF" w14:textId="62A98C64" w:rsidR="00F75F7F" w:rsidRPr="00064A6B" w:rsidRDefault="00F75F7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2.</w:t>
      </w:r>
      <w:r w:rsidR="00D31D6C" w:rsidRPr="00064A6B">
        <w:rPr>
          <w:rFonts w:cs="Arial"/>
          <w:spacing w:val="-3"/>
          <w:szCs w:val="20"/>
        </w:rPr>
        <w:tab/>
      </w:r>
      <w:r w:rsidRPr="00064A6B">
        <w:rPr>
          <w:rFonts w:cs="Arial"/>
          <w:spacing w:val="-3"/>
          <w:szCs w:val="20"/>
        </w:rPr>
        <w:t xml:space="preserve">If the request is approved, BEFORE the batch is submitted, the provider will email </w:t>
      </w:r>
      <w:hyperlink r:id="rId13" w:history="1">
        <w:r w:rsidRPr="00064A6B">
          <w:rPr>
            <w:rStyle w:val="Hyperlink"/>
            <w:rFonts w:cs="Arial"/>
            <w:spacing w:val="-3"/>
            <w:szCs w:val="20"/>
          </w:rPr>
          <w:t>payables@cmhcm.org</w:t>
        </w:r>
      </w:hyperlink>
      <w:r w:rsidRPr="00064A6B">
        <w:rPr>
          <w:rFonts w:cs="Arial"/>
          <w:spacing w:val="-3"/>
          <w:szCs w:val="20"/>
        </w:rPr>
        <w:t xml:space="preserve"> the batch number they are ready to submit.</w:t>
      </w:r>
      <w:r w:rsidR="00D31D6C" w:rsidRPr="00064A6B">
        <w:rPr>
          <w:rFonts w:cs="Arial"/>
          <w:spacing w:val="-3"/>
          <w:szCs w:val="20"/>
        </w:rPr>
        <w:t xml:space="preserve"> </w:t>
      </w:r>
      <w:r w:rsidRPr="00064A6B">
        <w:rPr>
          <w:rFonts w:cs="Arial"/>
          <w:spacing w:val="-3"/>
          <w:szCs w:val="20"/>
        </w:rPr>
        <w:t>Only those claims approved should be included in the batch.</w:t>
      </w:r>
    </w:p>
    <w:p w14:paraId="4F51A91A" w14:textId="7407A469" w:rsidR="00F75F7F" w:rsidRPr="00064A6B" w:rsidRDefault="00F75F7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3. </w:t>
      </w:r>
      <w:r w:rsidR="00D31D6C" w:rsidRPr="00064A6B">
        <w:rPr>
          <w:rFonts w:cs="Arial"/>
          <w:spacing w:val="-3"/>
          <w:szCs w:val="20"/>
        </w:rPr>
        <w:tab/>
      </w:r>
      <w:r w:rsidR="00632A71">
        <w:rPr>
          <w:rFonts w:cs="Arial"/>
          <w:spacing w:val="-3"/>
          <w:szCs w:val="20"/>
        </w:rPr>
        <w:t>Accounts</w:t>
      </w:r>
      <w:r w:rsidRPr="00064A6B">
        <w:rPr>
          <w:rFonts w:cs="Arial"/>
          <w:spacing w:val="-3"/>
          <w:szCs w:val="20"/>
        </w:rPr>
        <w:t xml:space="preserve"> </w:t>
      </w:r>
      <w:r w:rsidR="00587084">
        <w:rPr>
          <w:rFonts w:cs="Arial"/>
          <w:spacing w:val="-3"/>
          <w:szCs w:val="20"/>
        </w:rPr>
        <w:t>P</w:t>
      </w:r>
      <w:r w:rsidRPr="00064A6B">
        <w:rPr>
          <w:rFonts w:cs="Arial"/>
          <w:spacing w:val="-3"/>
          <w:szCs w:val="20"/>
        </w:rPr>
        <w:t>ayable staff will have the 60</w:t>
      </w:r>
      <w:r w:rsidR="00315CDD" w:rsidRPr="00064A6B">
        <w:rPr>
          <w:rFonts w:cs="Arial"/>
          <w:spacing w:val="-3"/>
          <w:szCs w:val="20"/>
        </w:rPr>
        <w:t>-</w:t>
      </w:r>
      <w:r w:rsidRPr="00064A6B">
        <w:rPr>
          <w:rFonts w:cs="Arial"/>
          <w:spacing w:val="-3"/>
          <w:szCs w:val="20"/>
        </w:rPr>
        <w:t>day restriction removed and email the provider,</w:t>
      </w:r>
      <w:r w:rsidR="00D31D6C" w:rsidRPr="00064A6B">
        <w:rPr>
          <w:rFonts w:cs="Arial"/>
          <w:spacing w:val="-3"/>
          <w:szCs w:val="20"/>
        </w:rPr>
        <w:t xml:space="preserve"> </w:t>
      </w:r>
      <w:r w:rsidRPr="00064A6B">
        <w:rPr>
          <w:rFonts w:cs="Arial"/>
          <w:spacing w:val="-3"/>
          <w:szCs w:val="20"/>
        </w:rPr>
        <w:t>notifying them they have 24 hours or less, depending on timing of the request, to submit the batch.</w:t>
      </w:r>
    </w:p>
    <w:p w14:paraId="0AD12E67" w14:textId="77777777" w:rsidR="00F75F7F" w:rsidRPr="00064A6B" w:rsidRDefault="00F75F7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4.  </w:t>
      </w:r>
      <w:r w:rsidR="00D31D6C" w:rsidRPr="00064A6B">
        <w:rPr>
          <w:rFonts w:cs="Arial"/>
          <w:spacing w:val="-3"/>
          <w:szCs w:val="20"/>
        </w:rPr>
        <w:tab/>
      </w:r>
      <w:r w:rsidRPr="00064A6B">
        <w:rPr>
          <w:rFonts w:cs="Arial"/>
          <w:spacing w:val="-3"/>
          <w:szCs w:val="20"/>
        </w:rPr>
        <w:t>As soon as the batch is processed, the 60</w:t>
      </w:r>
      <w:r w:rsidR="00315CDD" w:rsidRPr="00064A6B">
        <w:rPr>
          <w:rFonts w:cs="Arial"/>
          <w:spacing w:val="-3"/>
          <w:szCs w:val="20"/>
        </w:rPr>
        <w:t>-</w:t>
      </w:r>
      <w:r w:rsidRPr="00064A6B">
        <w:rPr>
          <w:rFonts w:cs="Arial"/>
          <w:spacing w:val="-3"/>
          <w:szCs w:val="20"/>
        </w:rPr>
        <w:t>day restriction will be reinstated.</w:t>
      </w:r>
    </w:p>
    <w:p w14:paraId="15EDE4BC" w14:textId="77777777" w:rsidR="00F75F7F" w:rsidRPr="00064A6B" w:rsidRDefault="00F75F7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5.</w:t>
      </w:r>
      <w:r w:rsidR="00D31D6C" w:rsidRPr="00064A6B">
        <w:rPr>
          <w:rFonts w:cs="Arial"/>
          <w:spacing w:val="-3"/>
          <w:szCs w:val="20"/>
        </w:rPr>
        <w:tab/>
      </w:r>
      <w:r w:rsidRPr="00064A6B">
        <w:rPr>
          <w:rFonts w:cs="Arial"/>
          <w:spacing w:val="-3"/>
          <w:szCs w:val="20"/>
        </w:rPr>
        <w:t xml:space="preserve">If the request is denied, the provider can appeal using the Provider Network Management Appeal Process, 3.100.002.  </w:t>
      </w:r>
    </w:p>
    <w:p w14:paraId="626CC66E" w14:textId="77777777" w:rsidR="00F936F9" w:rsidRPr="00D74765" w:rsidRDefault="00F936F9"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864" w:hanging="534"/>
        <w:rPr>
          <w:rFonts w:cs="Arial"/>
          <w:b/>
          <w:spacing w:val="-3"/>
          <w:szCs w:val="20"/>
        </w:rPr>
      </w:pPr>
    </w:p>
    <w:p w14:paraId="02054467" w14:textId="77777777" w:rsidR="00F56C72" w:rsidRPr="00D31D6C" w:rsidRDefault="00EC140E" w:rsidP="00632A71">
      <w:pPr>
        <w:rPr>
          <w:rFonts w:ascii="Arial" w:hAnsi="Arial" w:cs="Arial"/>
          <w:sz w:val="18"/>
          <w:szCs w:val="18"/>
        </w:rPr>
      </w:pPr>
      <w:r w:rsidRPr="00D31D6C">
        <w:rPr>
          <w:rFonts w:ascii="Arial" w:hAnsi="Arial" w:cs="Arial"/>
          <w:sz w:val="18"/>
          <w:szCs w:val="18"/>
        </w:rPr>
        <w:t xml:space="preserve">Date </w:t>
      </w:r>
      <w:r w:rsidR="00F56C72" w:rsidRPr="00D31D6C">
        <w:rPr>
          <w:rFonts w:ascii="Arial" w:hAnsi="Arial" w:cs="Arial"/>
          <w:sz w:val="18"/>
          <w:szCs w:val="18"/>
        </w:rPr>
        <w:t>Approved:  2/19/02</w:t>
      </w:r>
    </w:p>
    <w:p w14:paraId="1F1DE01D" w14:textId="6277DD2A" w:rsidR="00D31D6C" w:rsidRPr="00D31D6C" w:rsidRDefault="00EC140E" w:rsidP="00632A71">
      <w:pPr>
        <w:rPr>
          <w:rFonts w:ascii="Arial" w:hAnsi="Arial" w:cs="Arial"/>
          <w:sz w:val="18"/>
          <w:szCs w:val="18"/>
        </w:rPr>
      </w:pPr>
      <w:r w:rsidRPr="00D31D6C">
        <w:rPr>
          <w:rFonts w:ascii="Arial" w:hAnsi="Arial" w:cs="Arial"/>
          <w:sz w:val="18"/>
          <w:szCs w:val="18"/>
        </w:rPr>
        <w:t>Revised</w:t>
      </w:r>
      <w:proofErr w:type="gramStart"/>
      <w:r w:rsidRPr="00D31D6C">
        <w:rPr>
          <w:rFonts w:ascii="Arial" w:hAnsi="Arial" w:cs="Arial"/>
          <w:sz w:val="18"/>
          <w:szCs w:val="18"/>
        </w:rPr>
        <w:t>:  2</w:t>
      </w:r>
      <w:proofErr w:type="gramEnd"/>
      <w:r w:rsidRPr="00D31D6C">
        <w:rPr>
          <w:rFonts w:ascii="Arial" w:hAnsi="Arial" w:cs="Arial"/>
          <w:sz w:val="18"/>
          <w:szCs w:val="18"/>
        </w:rPr>
        <w:t>/22/1</w:t>
      </w:r>
      <w:r w:rsidR="00587084">
        <w:rPr>
          <w:rFonts w:ascii="Arial" w:hAnsi="Arial" w:cs="Arial"/>
          <w:sz w:val="18"/>
          <w:szCs w:val="18"/>
        </w:rPr>
        <w:t>1, 9/29/20</w:t>
      </w:r>
      <w:r w:rsidR="00D65F46">
        <w:rPr>
          <w:rFonts w:ascii="Arial" w:hAnsi="Arial" w:cs="Arial"/>
          <w:sz w:val="18"/>
          <w:szCs w:val="18"/>
        </w:rPr>
        <w:t>, 6/23/21</w:t>
      </w:r>
      <w:r w:rsidR="006E2274">
        <w:rPr>
          <w:rFonts w:ascii="Arial" w:hAnsi="Arial" w:cs="Arial"/>
          <w:sz w:val="18"/>
          <w:szCs w:val="18"/>
        </w:rPr>
        <w:t>, 6/26/23</w:t>
      </w:r>
      <w:r w:rsidR="004D14D0">
        <w:rPr>
          <w:rFonts w:ascii="Arial" w:hAnsi="Arial" w:cs="Arial"/>
          <w:sz w:val="18"/>
          <w:szCs w:val="18"/>
        </w:rPr>
        <w:t>, 5/7/25</w:t>
      </w:r>
      <w:r w:rsidR="00632A71">
        <w:rPr>
          <w:rFonts w:ascii="Arial" w:hAnsi="Arial" w:cs="Arial"/>
          <w:sz w:val="18"/>
          <w:szCs w:val="18"/>
        </w:rPr>
        <w:t>, 11/21/25</w:t>
      </w:r>
      <w:r w:rsidR="00732ABF">
        <w:rPr>
          <w:rFonts w:ascii="Arial" w:hAnsi="Arial" w:cs="Arial"/>
          <w:sz w:val="18"/>
          <w:szCs w:val="18"/>
        </w:rPr>
        <w:t>, 8/19/26</w:t>
      </w:r>
    </w:p>
    <w:sectPr w:rsidR="00D31D6C" w:rsidRPr="00D31D6C">
      <w:headerReference w:type="default" r:id="rId14"/>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35DE8" w14:textId="77777777" w:rsidR="002103EB" w:rsidRDefault="002103EB">
      <w:r>
        <w:separator/>
      </w:r>
    </w:p>
  </w:endnote>
  <w:endnote w:type="continuationSeparator" w:id="0">
    <w:p w14:paraId="1B4BF5C3" w14:textId="77777777" w:rsidR="002103EB" w:rsidRDefault="00210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Tahoma">
    <w:altName w:val="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8B1E3" w14:textId="77777777" w:rsidR="002103EB" w:rsidRDefault="002103EB">
      <w:r>
        <w:separator/>
      </w:r>
    </w:p>
  </w:footnote>
  <w:footnote w:type="continuationSeparator" w:id="0">
    <w:p w14:paraId="5E874C67" w14:textId="77777777" w:rsidR="002103EB" w:rsidRDefault="00210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72573" w14:textId="77777777" w:rsidR="00F936F9" w:rsidRDefault="00F936F9">
    <w:pPr>
      <w:pStyle w:val="Header"/>
      <w:rPr>
        <w:rFonts w:ascii="Arial" w:hAnsi="Arial" w:cs="Arial"/>
        <w:sz w:val="16"/>
      </w:rPr>
    </w:pPr>
    <w:r>
      <w:rPr>
        <w:rFonts w:ascii="Arial" w:hAnsi="Arial" w:cs="Arial"/>
        <w:sz w:val="16"/>
      </w:rPr>
      <w:t xml:space="preserve">COMMUNITY MENTAL HEALTH FOR </w:t>
    </w:r>
    <w:smartTag w:uri="urn:schemas-microsoft-com:office:smarttags" w:element="Street">
      <w:r>
        <w:rPr>
          <w:rFonts w:ascii="Arial" w:hAnsi="Arial" w:cs="Arial"/>
          <w:sz w:val="16"/>
        </w:rPr>
        <w:t>CENTRAL MICHIGAN</w:t>
      </w:r>
    </w:smartTag>
  </w:p>
  <w:p w14:paraId="2094996D" w14:textId="77777777" w:rsidR="00F936F9" w:rsidRDefault="00F936F9">
    <w:pPr>
      <w:jc w:val="right"/>
      <w:rPr>
        <w:rFonts w:ascii="Arial" w:hAnsi="Arial" w:cs="Arial"/>
        <w:sz w:val="20"/>
      </w:rPr>
    </w:pPr>
    <w:r>
      <w:rPr>
        <w:rFonts w:ascii="Arial" w:hAnsi="Arial" w:cs="Arial"/>
        <w:sz w:val="20"/>
      </w:rPr>
      <w:t>FINANCIAL ADMINISTRATION – CHAPTER 6</w:t>
    </w:r>
  </w:p>
  <w:p w14:paraId="7FCEAC9B" w14:textId="77777777" w:rsidR="00F936F9" w:rsidRDefault="00F936F9">
    <w:pPr>
      <w:jc w:val="right"/>
      <w:rPr>
        <w:rFonts w:ascii="Arial" w:hAnsi="Arial" w:cs="Arial"/>
        <w:sz w:val="20"/>
      </w:rPr>
    </w:pPr>
    <w:r>
      <w:rPr>
        <w:rFonts w:ascii="Arial" w:hAnsi="Arial" w:cs="Arial"/>
        <w:sz w:val="20"/>
      </w:rPr>
      <w:t>PAYABLE AND CLAIMS MANAGEMENT – SECTION 600</w:t>
    </w:r>
  </w:p>
  <w:p w14:paraId="36C0B77C" w14:textId="77777777" w:rsidR="00F936F9" w:rsidRDefault="00F936F9">
    <w:pPr>
      <w:jc w:val="right"/>
      <w:rPr>
        <w:rFonts w:ascii="Arial" w:hAnsi="Arial" w:cs="Arial"/>
        <w:sz w:val="20"/>
      </w:rPr>
    </w:pPr>
    <w:r>
      <w:rPr>
        <w:rFonts w:ascii="Arial" w:hAnsi="Arial" w:cs="Arial"/>
        <w:b/>
        <w:bCs/>
        <w:sz w:val="20"/>
      </w:rPr>
      <w:t>CLAIMS PROCESSING</w:t>
    </w:r>
    <w:r>
      <w:rPr>
        <w:rFonts w:ascii="Arial" w:hAnsi="Arial" w:cs="Arial"/>
        <w:sz w:val="20"/>
      </w:rPr>
      <w:t xml:space="preserve"> – SUBJECT 003</w:t>
    </w:r>
  </w:p>
  <w:p w14:paraId="1A4BEF95" w14:textId="77777777" w:rsidR="00F936F9" w:rsidRDefault="00F936F9">
    <w:pP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D87B34">
      <w:rPr>
        <w:rFonts w:ascii="Arial" w:hAnsi="Arial" w:cs="Arial"/>
        <w:noProof/>
        <w:sz w:val="20"/>
      </w:rPr>
      <w:t>5</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D87B34">
      <w:rPr>
        <w:rFonts w:ascii="Arial" w:hAnsi="Arial" w:cs="Arial"/>
        <w:noProof/>
        <w:sz w:val="20"/>
      </w:rPr>
      <w:t>5</w:t>
    </w:r>
    <w:r>
      <w:rPr>
        <w:rFonts w:ascii="Arial" w:hAnsi="Arial" w:cs="Arial"/>
        <w:sz w:val="20"/>
      </w:rPr>
      <w:fldChar w:fldCharType="end"/>
    </w:r>
  </w:p>
  <w:p w14:paraId="6E32F14E" w14:textId="77777777" w:rsidR="00F936F9" w:rsidRDefault="00F936F9">
    <w:pPr>
      <w:pBdr>
        <w:bottom w:val="single" w:sz="12" w:space="1" w:color="auto"/>
      </w:pBdr>
      <w:rPr>
        <w:rFonts w:ascii="Century Gothic" w:hAnsi="Century Gothic"/>
        <w:sz w:val="20"/>
      </w:rPr>
    </w:pPr>
  </w:p>
  <w:p w14:paraId="336036CC" w14:textId="77777777" w:rsidR="00F936F9" w:rsidRDefault="00F936F9">
    <w:pPr>
      <w:rPr>
        <w:rFonts w:ascii="Century Gothic" w:hAnsi="Century Gothic"/>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0197352F"/>
    <w:multiLevelType w:val="hybridMultilevel"/>
    <w:tmpl w:val="89F620AE"/>
    <w:lvl w:ilvl="0" w:tplc="0B309A1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2B5196D"/>
    <w:multiLevelType w:val="hybridMultilevel"/>
    <w:tmpl w:val="52F61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4456FA"/>
    <w:multiLevelType w:val="hybridMultilevel"/>
    <w:tmpl w:val="5DDC488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E631B3"/>
    <w:multiLevelType w:val="hybridMultilevel"/>
    <w:tmpl w:val="DE0AA852"/>
    <w:lvl w:ilvl="0" w:tplc="46188EC2">
      <w:start w:val="4"/>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0F2957DC"/>
    <w:multiLevelType w:val="hybridMultilevel"/>
    <w:tmpl w:val="E1FAC1B6"/>
    <w:lvl w:ilvl="0" w:tplc="04090019">
      <w:start w:val="4"/>
      <w:numFmt w:val="lowerLetter"/>
      <w:lvlText w:val="%1."/>
      <w:lvlJc w:val="left"/>
      <w:pPr>
        <w:ind w:left="720" w:hanging="360"/>
      </w:pPr>
      <w:rPr>
        <w:rFonts w:hint="default"/>
      </w:rPr>
    </w:lvl>
    <w:lvl w:ilvl="1" w:tplc="04090019">
      <w:start w:val="1"/>
      <w:numFmt w:val="lowerLetter"/>
      <w:lvlText w:val="%2."/>
      <w:lvlJc w:val="left"/>
      <w:pPr>
        <w:ind w:left="1350" w:hanging="360"/>
      </w:pPr>
    </w:lvl>
    <w:lvl w:ilvl="2" w:tplc="07C8F2AA">
      <w:start w:val="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C474E8"/>
    <w:multiLevelType w:val="hybridMultilevel"/>
    <w:tmpl w:val="4FB8AAE4"/>
    <w:lvl w:ilvl="0" w:tplc="04090011">
      <w:start w:val="1"/>
      <w:numFmt w:val="decimal"/>
      <w:lvlText w:val="%1)"/>
      <w:lvlJc w:val="left"/>
      <w:pPr>
        <w:ind w:left="1050" w:hanging="360"/>
      </w:pPr>
    </w:lvl>
    <w:lvl w:ilvl="1" w:tplc="04090019" w:tentative="1">
      <w:start w:val="1"/>
      <w:numFmt w:val="lowerLetter"/>
      <w:lvlText w:val="%2."/>
      <w:lvlJc w:val="left"/>
      <w:pPr>
        <w:ind w:left="1770" w:hanging="360"/>
      </w:pPr>
    </w:lvl>
    <w:lvl w:ilvl="2" w:tplc="04090011">
      <w:start w:val="1"/>
      <w:numFmt w:val="decimal"/>
      <w:lvlText w:val="%3)"/>
      <w:lvlJc w:val="lef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7" w15:restartNumberingAfterBreak="0">
    <w:nsid w:val="15673531"/>
    <w:multiLevelType w:val="hybridMultilevel"/>
    <w:tmpl w:val="035A14F4"/>
    <w:lvl w:ilvl="0" w:tplc="0409000F">
      <w:start w:val="1"/>
      <w:numFmt w:val="decimal"/>
      <w:lvlText w:val="%1."/>
      <w:lvlJc w:val="left"/>
      <w:pPr>
        <w:ind w:left="720" w:hanging="360"/>
      </w:pPr>
    </w:lvl>
    <w:lvl w:ilvl="1" w:tplc="2C74BCDC">
      <w:start w:val="1"/>
      <w:numFmt w:val="decimal"/>
      <w:lvlText w:val="%2."/>
      <w:lvlJc w:val="left"/>
      <w:pPr>
        <w:ind w:left="1440" w:hanging="360"/>
      </w:pPr>
      <w:rPr>
        <w:rFonts w:ascii="Arial" w:eastAsia="Times New Roman" w:hAnsi="Arial" w:cs="Times New Roman"/>
        <w:strike w:val="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DD1503"/>
    <w:multiLevelType w:val="hybridMultilevel"/>
    <w:tmpl w:val="73A0302E"/>
    <w:lvl w:ilvl="0" w:tplc="5F3CDE92">
      <w:start w:val="1"/>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19033673"/>
    <w:multiLevelType w:val="hybridMultilevel"/>
    <w:tmpl w:val="504273B6"/>
    <w:lvl w:ilvl="0" w:tplc="A4FE3498">
      <w:start w:val="1"/>
      <w:numFmt w:val="upperRoman"/>
      <w:lvlText w:val="%1."/>
      <w:lvlJc w:val="left"/>
      <w:pPr>
        <w:tabs>
          <w:tab w:val="num" w:pos="72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DC666D1"/>
    <w:multiLevelType w:val="hybridMultilevel"/>
    <w:tmpl w:val="9E42C488"/>
    <w:lvl w:ilvl="0" w:tplc="3DAAEBF2">
      <w:start w:val="1"/>
      <w:numFmt w:val="decimal"/>
      <w:lvlText w:val="%1)"/>
      <w:lvlJc w:val="left"/>
      <w:pPr>
        <w:ind w:left="1800" w:hanging="360"/>
      </w:pPr>
      <w:rPr>
        <w:rFonts w:ascii="Arial" w:eastAsia="Calibri" w:hAnsi="Arial" w:cs="Arial"/>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E321D18"/>
    <w:multiLevelType w:val="hybridMultilevel"/>
    <w:tmpl w:val="D20CD732"/>
    <w:lvl w:ilvl="0" w:tplc="C122BAD6">
      <w:start w:val="1"/>
      <w:numFmt w:val="upperLetter"/>
      <w:lvlText w:val="%1."/>
      <w:lvlJc w:val="left"/>
      <w:pPr>
        <w:tabs>
          <w:tab w:val="num" w:pos="870"/>
        </w:tabs>
        <w:ind w:left="870" w:hanging="510"/>
      </w:pPr>
    </w:lvl>
    <w:lvl w:ilvl="1" w:tplc="0409000F">
      <w:start w:val="1"/>
      <w:numFmt w:val="decimal"/>
      <w:lvlText w:val="%2."/>
      <w:lvlJc w:val="left"/>
      <w:pPr>
        <w:tabs>
          <w:tab w:val="num" w:pos="1440"/>
        </w:tabs>
        <w:ind w:left="1440" w:hanging="360"/>
      </w:pPr>
    </w:lvl>
    <w:lvl w:ilvl="2" w:tplc="014AC198">
      <w:start w:val="1"/>
      <w:numFmt w:val="lowerLetter"/>
      <w:lvlText w:val="%3."/>
      <w:lvlJc w:val="left"/>
      <w:pPr>
        <w:tabs>
          <w:tab w:val="num" w:pos="2160"/>
        </w:tabs>
        <w:ind w:left="2160" w:hanging="360"/>
      </w:pPr>
      <w:rPr>
        <w:rFont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1F851BD"/>
    <w:multiLevelType w:val="hybridMultilevel"/>
    <w:tmpl w:val="DEF27CEA"/>
    <w:lvl w:ilvl="0" w:tplc="A8762714">
      <w:start w:val="1"/>
      <w:numFmt w:val="lowerLetter"/>
      <w:lvlText w:val="%1."/>
      <w:lvlJc w:val="left"/>
      <w:pPr>
        <w:ind w:left="1440" w:hanging="360"/>
      </w:pPr>
      <w:rPr>
        <w:rFonts w:ascii="Arial" w:eastAsia="Calibr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34717D8"/>
    <w:multiLevelType w:val="hybridMultilevel"/>
    <w:tmpl w:val="E2AED69A"/>
    <w:lvl w:ilvl="0" w:tplc="04090011">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4" w15:restartNumberingAfterBreak="0">
    <w:nsid w:val="30C37896"/>
    <w:multiLevelType w:val="hybridMultilevel"/>
    <w:tmpl w:val="477A7B02"/>
    <w:lvl w:ilvl="0" w:tplc="76DC526C">
      <w:start w:val="1"/>
      <w:numFmt w:val="lowerLetter"/>
      <w:lvlText w:val="%1."/>
      <w:lvlJc w:val="left"/>
      <w:pPr>
        <w:ind w:left="1440" w:hanging="360"/>
      </w:pPr>
      <w:rPr>
        <w:rFonts w:ascii="Arial" w:eastAsia="Calibr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4E02E0E"/>
    <w:multiLevelType w:val="hybridMultilevel"/>
    <w:tmpl w:val="4FC6BB1E"/>
    <w:lvl w:ilvl="0" w:tplc="C122BAD6">
      <w:start w:val="1"/>
      <w:numFmt w:val="upperLetter"/>
      <w:lvlText w:val="%1."/>
      <w:lvlJc w:val="left"/>
      <w:pPr>
        <w:tabs>
          <w:tab w:val="num" w:pos="1230"/>
        </w:tabs>
        <w:ind w:left="1230" w:hanging="51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468C1F33"/>
    <w:multiLevelType w:val="hybridMultilevel"/>
    <w:tmpl w:val="5E74FBAA"/>
    <w:lvl w:ilvl="0" w:tplc="638C5634">
      <w:start w:val="3"/>
      <w:numFmt w:val="upp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17" w15:restartNumberingAfterBreak="0">
    <w:nsid w:val="4B9B4627"/>
    <w:multiLevelType w:val="hybridMultilevel"/>
    <w:tmpl w:val="5B72818A"/>
    <w:lvl w:ilvl="0" w:tplc="85C2EB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F5E7D25"/>
    <w:multiLevelType w:val="hybridMultilevel"/>
    <w:tmpl w:val="72FCB1AC"/>
    <w:lvl w:ilvl="0" w:tplc="0C16EB12">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54D0696C"/>
    <w:multiLevelType w:val="hybridMultilevel"/>
    <w:tmpl w:val="5208737A"/>
    <w:lvl w:ilvl="0" w:tplc="962E02E4">
      <w:start w:val="5"/>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5432ABD"/>
    <w:multiLevelType w:val="hybridMultilevel"/>
    <w:tmpl w:val="566C0648"/>
    <w:lvl w:ilvl="0" w:tplc="49AEF5D6">
      <w:start w:val="1"/>
      <w:numFmt w:val="decimal"/>
      <w:lvlText w:val="%1)"/>
      <w:lvlJc w:val="left"/>
      <w:pPr>
        <w:ind w:left="1800" w:hanging="360"/>
      </w:pPr>
      <w:rPr>
        <w:rFonts w:ascii="Arial" w:eastAsia="Calibri" w:hAnsi="Arial" w:cs="Arial"/>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575232F1"/>
    <w:multiLevelType w:val="hybridMultilevel"/>
    <w:tmpl w:val="363E725E"/>
    <w:lvl w:ilvl="0" w:tplc="C122BAD6">
      <w:start w:val="1"/>
      <w:numFmt w:val="upperLetter"/>
      <w:lvlText w:val="%1."/>
      <w:lvlJc w:val="left"/>
      <w:pPr>
        <w:tabs>
          <w:tab w:val="num" w:pos="1230"/>
        </w:tabs>
        <w:ind w:left="1230" w:hanging="510"/>
      </w:pPr>
      <w:rPr>
        <w:rFonts w:hint="default"/>
      </w:rPr>
    </w:lvl>
    <w:lvl w:ilvl="1" w:tplc="0C16EB12">
      <w:start w:val="4"/>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57F21F53"/>
    <w:multiLevelType w:val="hybridMultilevel"/>
    <w:tmpl w:val="E5E06ECC"/>
    <w:lvl w:ilvl="0" w:tplc="417A4B4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5BA22F7D"/>
    <w:multiLevelType w:val="hybridMultilevel"/>
    <w:tmpl w:val="1B62EB3A"/>
    <w:lvl w:ilvl="0" w:tplc="F58CAD60">
      <w:start w:val="3"/>
      <w:numFmt w:val="upperLetter"/>
      <w:lvlText w:val="%1."/>
      <w:lvlJc w:val="left"/>
      <w:pPr>
        <w:tabs>
          <w:tab w:val="num" w:pos="1230"/>
        </w:tabs>
        <w:ind w:left="1230" w:hanging="510"/>
      </w:pPr>
      <w:rPr>
        <w:rFonts w:hint="default"/>
      </w:r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5F2602C2"/>
    <w:multiLevelType w:val="hybridMultilevel"/>
    <w:tmpl w:val="DDF22944"/>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643D45E3"/>
    <w:multiLevelType w:val="hybridMultilevel"/>
    <w:tmpl w:val="AE7C5A00"/>
    <w:lvl w:ilvl="0" w:tplc="3CECAC68">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714E7A8D"/>
    <w:multiLevelType w:val="hybridMultilevel"/>
    <w:tmpl w:val="9A88F7E8"/>
    <w:lvl w:ilvl="0" w:tplc="3A7C2690">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360"/>
        </w:tabs>
        <w:ind w:left="360" w:hanging="360"/>
      </w:pPr>
    </w:lvl>
    <w:lvl w:ilvl="2" w:tplc="0409001B">
      <w:start w:val="1"/>
      <w:numFmt w:val="lowerRoman"/>
      <w:lvlText w:val="%3."/>
      <w:lvlJc w:val="right"/>
      <w:pPr>
        <w:tabs>
          <w:tab w:val="num" w:pos="1080"/>
        </w:tabs>
        <w:ind w:left="1080" w:hanging="180"/>
      </w:pPr>
    </w:lvl>
    <w:lvl w:ilvl="3" w:tplc="0409000F">
      <w:start w:val="1"/>
      <w:numFmt w:val="decimal"/>
      <w:lvlText w:val="%4."/>
      <w:lvlJc w:val="left"/>
      <w:pPr>
        <w:tabs>
          <w:tab w:val="num" w:pos="1800"/>
        </w:tabs>
        <w:ind w:left="1800" w:hanging="360"/>
      </w:pPr>
    </w:lvl>
    <w:lvl w:ilvl="4" w:tplc="04090019">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7" w15:restartNumberingAfterBreak="0">
    <w:nsid w:val="71FE5DC2"/>
    <w:multiLevelType w:val="hybridMultilevel"/>
    <w:tmpl w:val="FA6CC1B2"/>
    <w:lvl w:ilvl="0" w:tplc="187A7B7E">
      <w:start w:val="5"/>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75114ED6"/>
    <w:multiLevelType w:val="hybridMultilevel"/>
    <w:tmpl w:val="7BFE2BFC"/>
    <w:lvl w:ilvl="0" w:tplc="C0EE0CB6">
      <w:start w:val="4"/>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5267B17"/>
    <w:multiLevelType w:val="hybridMultilevel"/>
    <w:tmpl w:val="F45AC4C4"/>
    <w:lvl w:ilvl="0" w:tplc="954278E0">
      <w:start w:val="3"/>
      <w:numFmt w:val="upperRoman"/>
      <w:lvlText w:val="%1."/>
      <w:lvlJc w:val="left"/>
      <w:pPr>
        <w:tabs>
          <w:tab w:val="num" w:pos="720"/>
        </w:tabs>
        <w:ind w:left="360" w:hanging="360"/>
      </w:pPr>
      <w:rPr>
        <w:rFonts w:hint="default"/>
      </w:rPr>
    </w:lvl>
    <w:lvl w:ilvl="1" w:tplc="0E0E95F0">
      <w:start w:val="2"/>
      <w:numFmt w:val="upperRoman"/>
      <w:lvlText w:val="%2."/>
      <w:lvlJc w:val="left"/>
      <w:pPr>
        <w:tabs>
          <w:tab w:val="num" w:pos="720"/>
        </w:tabs>
        <w:ind w:left="360" w:hanging="360"/>
      </w:pPr>
      <w:rPr>
        <w:rFonts w:hint="default"/>
      </w:r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30" w15:restartNumberingAfterBreak="0">
    <w:nsid w:val="79370C7F"/>
    <w:multiLevelType w:val="hybridMultilevel"/>
    <w:tmpl w:val="D45C7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CF3DDB"/>
    <w:multiLevelType w:val="hybridMultilevel"/>
    <w:tmpl w:val="A132964E"/>
    <w:lvl w:ilvl="0" w:tplc="858245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E9A230A"/>
    <w:multiLevelType w:val="hybridMultilevel"/>
    <w:tmpl w:val="C93E062E"/>
    <w:lvl w:ilvl="0" w:tplc="04090011">
      <w:start w:val="1"/>
      <w:numFmt w:val="decimal"/>
      <w:lvlText w:val="%1)"/>
      <w:lvlJc w:val="left"/>
      <w:pPr>
        <w:ind w:left="1050" w:hanging="360"/>
      </w:pPr>
    </w:lvl>
    <w:lvl w:ilvl="1" w:tplc="04090019" w:tentative="1">
      <w:start w:val="1"/>
      <w:numFmt w:val="lowerLetter"/>
      <w:lvlText w:val="%2."/>
      <w:lvlJc w:val="left"/>
      <w:pPr>
        <w:ind w:left="1770" w:hanging="360"/>
      </w:pPr>
    </w:lvl>
    <w:lvl w:ilvl="2" w:tplc="7A3CB5B2">
      <w:start w:val="1"/>
      <w:numFmt w:val="decimal"/>
      <w:lvlText w:val="%3)"/>
      <w:lvlJc w:val="right"/>
      <w:pPr>
        <w:ind w:left="2490" w:hanging="180"/>
      </w:pPr>
      <w:rPr>
        <w:rFonts w:ascii="Arial" w:eastAsia="Times New Roman" w:hAnsi="Arial" w:cs="Arial"/>
      </w:r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num w:numId="1" w16cid:durableId="436675906">
    <w:abstractNumId w:val="25"/>
  </w:num>
  <w:num w:numId="2" w16cid:durableId="1945455208">
    <w:abstractNumId w:val="15"/>
  </w:num>
  <w:num w:numId="3" w16cid:durableId="8801155">
    <w:abstractNumId w:val="18"/>
  </w:num>
  <w:num w:numId="4" w16cid:durableId="1457064772">
    <w:abstractNumId w:val="21"/>
  </w:num>
  <w:num w:numId="5" w16cid:durableId="2050378213">
    <w:abstractNumId w:val="11"/>
  </w:num>
  <w:num w:numId="6" w16cid:durableId="404842654">
    <w:abstractNumId w:val="11"/>
  </w:num>
  <w:num w:numId="7" w16cid:durableId="1229269779">
    <w:abstractNumId w:val="11"/>
  </w:num>
  <w:num w:numId="8" w16cid:durableId="634873837">
    <w:abstractNumId w:val="23"/>
  </w:num>
  <w:num w:numId="9" w16cid:durableId="6980931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8221097">
    <w:abstractNumId w:val="4"/>
  </w:num>
  <w:num w:numId="11" w16cid:durableId="377123040">
    <w:abstractNumId w:val="28"/>
  </w:num>
  <w:num w:numId="12" w16cid:durableId="127599076">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3" w16cid:durableId="137575606">
    <w:abstractNumId w:val="8"/>
  </w:num>
  <w:num w:numId="14" w16cid:durableId="1156914673">
    <w:abstractNumId w:val="27"/>
  </w:num>
  <w:num w:numId="15" w16cid:durableId="284041241">
    <w:abstractNumId w:val="29"/>
  </w:num>
  <w:num w:numId="16" w16cid:durableId="1864322123">
    <w:abstractNumId w:val="26"/>
  </w:num>
  <w:num w:numId="17" w16cid:durableId="559943970">
    <w:abstractNumId w:val="9"/>
  </w:num>
  <w:num w:numId="18" w16cid:durableId="823861538">
    <w:abstractNumId w:val="19"/>
  </w:num>
  <w:num w:numId="19" w16cid:durableId="2132432552">
    <w:abstractNumId w:val="16"/>
  </w:num>
  <w:num w:numId="20" w16cid:durableId="2062095192">
    <w:abstractNumId w:val="30"/>
  </w:num>
  <w:num w:numId="21" w16cid:durableId="480657524">
    <w:abstractNumId w:val="2"/>
  </w:num>
  <w:num w:numId="22" w16cid:durableId="288122639">
    <w:abstractNumId w:val="31"/>
  </w:num>
  <w:num w:numId="23" w16cid:durableId="41907069">
    <w:abstractNumId w:val="17"/>
  </w:num>
  <w:num w:numId="24" w16cid:durableId="415518035">
    <w:abstractNumId w:val="22"/>
  </w:num>
  <w:num w:numId="25" w16cid:durableId="171846116">
    <w:abstractNumId w:val="1"/>
  </w:num>
  <w:num w:numId="26" w16cid:durableId="1740403912">
    <w:abstractNumId w:val="12"/>
  </w:num>
  <w:num w:numId="27" w16cid:durableId="941185811">
    <w:abstractNumId w:val="10"/>
  </w:num>
  <w:num w:numId="28" w16cid:durableId="1628009575">
    <w:abstractNumId w:val="14"/>
  </w:num>
  <w:num w:numId="29" w16cid:durableId="1216358982">
    <w:abstractNumId w:val="20"/>
  </w:num>
  <w:num w:numId="30" w16cid:durableId="923224321">
    <w:abstractNumId w:val="5"/>
  </w:num>
  <w:num w:numId="31" w16cid:durableId="468086113">
    <w:abstractNumId w:val="3"/>
  </w:num>
  <w:num w:numId="32" w16cid:durableId="223836820">
    <w:abstractNumId w:val="7"/>
  </w:num>
  <w:num w:numId="33" w16cid:durableId="2133161213">
    <w:abstractNumId w:val="24"/>
  </w:num>
  <w:num w:numId="34" w16cid:durableId="1715077998">
    <w:abstractNumId w:val="13"/>
  </w:num>
  <w:num w:numId="35" w16cid:durableId="1142229816">
    <w:abstractNumId w:val="6"/>
  </w:num>
  <w:num w:numId="36" w16cid:durableId="96804607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1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987"/>
    <w:rsid w:val="00001492"/>
    <w:rsid w:val="00015D3E"/>
    <w:rsid w:val="00044842"/>
    <w:rsid w:val="00064A6B"/>
    <w:rsid w:val="00095273"/>
    <w:rsid w:val="000C26E4"/>
    <w:rsid w:val="000C66E1"/>
    <w:rsid w:val="000E1B46"/>
    <w:rsid w:val="001225A3"/>
    <w:rsid w:val="00124361"/>
    <w:rsid w:val="00135BD8"/>
    <w:rsid w:val="00136570"/>
    <w:rsid w:val="00142A0A"/>
    <w:rsid w:val="00160706"/>
    <w:rsid w:val="00191C01"/>
    <w:rsid w:val="001A7EE4"/>
    <w:rsid w:val="001D4A99"/>
    <w:rsid w:val="001E36BD"/>
    <w:rsid w:val="001F310F"/>
    <w:rsid w:val="001F6A45"/>
    <w:rsid w:val="002103EB"/>
    <w:rsid w:val="00280365"/>
    <w:rsid w:val="002955FA"/>
    <w:rsid w:val="002A4987"/>
    <w:rsid w:val="002A6374"/>
    <w:rsid w:val="002D358A"/>
    <w:rsid w:val="002F7D14"/>
    <w:rsid w:val="00315CDD"/>
    <w:rsid w:val="003A4893"/>
    <w:rsid w:val="003A67C9"/>
    <w:rsid w:val="003F150E"/>
    <w:rsid w:val="00457903"/>
    <w:rsid w:val="004722D7"/>
    <w:rsid w:val="004B03C8"/>
    <w:rsid w:val="004D14D0"/>
    <w:rsid w:val="00513C0B"/>
    <w:rsid w:val="00533956"/>
    <w:rsid w:val="00533CD5"/>
    <w:rsid w:val="00546906"/>
    <w:rsid w:val="00553463"/>
    <w:rsid w:val="005579F4"/>
    <w:rsid w:val="00587084"/>
    <w:rsid w:val="005E3E30"/>
    <w:rsid w:val="005F383A"/>
    <w:rsid w:val="006140B6"/>
    <w:rsid w:val="0061511C"/>
    <w:rsid w:val="00632A71"/>
    <w:rsid w:val="006413C7"/>
    <w:rsid w:val="0065615B"/>
    <w:rsid w:val="00682636"/>
    <w:rsid w:val="006938DC"/>
    <w:rsid w:val="006B4FF1"/>
    <w:rsid w:val="006E2274"/>
    <w:rsid w:val="007009A2"/>
    <w:rsid w:val="00707B36"/>
    <w:rsid w:val="00721575"/>
    <w:rsid w:val="00732ABF"/>
    <w:rsid w:val="00776F81"/>
    <w:rsid w:val="007B4281"/>
    <w:rsid w:val="007C5DD6"/>
    <w:rsid w:val="00831730"/>
    <w:rsid w:val="00883ACB"/>
    <w:rsid w:val="00895E4E"/>
    <w:rsid w:val="008D223D"/>
    <w:rsid w:val="00951086"/>
    <w:rsid w:val="009548B1"/>
    <w:rsid w:val="009A2926"/>
    <w:rsid w:val="009A581E"/>
    <w:rsid w:val="009A65F6"/>
    <w:rsid w:val="009C3945"/>
    <w:rsid w:val="00A00F45"/>
    <w:rsid w:val="00A02686"/>
    <w:rsid w:val="00A271BB"/>
    <w:rsid w:val="00A37C74"/>
    <w:rsid w:val="00A439B0"/>
    <w:rsid w:val="00A739D6"/>
    <w:rsid w:val="00A923BE"/>
    <w:rsid w:val="00A93735"/>
    <w:rsid w:val="00AB7070"/>
    <w:rsid w:val="00AE073D"/>
    <w:rsid w:val="00AF1F5B"/>
    <w:rsid w:val="00AF251A"/>
    <w:rsid w:val="00B102E5"/>
    <w:rsid w:val="00B454D6"/>
    <w:rsid w:val="00B530D2"/>
    <w:rsid w:val="00BC07D1"/>
    <w:rsid w:val="00BC2786"/>
    <w:rsid w:val="00BD2D13"/>
    <w:rsid w:val="00BF272B"/>
    <w:rsid w:val="00C2634D"/>
    <w:rsid w:val="00C65828"/>
    <w:rsid w:val="00CB6017"/>
    <w:rsid w:val="00CC4274"/>
    <w:rsid w:val="00D06019"/>
    <w:rsid w:val="00D108C2"/>
    <w:rsid w:val="00D303A6"/>
    <w:rsid w:val="00D31D6C"/>
    <w:rsid w:val="00D54C28"/>
    <w:rsid w:val="00D65F46"/>
    <w:rsid w:val="00D70D6A"/>
    <w:rsid w:val="00D731D7"/>
    <w:rsid w:val="00D74765"/>
    <w:rsid w:val="00D75513"/>
    <w:rsid w:val="00D87B34"/>
    <w:rsid w:val="00DC60AA"/>
    <w:rsid w:val="00E31BFF"/>
    <w:rsid w:val="00E32098"/>
    <w:rsid w:val="00E62D28"/>
    <w:rsid w:val="00E91455"/>
    <w:rsid w:val="00E94BEF"/>
    <w:rsid w:val="00EA6858"/>
    <w:rsid w:val="00EB01BA"/>
    <w:rsid w:val="00EC140E"/>
    <w:rsid w:val="00ED61DD"/>
    <w:rsid w:val="00F1575E"/>
    <w:rsid w:val="00F56C72"/>
    <w:rsid w:val="00F75EBB"/>
    <w:rsid w:val="00F75F7F"/>
    <w:rsid w:val="00F936F9"/>
    <w:rsid w:val="00FC5BB8"/>
    <w:rsid w:val="00FE364E"/>
    <w:rsid w:val="00FE5658"/>
    <w:rsid w:val="00FF640A"/>
    <w:rsid w:val="05BF9C34"/>
    <w:rsid w:val="1A7368D8"/>
    <w:rsid w:val="2C2A57EC"/>
    <w:rsid w:val="48E1021A"/>
    <w:rsid w:val="5916836C"/>
    <w:rsid w:val="67817512"/>
    <w:rsid w:val="6FE3A3B0"/>
    <w:rsid w:val="77C7CCCB"/>
    <w:rsid w:val="7CBCEBC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hapeDefaults>
    <o:shapedefaults v:ext="edit" spidmax="2050"/>
    <o:shapelayout v:ext="edit">
      <o:idmap v:ext="edit" data="2"/>
    </o:shapelayout>
  </w:shapeDefaults>
  <w:decimalSymbol w:val="."/>
  <w:listSeparator w:val=","/>
  <w14:docId w14:val="5FA9AB5A"/>
  <w15:chartTrackingRefBased/>
  <w15:docId w15:val="{F7DD07A8-62F7-49F0-8F4B-5F58A1754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rPr>
      <w:rFonts w:ascii="Arial" w:hAnsi="Arial"/>
      <w:sz w:val="20"/>
    </w:rPr>
  </w:style>
  <w:style w:type="paragraph" w:styleId="BodyTextIndent2">
    <w:name w:val="Body Text Indent 2"/>
    <w:basedOn w:val="Normal"/>
    <w:pPr>
      <w:ind w:left="330"/>
    </w:pPr>
  </w:style>
  <w:style w:type="paragraph" w:styleId="BodyTextIndent3">
    <w:name w:val="Body Text Indent 3"/>
    <w:basedOn w:val="Normal"/>
    <w:pPr>
      <w:ind w:left="1080"/>
    </w:pPr>
  </w:style>
  <w:style w:type="paragraph" w:customStyle="1" w:styleId="Level1">
    <w:name w:val="Level 1"/>
    <w:basedOn w:val="Normal"/>
    <w:pPr>
      <w:widowControl w:val="0"/>
      <w:numPr>
        <w:numId w:val="12"/>
      </w:numPr>
      <w:autoSpaceDE w:val="0"/>
      <w:autoSpaceDN w:val="0"/>
      <w:adjustRightInd w:val="0"/>
      <w:ind w:left="720" w:hanging="720"/>
      <w:outlineLvl w:val="0"/>
    </w:pPr>
    <w:rPr>
      <w:rFonts w:ascii="Times New Roman" w:hAnsi="Times New Roman"/>
      <w:sz w:val="20"/>
    </w:rPr>
  </w:style>
  <w:style w:type="paragraph" w:customStyle="1" w:styleId="mystyle">
    <w:name w:val="mystyle"/>
    <w:basedOn w:val="Normal"/>
    <w:pPr>
      <w:widowControl w:val="0"/>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664"/>
        <w:tab w:val="left" w:pos="12096"/>
        <w:tab w:val="left" w:pos="12528"/>
        <w:tab w:val="left" w:pos="12960"/>
      </w:tabs>
      <w:outlineLvl w:val="0"/>
    </w:pPr>
    <w:rPr>
      <w:rFonts w:ascii="Arial" w:hAnsi="Arial"/>
      <w:sz w:val="20"/>
    </w:rPr>
  </w:style>
  <w:style w:type="paragraph" w:styleId="BalloonText">
    <w:name w:val="Balloon Text"/>
    <w:basedOn w:val="Normal"/>
    <w:semiHidden/>
    <w:rsid w:val="00A923BE"/>
    <w:rPr>
      <w:rFonts w:ascii="Tahoma" w:hAnsi="Tahoma" w:cs="Tahoma"/>
      <w:sz w:val="16"/>
      <w:szCs w:val="16"/>
    </w:rPr>
  </w:style>
  <w:style w:type="character" w:styleId="Hyperlink">
    <w:name w:val="Hyperlink"/>
    <w:rsid w:val="00553463"/>
    <w:rPr>
      <w:color w:val="0563C1"/>
      <w:u w:val="single"/>
    </w:rPr>
  </w:style>
  <w:style w:type="paragraph" w:styleId="ListParagraph">
    <w:name w:val="List Paragraph"/>
    <w:basedOn w:val="Normal"/>
    <w:uiPriority w:val="34"/>
    <w:qFormat/>
    <w:rsid w:val="005579F4"/>
    <w:pPr>
      <w:spacing w:after="160" w:line="259" w:lineRule="auto"/>
      <w:ind w:left="720"/>
      <w:contextualSpacing/>
    </w:pPr>
    <w:rPr>
      <w:rFonts w:ascii="Calibri" w:eastAsia="Calibri" w:hAnsi="Calibri"/>
      <w:szCs w:val="22"/>
    </w:rPr>
  </w:style>
  <w:style w:type="paragraph" w:styleId="Revision">
    <w:name w:val="Revision"/>
    <w:hidden/>
    <w:uiPriority w:val="99"/>
    <w:semiHidden/>
    <w:rsid w:val="00135BD8"/>
    <w:rPr>
      <w:rFonts w:ascii="Univers" w:hAnsi="Univer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296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yables@cmhcm.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yables@cmhcm.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yables@cmhcm.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W:\Board\Administrative%20Manual\Chapter%206\6-600-003%20Claims%20Processin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15" ma:contentTypeDescription="Create a new document." ma:contentTypeScope="" ma:versionID="2280a38b50a071c5bbdb0df6ed9b1efc">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1844a22dab34e01e3e0e85d7c7ff7a19"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ba3c91-676a-4174-bc9d-62bd6e144fb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a894c7e0-f859-4401-810e-e80fef564fdc}" ma:internalName="TaxCatchAll" ma:showField="CatchAllData" ma:web="35d1ed90-8852-4cfa-a744-6419c8e0d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
        <AccountId xsi:nil="true"/>
        <AccountType/>
      </UserInfo>
    </SharedWithUsers>
    <lcf76f155ced4ddcb4097134ff3c332f xmlns="980eac9c-7929-4154-8b8e-356c3d7ed23b">
      <Terms xmlns="http://schemas.microsoft.com/office/infopath/2007/PartnerControls"/>
    </lcf76f155ced4ddcb4097134ff3c332f>
    <TaxCatchAll xmlns="35d1ed90-8852-4cfa-a744-6419c8e0d891" xsi:nil="true"/>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8976CEB0-DD00-43EB-A8D3-95E8E3081B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C2045F-6279-4B86-A411-909D6172E1FE}">
  <ds:schemaRefs>
    <ds:schemaRef ds:uri="http://schemas.microsoft.com/sharepoint/v3/contenttype/forms"/>
  </ds:schemaRefs>
</ds:datastoreItem>
</file>

<file path=customXml/itemProps3.xml><?xml version="1.0" encoding="utf-8"?>
<ds:datastoreItem xmlns:ds="http://schemas.openxmlformats.org/officeDocument/2006/customXml" ds:itemID="{68DD8919-23FC-4934-88F0-5CFDB803FFD0}">
  <ds:schemaRefs>
    <ds:schemaRef ds:uri="http://schemas.microsoft.com/office/2006/metadata/properties"/>
    <ds:schemaRef ds:uri="http://schemas.microsoft.com/office/infopath/2007/PartnerControls"/>
    <ds:schemaRef ds:uri="35d1ed90-8852-4cfa-a744-6419c8e0d891"/>
    <ds:schemaRef ds:uri="980eac9c-7929-4154-8b8e-356c3d7ed23b"/>
  </ds:schemaRefs>
</ds:datastoreItem>
</file>

<file path=customXml/itemProps4.xml><?xml version="1.0" encoding="utf-8"?>
<ds:datastoreItem xmlns:ds="http://schemas.openxmlformats.org/officeDocument/2006/customXml" ds:itemID="{6664ED6F-BDAA-4DA5-B62D-70286214457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6-600-003 Claims Processing</Template>
  <TotalTime>1</TotalTime>
  <Pages>4</Pages>
  <Words>1698</Words>
  <Characters>9684</Characters>
  <Application>Microsoft Office Word</Application>
  <DocSecurity>0</DocSecurity>
  <Lines>80</Lines>
  <Paragraphs>22</Paragraphs>
  <ScaleCrop>false</ScaleCrop>
  <Company>MGCMH</Company>
  <LinksUpToDate>false</LinksUpToDate>
  <CharactersWithSpaces>11360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Karen Rau</dc:creator>
  <cp:keywords/>
  <cp:lastModifiedBy>Tiffany Smith</cp:lastModifiedBy>
  <cp:revision>2</cp:revision>
  <cp:lastPrinted>2026-09-03T17:00:00Z</cp:lastPrinted>
  <dcterms:created xsi:type="dcterms:W3CDTF">2026-09-03T17:02:00Z</dcterms:created>
  <dcterms:modified xsi:type="dcterms:W3CDTF">2026-09-03T17:02:00Z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Karen Rau</vt:lpwstr>
  </property>
  <property fmtid="{D5CDD505-2E9C-101B-9397-08002B2CF9AE}" pid="4" name="Order">
    <vt:lpwstr>14100.0000000000</vt:lpwstr>
  </property>
  <property fmtid="{D5CDD505-2E9C-101B-9397-08002B2CF9AE}" pid="5" name="xd_ProgID">
    <vt:lpwstr/>
  </property>
  <property fmtid="{D5CDD505-2E9C-101B-9397-08002B2CF9AE}" pid="6" name="_ExtendedDescription">
    <vt:lpwstr/>
  </property>
  <property fmtid="{D5CDD505-2E9C-101B-9397-08002B2CF9AE}" pid="7" name="SharedWithUsers">
    <vt:lpwstr/>
  </property>
  <property fmtid="{D5CDD505-2E9C-101B-9397-08002B2CF9AE}" pid="8" name="display_urn:schemas-microsoft-com:office:office#Author">
    <vt:lpwstr>Karen Rau</vt:lpwstr>
  </property>
  <property fmtid="{D5CDD505-2E9C-101B-9397-08002B2CF9AE}" pid="9" name="ComplianceAssetId">
    <vt:lpwstr/>
  </property>
  <property fmtid="{D5CDD505-2E9C-101B-9397-08002B2CF9AE}" pid="10" name="TemplateUrl">
    <vt:lpwstr/>
  </property>
  <property fmtid="{D5CDD505-2E9C-101B-9397-08002B2CF9AE}" pid="11" name="ContentTypeId">
    <vt:lpwstr>0x010100DA59CE38B0FA0B4F8B6BF2918FEFFEC1</vt:lpwstr>
  </property>
  <property fmtid="{D5CDD505-2E9C-101B-9397-08002B2CF9AE}" pid="12" name="TriggerFlowInfo">
    <vt:lpwstr/>
  </property>
  <property fmtid="{D5CDD505-2E9C-101B-9397-08002B2CF9AE}" pid="13" name="MediaServiceImageTags">
    <vt:lpwstr/>
  </property>
  <property fmtid="{D5CDD505-2E9C-101B-9397-08002B2CF9AE}" pid="14" name="docLang">
    <vt:lpwstr>en</vt:lpwstr>
  </property>
</Properties>
</file>