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5A2B" w14:textId="77777777" w:rsidR="009A4E60" w:rsidRPr="0053554C" w:rsidRDefault="009A4E60" w:rsidP="009A4E60">
      <w:pPr>
        <w:pStyle w:val="Title"/>
        <w:rPr>
          <w:szCs w:val="22"/>
        </w:rPr>
      </w:pPr>
      <w:r w:rsidRPr="0053554C">
        <w:rPr>
          <w:szCs w:val="22"/>
        </w:rPr>
        <w:t>Community Mental Health for Central Michigan</w:t>
      </w:r>
    </w:p>
    <w:p w14:paraId="4F2EE303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54C7B731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0CCBA91F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35685B">
        <w:rPr>
          <w:rFonts w:ascii="Tahoma" w:hAnsi="Tahoma" w:cs="Tahoma"/>
          <w:sz w:val="22"/>
          <w:szCs w:val="22"/>
        </w:rPr>
        <w:t>January 28, 2025</w:t>
      </w:r>
    </w:p>
    <w:p w14:paraId="7C23C753" w14:textId="77777777" w:rsidR="001625CA" w:rsidRPr="003E2275" w:rsidRDefault="009D5319" w:rsidP="001625C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George Rouman Center, </w:t>
      </w:r>
      <w:r w:rsidR="001625CA">
        <w:rPr>
          <w:rFonts w:ascii="Tahoma" w:hAnsi="Tahoma" w:cs="Tahoma"/>
          <w:sz w:val="22"/>
          <w:szCs w:val="22"/>
        </w:rPr>
        <w:t>Isabella County Office, 301 South Crapo Street, Mt. Pleasant</w:t>
      </w:r>
    </w:p>
    <w:p w14:paraId="03A2BCC8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1531016D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141071FD" w14:textId="77777777" w:rsidR="0002076D" w:rsidRPr="003B49FA" w:rsidRDefault="0002076D" w:rsidP="0002076D">
      <w:pPr>
        <w:ind w:left="1440" w:hanging="1440"/>
        <w:rPr>
          <w:rFonts w:ascii="Tahoma" w:hAnsi="Tahoma" w:cs="Tahoma"/>
          <w:sz w:val="21"/>
          <w:szCs w:val="21"/>
        </w:rPr>
      </w:pPr>
      <w:bookmarkStart w:id="0" w:name="_Hlk177973766"/>
      <w:r w:rsidRPr="003B49FA">
        <w:rPr>
          <w:rFonts w:ascii="Tahoma" w:hAnsi="Tahoma" w:cs="Tahoma"/>
          <w:sz w:val="21"/>
          <w:szCs w:val="21"/>
        </w:rPr>
        <w:t>PRESENT:</w:t>
      </w:r>
      <w:r w:rsidRPr="003B49FA">
        <w:rPr>
          <w:rFonts w:ascii="Tahoma" w:hAnsi="Tahoma" w:cs="Tahoma"/>
          <w:sz w:val="21"/>
          <w:szCs w:val="21"/>
        </w:rPr>
        <w:tab/>
      </w:r>
      <w:r w:rsidR="0035685B">
        <w:rPr>
          <w:rFonts w:ascii="Tahoma" w:hAnsi="Tahoma" w:cs="Tahoma"/>
          <w:sz w:val="21"/>
          <w:szCs w:val="21"/>
        </w:rPr>
        <w:t xml:space="preserve">James Haton, </w:t>
      </w:r>
      <w:r w:rsidR="0045263B">
        <w:rPr>
          <w:rFonts w:ascii="Tahoma" w:hAnsi="Tahoma" w:cs="Tahoma"/>
          <w:sz w:val="21"/>
          <w:szCs w:val="21"/>
        </w:rPr>
        <w:t xml:space="preserve">Annmarie Hawkins, </w:t>
      </w:r>
      <w:r w:rsidR="00E12825">
        <w:rPr>
          <w:rFonts w:ascii="Tahoma" w:hAnsi="Tahoma" w:cs="Tahoma"/>
          <w:sz w:val="21"/>
          <w:szCs w:val="21"/>
        </w:rPr>
        <w:t xml:space="preserve">Tobin Hope, Karen Moore, </w:t>
      </w:r>
      <w:r w:rsidR="0035685B">
        <w:rPr>
          <w:rFonts w:ascii="Tahoma" w:hAnsi="Tahoma" w:cs="Tahoma"/>
          <w:sz w:val="21"/>
          <w:szCs w:val="21"/>
        </w:rPr>
        <w:t xml:space="preserve">Mary Olshewski, </w:t>
      </w:r>
      <w:r w:rsidRPr="003B49FA">
        <w:rPr>
          <w:rFonts w:ascii="Tahoma" w:hAnsi="Tahoma" w:cs="Tahoma"/>
          <w:sz w:val="21"/>
          <w:szCs w:val="21"/>
        </w:rPr>
        <w:t xml:space="preserve">Joseph Phillips, </w:t>
      </w:r>
      <w:r w:rsidR="0035685B">
        <w:rPr>
          <w:rFonts w:ascii="Tahoma" w:hAnsi="Tahoma" w:cs="Tahoma"/>
          <w:sz w:val="21"/>
          <w:szCs w:val="21"/>
        </w:rPr>
        <w:t xml:space="preserve">William Routley, </w:t>
      </w:r>
      <w:r w:rsidRPr="003B49FA">
        <w:rPr>
          <w:rFonts w:ascii="Tahoma" w:hAnsi="Tahoma" w:cs="Tahoma"/>
          <w:sz w:val="21"/>
          <w:szCs w:val="21"/>
        </w:rPr>
        <w:t>Kerin Scanlon</w:t>
      </w:r>
      <w:r w:rsidR="00076C07">
        <w:rPr>
          <w:rFonts w:ascii="Tahoma" w:hAnsi="Tahoma" w:cs="Tahoma"/>
          <w:sz w:val="21"/>
          <w:szCs w:val="21"/>
        </w:rPr>
        <w:t xml:space="preserve">, </w:t>
      </w:r>
      <w:r w:rsidR="0035685B">
        <w:rPr>
          <w:rFonts w:ascii="Tahoma" w:hAnsi="Tahoma" w:cs="Tahoma"/>
          <w:sz w:val="21"/>
          <w:szCs w:val="21"/>
        </w:rPr>
        <w:t xml:space="preserve">Larry Schuelke, </w:t>
      </w:r>
      <w:r w:rsidR="00076C07">
        <w:rPr>
          <w:rFonts w:ascii="Tahoma" w:hAnsi="Tahoma" w:cs="Tahoma"/>
          <w:sz w:val="21"/>
          <w:szCs w:val="21"/>
        </w:rPr>
        <w:t>Susan Svetcos</w:t>
      </w:r>
    </w:p>
    <w:p w14:paraId="55F1C403" w14:textId="77777777" w:rsidR="0002076D" w:rsidRPr="003B49FA" w:rsidRDefault="0002076D" w:rsidP="0002076D">
      <w:pPr>
        <w:rPr>
          <w:rFonts w:ascii="Tahoma" w:hAnsi="Tahoma" w:cs="Tahoma"/>
          <w:sz w:val="21"/>
          <w:szCs w:val="21"/>
        </w:rPr>
      </w:pPr>
    </w:p>
    <w:p w14:paraId="36F97D68" w14:textId="77777777" w:rsidR="00B448D8" w:rsidRPr="003B49FA" w:rsidRDefault="0002076D" w:rsidP="00B448D8">
      <w:pPr>
        <w:ind w:left="1440" w:hanging="144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EXCUSED:</w:t>
      </w:r>
      <w:r w:rsidRPr="003B49FA">
        <w:rPr>
          <w:rFonts w:ascii="Tahoma" w:hAnsi="Tahoma" w:cs="Tahoma"/>
          <w:sz w:val="21"/>
          <w:szCs w:val="21"/>
        </w:rPr>
        <w:tab/>
      </w:r>
      <w:r w:rsidR="0035685B">
        <w:rPr>
          <w:rFonts w:ascii="Tahoma" w:hAnsi="Tahoma" w:cs="Tahoma"/>
          <w:sz w:val="21"/>
          <w:szCs w:val="21"/>
        </w:rPr>
        <w:t>Richard Dolinski (virtual)</w:t>
      </w:r>
      <w:r w:rsidR="00987D4F">
        <w:rPr>
          <w:rFonts w:ascii="Tahoma" w:hAnsi="Tahoma" w:cs="Tahoma"/>
          <w:sz w:val="21"/>
          <w:szCs w:val="21"/>
        </w:rPr>
        <w:t>, George Gilmore</w:t>
      </w:r>
      <w:r w:rsidR="00987D4F" w:rsidRPr="003B49FA">
        <w:rPr>
          <w:rFonts w:ascii="Tahoma" w:hAnsi="Tahoma" w:cs="Tahoma"/>
          <w:sz w:val="21"/>
          <w:szCs w:val="21"/>
        </w:rPr>
        <w:t>,</w:t>
      </w:r>
      <w:r w:rsidR="00987D4F">
        <w:rPr>
          <w:rFonts w:ascii="Tahoma" w:hAnsi="Tahoma" w:cs="Tahoma"/>
          <w:sz w:val="21"/>
          <w:szCs w:val="21"/>
        </w:rPr>
        <w:t xml:space="preserve"> Greg Gydesen, Melissa King</w:t>
      </w:r>
    </w:p>
    <w:p w14:paraId="1C4CE237" w14:textId="77777777" w:rsidR="0002076D" w:rsidRPr="003B49FA" w:rsidRDefault="0002076D" w:rsidP="0002076D">
      <w:pPr>
        <w:tabs>
          <w:tab w:val="left" w:pos="720"/>
          <w:tab w:val="left" w:pos="1440"/>
          <w:tab w:val="left" w:pos="2160"/>
          <w:tab w:val="left" w:pos="2880"/>
          <w:tab w:val="left" w:pos="3480"/>
        </w:tabs>
        <w:ind w:left="1440" w:hanging="1440"/>
        <w:rPr>
          <w:rFonts w:ascii="Tahoma" w:hAnsi="Tahoma" w:cs="Tahoma"/>
          <w:sz w:val="21"/>
          <w:szCs w:val="21"/>
        </w:rPr>
      </w:pPr>
    </w:p>
    <w:p w14:paraId="4C8F0CE1" w14:textId="77777777" w:rsidR="0002076D" w:rsidRDefault="0002076D" w:rsidP="0002076D">
      <w:pPr>
        <w:ind w:left="1440" w:hanging="144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STAFF:</w:t>
      </w:r>
      <w:r w:rsidRPr="003B49FA">
        <w:rPr>
          <w:rFonts w:ascii="Tahoma" w:hAnsi="Tahoma" w:cs="Tahoma"/>
          <w:sz w:val="21"/>
          <w:szCs w:val="21"/>
        </w:rPr>
        <w:tab/>
      </w:r>
      <w:r w:rsidR="00987D4F">
        <w:rPr>
          <w:rFonts w:ascii="Tahoma" w:hAnsi="Tahoma" w:cs="Tahoma"/>
          <w:sz w:val="21"/>
          <w:szCs w:val="21"/>
        </w:rPr>
        <w:t xml:space="preserve">Ashten Harless, </w:t>
      </w:r>
      <w:r>
        <w:rPr>
          <w:rFonts w:ascii="Tahoma" w:hAnsi="Tahoma" w:cs="Tahoma"/>
          <w:sz w:val="21"/>
          <w:szCs w:val="21"/>
        </w:rPr>
        <w:t>Bryan Krogman</w:t>
      </w:r>
      <w:r w:rsidR="0045263B">
        <w:rPr>
          <w:rFonts w:ascii="Tahoma" w:hAnsi="Tahoma" w:cs="Tahoma"/>
          <w:sz w:val="21"/>
          <w:szCs w:val="21"/>
        </w:rPr>
        <w:t>, K</w:t>
      </w:r>
      <w:r w:rsidR="00310B19">
        <w:rPr>
          <w:rFonts w:ascii="Tahoma" w:hAnsi="Tahoma" w:cs="Tahoma"/>
          <w:sz w:val="21"/>
          <w:szCs w:val="21"/>
        </w:rPr>
        <w:t xml:space="preserve">aren Rau, </w:t>
      </w:r>
      <w:r w:rsidR="00076C07">
        <w:rPr>
          <w:rFonts w:ascii="Tahoma" w:hAnsi="Tahoma" w:cs="Tahoma"/>
          <w:sz w:val="21"/>
          <w:szCs w:val="21"/>
        </w:rPr>
        <w:t xml:space="preserve">Renee Raushi, </w:t>
      </w:r>
      <w:r w:rsidR="00310B19">
        <w:rPr>
          <w:rFonts w:ascii="Tahoma" w:hAnsi="Tahoma" w:cs="Tahoma"/>
          <w:sz w:val="21"/>
          <w:szCs w:val="21"/>
        </w:rPr>
        <w:t>K</w:t>
      </w:r>
      <w:r w:rsidR="0045263B">
        <w:rPr>
          <w:rFonts w:ascii="Tahoma" w:hAnsi="Tahoma" w:cs="Tahoma"/>
          <w:sz w:val="21"/>
          <w:szCs w:val="21"/>
        </w:rPr>
        <w:t>atherine Squire</w:t>
      </w:r>
    </w:p>
    <w:bookmarkEnd w:id="0"/>
    <w:p w14:paraId="26EDF6B8" w14:textId="77777777" w:rsidR="0060673B" w:rsidRPr="0053554C" w:rsidRDefault="00762141" w:rsidP="009A4E60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1"/>
          <w:szCs w:val="21"/>
        </w:rPr>
        <w:tab/>
      </w:r>
    </w:p>
    <w:p w14:paraId="121EC8AA" w14:textId="77777777" w:rsidR="009A4E60" w:rsidRPr="0053554C" w:rsidRDefault="009A4E60" w:rsidP="009A4E60">
      <w:pPr>
        <w:ind w:left="1440" w:hanging="1440"/>
        <w:rPr>
          <w:rFonts w:ascii="Tahoma" w:hAnsi="Tahoma" w:cs="Tahoma"/>
          <w:sz w:val="22"/>
          <w:szCs w:val="22"/>
        </w:rPr>
      </w:pPr>
    </w:p>
    <w:p w14:paraId="4204D0BD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Call to Order</w:t>
      </w:r>
      <w:r w:rsidRPr="0053554C">
        <w:rPr>
          <w:rFonts w:ascii="Tahoma" w:hAnsi="Tahoma" w:cs="Tahoma"/>
          <w:sz w:val="22"/>
          <w:szCs w:val="22"/>
        </w:rPr>
        <w:t xml:space="preserve"> – </w:t>
      </w:r>
      <w:r w:rsidR="0035685B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>Moore</w:t>
      </w:r>
      <w:r w:rsidRPr="0053554C">
        <w:rPr>
          <w:rFonts w:ascii="Tahoma" w:hAnsi="Tahoma" w:cs="Tahoma"/>
          <w:sz w:val="22"/>
          <w:szCs w:val="22"/>
        </w:rPr>
        <w:t xml:space="preserve"> called the meeting to order at 6:3</w:t>
      </w:r>
      <w:r w:rsidR="00762141">
        <w:rPr>
          <w:rFonts w:ascii="Tahoma" w:hAnsi="Tahoma" w:cs="Tahoma"/>
          <w:sz w:val="22"/>
          <w:szCs w:val="22"/>
        </w:rPr>
        <w:t>0</w:t>
      </w:r>
      <w:r w:rsidRPr="0053554C">
        <w:rPr>
          <w:rFonts w:ascii="Tahoma" w:hAnsi="Tahoma" w:cs="Tahoma"/>
          <w:sz w:val="22"/>
          <w:szCs w:val="22"/>
        </w:rPr>
        <w:t xml:space="preserve"> p.m. A quorum was established. </w:t>
      </w:r>
    </w:p>
    <w:p w14:paraId="4DC8B83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2850738C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Pledge of Allegiance</w:t>
      </w:r>
      <w:r w:rsidRPr="0053554C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316D799B" w14:textId="77777777" w:rsidR="009A4E60" w:rsidRPr="0053554C" w:rsidRDefault="009A4E60" w:rsidP="009A4E60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4FDF0E8B" w14:textId="77777777" w:rsidR="009A4E60" w:rsidRDefault="009A4E60" w:rsidP="00A87F9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776216">
        <w:rPr>
          <w:rFonts w:ascii="Tahoma" w:hAnsi="Tahoma" w:cs="Tahoma"/>
          <w:sz w:val="22"/>
          <w:szCs w:val="22"/>
          <w:u w:val="single"/>
        </w:rPr>
        <w:t>Adoption of Agenda</w:t>
      </w:r>
      <w:r w:rsidRPr="00776216">
        <w:rPr>
          <w:rFonts w:ascii="Tahoma" w:hAnsi="Tahoma" w:cs="Tahoma"/>
          <w:sz w:val="22"/>
          <w:szCs w:val="22"/>
        </w:rPr>
        <w:t xml:space="preserve"> –</w:t>
      </w:r>
      <w:r w:rsidR="00BF7785" w:rsidRPr="00776216">
        <w:rPr>
          <w:rFonts w:ascii="Tahoma" w:hAnsi="Tahoma" w:cs="Tahoma"/>
          <w:sz w:val="22"/>
          <w:szCs w:val="22"/>
        </w:rPr>
        <w:t xml:space="preserve"> </w:t>
      </w:r>
      <w:r w:rsidR="0035685B">
        <w:rPr>
          <w:rFonts w:ascii="Tahoma" w:hAnsi="Tahoma" w:cs="Tahoma"/>
          <w:sz w:val="22"/>
          <w:szCs w:val="22"/>
        </w:rPr>
        <w:t xml:space="preserve">Vice </w:t>
      </w:r>
      <w:r w:rsidR="00E12825" w:rsidRPr="00776216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 xml:space="preserve">Moore </w:t>
      </w:r>
      <w:r w:rsidRPr="00776216">
        <w:rPr>
          <w:rFonts w:ascii="Tahoma" w:hAnsi="Tahoma" w:cs="Tahoma"/>
          <w:sz w:val="22"/>
          <w:szCs w:val="22"/>
        </w:rPr>
        <w:t>presented the agenda for adoption</w:t>
      </w:r>
      <w:r w:rsidR="00987D4F">
        <w:rPr>
          <w:rFonts w:ascii="Tahoma" w:hAnsi="Tahoma" w:cs="Tahoma"/>
          <w:sz w:val="22"/>
          <w:szCs w:val="22"/>
        </w:rPr>
        <w:t>.</w:t>
      </w:r>
    </w:p>
    <w:p w14:paraId="3B3DBF2A" w14:textId="77777777" w:rsidR="00776216" w:rsidRPr="00776216" w:rsidRDefault="00776216" w:rsidP="00776216">
      <w:pPr>
        <w:rPr>
          <w:rFonts w:ascii="Tahoma" w:hAnsi="Tahoma" w:cs="Tahoma"/>
          <w:sz w:val="22"/>
          <w:szCs w:val="22"/>
        </w:rPr>
      </w:pPr>
    </w:p>
    <w:p w14:paraId="4ADB91D6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MOTION: by </w:t>
      </w:r>
      <w:r w:rsidR="00987D4F">
        <w:rPr>
          <w:rFonts w:ascii="Tahoma" w:hAnsi="Tahoma" w:cs="Tahoma"/>
          <w:sz w:val="22"/>
          <w:szCs w:val="22"/>
        </w:rPr>
        <w:t>Hope</w:t>
      </w:r>
      <w:r w:rsidRPr="0053554C">
        <w:rPr>
          <w:rFonts w:ascii="Tahoma" w:hAnsi="Tahoma" w:cs="Tahoma"/>
          <w:sz w:val="22"/>
          <w:szCs w:val="22"/>
        </w:rPr>
        <w:t xml:space="preserve"> to adopt the agenda as </w:t>
      </w:r>
      <w:r w:rsidR="0035685B">
        <w:rPr>
          <w:rFonts w:ascii="Tahoma" w:hAnsi="Tahoma" w:cs="Tahoma"/>
          <w:sz w:val="22"/>
          <w:szCs w:val="22"/>
        </w:rPr>
        <w:t>published</w:t>
      </w:r>
      <w:r w:rsidR="00042CA1">
        <w:rPr>
          <w:rFonts w:ascii="Tahoma" w:hAnsi="Tahoma" w:cs="Tahoma"/>
          <w:sz w:val="22"/>
          <w:szCs w:val="22"/>
        </w:rPr>
        <w:t>.</w:t>
      </w:r>
    </w:p>
    <w:p w14:paraId="6476A7F1" w14:textId="77777777" w:rsidR="009A4E60" w:rsidRPr="0053554C" w:rsidRDefault="009A4E60" w:rsidP="009A4E60">
      <w:pPr>
        <w:tabs>
          <w:tab w:val="left" w:pos="2426"/>
        </w:tabs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>MOTION CARRIED.</w:t>
      </w:r>
    </w:p>
    <w:p w14:paraId="3715A34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54262672" w14:textId="77777777" w:rsidR="004E32C3" w:rsidRDefault="009A4E60" w:rsidP="003D3B1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51A04">
        <w:rPr>
          <w:rFonts w:ascii="Tahoma" w:hAnsi="Tahoma" w:cs="Tahoma"/>
          <w:sz w:val="22"/>
          <w:szCs w:val="22"/>
          <w:u w:val="single"/>
        </w:rPr>
        <w:t>Public Comment</w:t>
      </w:r>
      <w:r w:rsidRPr="00451A04">
        <w:rPr>
          <w:rFonts w:ascii="Tahoma" w:hAnsi="Tahoma" w:cs="Tahoma"/>
          <w:sz w:val="22"/>
          <w:szCs w:val="22"/>
        </w:rPr>
        <w:t xml:space="preserve"> – </w:t>
      </w:r>
      <w:r w:rsidR="00987D4F">
        <w:rPr>
          <w:rFonts w:ascii="Tahoma" w:hAnsi="Tahoma" w:cs="Tahoma"/>
          <w:sz w:val="22"/>
          <w:szCs w:val="22"/>
        </w:rPr>
        <w:t>Sarah Hubble, Independent Community Living in Midland</w:t>
      </w:r>
      <w:r w:rsidR="00F24BE4">
        <w:rPr>
          <w:rFonts w:ascii="Tahoma" w:hAnsi="Tahoma" w:cs="Tahoma"/>
          <w:sz w:val="22"/>
          <w:szCs w:val="22"/>
        </w:rPr>
        <w:t>,</w:t>
      </w:r>
      <w:r w:rsidR="00987D4F">
        <w:rPr>
          <w:rFonts w:ascii="Tahoma" w:hAnsi="Tahoma" w:cs="Tahoma"/>
          <w:sz w:val="22"/>
          <w:szCs w:val="22"/>
        </w:rPr>
        <w:t xml:space="preserve"> and Lori Sutton, Vail House in Midland</w:t>
      </w:r>
      <w:r w:rsidR="0095119D">
        <w:rPr>
          <w:rFonts w:ascii="Tahoma" w:hAnsi="Tahoma" w:cs="Tahoma"/>
          <w:sz w:val="22"/>
          <w:szCs w:val="22"/>
        </w:rPr>
        <w:t>,</w:t>
      </w:r>
      <w:r w:rsidR="00987D4F">
        <w:rPr>
          <w:rFonts w:ascii="Tahoma" w:hAnsi="Tahoma" w:cs="Tahoma"/>
          <w:sz w:val="22"/>
          <w:szCs w:val="22"/>
        </w:rPr>
        <w:t xml:space="preserve"> provided comment regarding contract rates. </w:t>
      </w:r>
    </w:p>
    <w:p w14:paraId="569DD814" w14:textId="77777777" w:rsidR="0035685B" w:rsidRDefault="0035685B" w:rsidP="0035685B">
      <w:pPr>
        <w:rPr>
          <w:rFonts w:ascii="Tahoma" w:hAnsi="Tahoma" w:cs="Tahoma"/>
          <w:sz w:val="22"/>
          <w:szCs w:val="22"/>
        </w:rPr>
      </w:pPr>
    </w:p>
    <w:p w14:paraId="007749FE" w14:textId="77777777" w:rsidR="0060673B" w:rsidRDefault="00944F82" w:rsidP="00451A04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AC70F0">
        <w:rPr>
          <w:rFonts w:ascii="Tahoma" w:hAnsi="Tahoma" w:cs="Tahoma"/>
          <w:sz w:val="22"/>
          <w:szCs w:val="22"/>
          <w:u w:val="single"/>
        </w:rPr>
        <w:t>Announcements</w:t>
      </w:r>
      <w:r w:rsidRPr="00AC70F0">
        <w:rPr>
          <w:rFonts w:ascii="Tahoma" w:hAnsi="Tahoma" w:cs="Tahoma"/>
          <w:sz w:val="22"/>
          <w:szCs w:val="22"/>
        </w:rPr>
        <w:t xml:space="preserve"> </w:t>
      </w:r>
      <w:r w:rsidRPr="00F345C0">
        <w:rPr>
          <w:rFonts w:ascii="Tahoma" w:hAnsi="Tahoma" w:cs="Tahoma"/>
          <w:sz w:val="22"/>
          <w:szCs w:val="22"/>
        </w:rPr>
        <w:t>–</w:t>
      </w:r>
      <w:r w:rsidR="00617732" w:rsidRPr="00F345C0">
        <w:rPr>
          <w:rFonts w:ascii="Tahoma" w:hAnsi="Tahoma" w:cs="Tahoma"/>
          <w:sz w:val="22"/>
          <w:szCs w:val="22"/>
        </w:rPr>
        <w:t xml:space="preserve"> </w:t>
      </w:r>
      <w:r w:rsidR="00987D4F" w:rsidRPr="00F345C0">
        <w:rPr>
          <w:rFonts w:ascii="Tahoma" w:hAnsi="Tahoma" w:cs="Tahoma"/>
          <w:sz w:val="22"/>
          <w:szCs w:val="22"/>
        </w:rPr>
        <w:t xml:space="preserve">Bryan Krogman, Executive Director, noted that 2025 Board and Board Committee in-service presentations were included in members’ packets. He also announced that a minor change has been made to the Board </w:t>
      </w:r>
      <w:r w:rsidR="0095119D">
        <w:rPr>
          <w:rFonts w:ascii="Tahoma" w:hAnsi="Tahoma" w:cs="Tahoma"/>
          <w:sz w:val="22"/>
          <w:szCs w:val="22"/>
        </w:rPr>
        <w:t>B</w:t>
      </w:r>
      <w:r w:rsidR="00987D4F" w:rsidRPr="00F345C0">
        <w:rPr>
          <w:rFonts w:ascii="Tahoma" w:hAnsi="Tahoma" w:cs="Tahoma"/>
          <w:sz w:val="22"/>
          <w:szCs w:val="22"/>
        </w:rPr>
        <w:t>y-laws (1.100.002</w:t>
      </w:r>
      <w:r w:rsidR="0095119D">
        <w:rPr>
          <w:rFonts w:ascii="Tahoma" w:hAnsi="Tahoma" w:cs="Tahoma"/>
          <w:sz w:val="22"/>
          <w:szCs w:val="22"/>
        </w:rPr>
        <w:t>)</w:t>
      </w:r>
      <w:r w:rsidR="007908E4" w:rsidRPr="00F345C0">
        <w:rPr>
          <w:rFonts w:ascii="Tahoma" w:hAnsi="Tahoma" w:cs="Tahoma"/>
          <w:sz w:val="22"/>
          <w:szCs w:val="22"/>
        </w:rPr>
        <w:t>. The change was to simply update the Board Association’s name from the Michigan Association of Community Mental Health Boards (MACMHB) to Community Mental Health Association of Michigan (CMHAM).</w:t>
      </w:r>
      <w:r w:rsidR="00987D4F" w:rsidRPr="00F345C0">
        <w:rPr>
          <w:rFonts w:ascii="Tahoma" w:hAnsi="Tahoma" w:cs="Tahoma"/>
          <w:sz w:val="22"/>
          <w:szCs w:val="22"/>
        </w:rPr>
        <w:t xml:space="preserve"> </w:t>
      </w:r>
      <w:r w:rsidR="0095119D">
        <w:rPr>
          <w:rFonts w:ascii="Tahoma" w:hAnsi="Tahoma" w:cs="Tahoma"/>
          <w:sz w:val="22"/>
          <w:szCs w:val="22"/>
        </w:rPr>
        <w:t>Finally, he announced</w:t>
      </w:r>
      <w:r w:rsidR="00300FF4">
        <w:rPr>
          <w:rFonts w:ascii="Tahoma" w:hAnsi="Tahoma" w:cs="Tahoma"/>
          <w:sz w:val="22"/>
          <w:szCs w:val="22"/>
        </w:rPr>
        <w:t xml:space="preserve"> </w:t>
      </w:r>
      <w:r w:rsidR="00300FF4" w:rsidRPr="00974A8F">
        <w:rPr>
          <w:rFonts w:ascii="Tahoma" w:hAnsi="Tahoma" w:cs="Tahoma"/>
          <w:sz w:val="22"/>
          <w:szCs w:val="22"/>
        </w:rPr>
        <w:t xml:space="preserve">that the White House </w:t>
      </w:r>
      <w:r w:rsidR="007908E4">
        <w:rPr>
          <w:rFonts w:ascii="Tahoma" w:hAnsi="Tahoma" w:cs="Tahoma"/>
          <w:sz w:val="22"/>
          <w:szCs w:val="22"/>
        </w:rPr>
        <w:t xml:space="preserve">has </w:t>
      </w:r>
      <w:r w:rsidR="00300FF4" w:rsidRPr="00974A8F">
        <w:rPr>
          <w:rFonts w:ascii="Tahoma" w:hAnsi="Tahoma" w:cs="Tahoma"/>
          <w:sz w:val="22"/>
          <w:szCs w:val="22"/>
        </w:rPr>
        <w:t>imposed a temporary pause of funding for various federal programs. </w:t>
      </w:r>
    </w:p>
    <w:p w14:paraId="7B5E36C3" w14:textId="77777777" w:rsidR="00451A04" w:rsidRPr="000A22CB" w:rsidRDefault="00451A04" w:rsidP="000A22CB">
      <w:pPr>
        <w:ind w:left="360"/>
        <w:rPr>
          <w:rFonts w:ascii="Tahoma" w:hAnsi="Tahoma" w:cs="Tahoma"/>
          <w:sz w:val="22"/>
          <w:szCs w:val="22"/>
        </w:rPr>
      </w:pPr>
    </w:p>
    <w:p w14:paraId="6867DE76" w14:textId="77777777" w:rsidR="00AA4C5B" w:rsidRPr="0099220B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Consent Agenda</w:t>
      </w:r>
      <w:r w:rsidRPr="0099220B">
        <w:rPr>
          <w:rFonts w:ascii="Tahoma" w:hAnsi="Tahoma" w:cs="Tahoma"/>
          <w:sz w:val="22"/>
          <w:szCs w:val="22"/>
        </w:rPr>
        <w:t xml:space="preserve"> – A consent agenda was presented for </w:t>
      </w:r>
      <w:r w:rsidR="009F46C0" w:rsidRPr="0099220B">
        <w:rPr>
          <w:rFonts w:ascii="Tahoma" w:hAnsi="Tahoma" w:cs="Tahoma"/>
          <w:sz w:val="22"/>
          <w:szCs w:val="22"/>
        </w:rPr>
        <w:t>adoption</w:t>
      </w:r>
      <w:r w:rsidRPr="0099220B">
        <w:rPr>
          <w:rFonts w:ascii="Tahoma" w:hAnsi="Tahoma" w:cs="Tahoma"/>
          <w:sz w:val="22"/>
          <w:szCs w:val="22"/>
        </w:rPr>
        <w:t>.</w:t>
      </w:r>
      <w:r w:rsidR="0035685B">
        <w:rPr>
          <w:rFonts w:ascii="Tahoma" w:hAnsi="Tahoma" w:cs="Tahoma"/>
          <w:sz w:val="22"/>
          <w:szCs w:val="22"/>
        </w:rPr>
        <w:t xml:space="preserve"> Vice</w:t>
      </w:r>
      <w:r w:rsidRPr="0099220B">
        <w:rPr>
          <w:rFonts w:ascii="Tahoma" w:hAnsi="Tahoma" w:cs="Tahoma"/>
          <w:sz w:val="22"/>
          <w:szCs w:val="22"/>
        </w:rPr>
        <w:t xml:space="preserve">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 xml:space="preserve">Moore </w:t>
      </w:r>
      <w:r w:rsidR="00300FF4">
        <w:rPr>
          <w:rFonts w:ascii="Tahoma" w:hAnsi="Tahoma" w:cs="Tahoma"/>
          <w:sz w:val="22"/>
          <w:szCs w:val="22"/>
        </w:rPr>
        <w:t xml:space="preserve">indicated she </w:t>
      </w:r>
      <w:r w:rsidR="00B21A3B">
        <w:rPr>
          <w:rFonts w:ascii="Tahoma" w:hAnsi="Tahoma" w:cs="Tahoma"/>
          <w:sz w:val="22"/>
          <w:szCs w:val="22"/>
        </w:rPr>
        <w:t xml:space="preserve">would like to remove the May 28, 2024, Board of Directors Closed Session minutes from the consent agenda and </w:t>
      </w:r>
      <w:r w:rsidRPr="0099220B">
        <w:rPr>
          <w:rFonts w:ascii="Tahoma" w:hAnsi="Tahoma" w:cs="Tahoma"/>
          <w:sz w:val="22"/>
          <w:szCs w:val="22"/>
        </w:rPr>
        <w:t xml:space="preserve">asked </w:t>
      </w:r>
      <w:r w:rsidR="00BA4BCE" w:rsidRPr="0099220B">
        <w:rPr>
          <w:rFonts w:ascii="Tahoma" w:hAnsi="Tahoma" w:cs="Tahoma"/>
          <w:sz w:val="22"/>
          <w:szCs w:val="22"/>
        </w:rPr>
        <w:t xml:space="preserve">if </w:t>
      </w:r>
      <w:r w:rsidRPr="0099220B">
        <w:rPr>
          <w:rFonts w:ascii="Tahoma" w:hAnsi="Tahoma" w:cs="Tahoma"/>
          <w:sz w:val="22"/>
          <w:szCs w:val="22"/>
        </w:rPr>
        <w:t xml:space="preserve">anyone would like </w:t>
      </w:r>
      <w:r w:rsidR="00B2151B" w:rsidRPr="0099220B">
        <w:rPr>
          <w:rFonts w:ascii="Tahoma" w:hAnsi="Tahoma" w:cs="Tahoma"/>
          <w:sz w:val="22"/>
          <w:szCs w:val="22"/>
        </w:rPr>
        <w:t>an</w:t>
      </w:r>
      <w:r w:rsidR="00B21A3B">
        <w:rPr>
          <w:rFonts w:ascii="Tahoma" w:hAnsi="Tahoma" w:cs="Tahoma"/>
          <w:sz w:val="22"/>
          <w:szCs w:val="22"/>
        </w:rPr>
        <w:t>y other</w:t>
      </w:r>
      <w:r w:rsidR="00B2151B" w:rsidRP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item</w:t>
      </w:r>
      <w:r w:rsidR="00B21A3B">
        <w:rPr>
          <w:rFonts w:ascii="Tahoma" w:hAnsi="Tahoma" w:cs="Tahoma"/>
          <w:sz w:val="22"/>
          <w:szCs w:val="22"/>
        </w:rPr>
        <w:t>(s)</w:t>
      </w:r>
      <w:r w:rsidRPr="0099220B">
        <w:rPr>
          <w:rFonts w:ascii="Tahoma" w:hAnsi="Tahoma" w:cs="Tahoma"/>
          <w:sz w:val="22"/>
          <w:szCs w:val="22"/>
        </w:rPr>
        <w:t xml:space="preserve"> removed.</w:t>
      </w:r>
    </w:p>
    <w:p w14:paraId="73CE3167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484A22C5" w14:textId="77777777" w:rsidR="0060673B" w:rsidRPr="00470944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5F24BE33" w14:textId="77777777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Monthly Financial Report – </w:t>
      </w:r>
      <w:r w:rsidR="0035685B">
        <w:rPr>
          <w:rFonts w:ascii="Tahoma" w:hAnsi="Tahoma" w:cs="Tahoma"/>
          <w:sz w:val="22"/>
          <w:szCs w:val="22"/>
        </w:rPr>
        <w:t>December</w:t>
      </w:r>
      <w:r w:rsidRPr="00470944">
        <w:rPr>
          <w:rFonts w:ascii="Tahoma" w:hAnsi="Tahoma" w:cs="Tahoma"/>
          <w:sz w:val="22"/>
          <w:szCs w:val="22"/>
        </w:rPr>
        <w:t xml:space="preserve"> 20</w:t>
      </w:r>
      <w:r>
        <w:rPr>
          <w:rFonts w:ascii="Tahoma" w:hAnsi="Tahoma" w:cs="Tahoma"/>
          <w:sz w:val="22"/>
          <w:szCs w:val="22"/>
        </w:rPr>
        <w:t>2</w:t>
      </w:r>
      <w:r w:rsidR="0045263B">
        <w:rPr>
          <w:rFonts w:ascii="Tahoma" w:hAnsi="Tahoma" w:cs="Tahoma"/>
          <w:sz w:val="22"/>
          <w:szCs w:val="22"/>
        </w:rPr>
        <w:t>4</w:t>
      </w:r>
    </w:p>
    <w:p w14:paraId="1FA1942E" w14:textId="77777777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Finance Committee Minutes – </w:t>
      </w:r>
      <w:r w:rsidR="0035685B">
        <w:rPr>
          <w:rFonts w:ascii="Tahoma" w:hAnsi="Tahoma" w:cs="Tahoma"/>
          <w:sz w:val="22"/>
          <w:szCs w:val="22"/>
        </w:rPr>
        <w:t>November 26, 2024</w:t>
      </w:r>
    </w:p>
    <w:p w14:paraId="14BE6089" w14:textId="77777777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Services Committee Minutes – </w:t>
      </w:r>
      <w:r w:rsidR="0035685B">
        <w:rPr>
          <w:rFonts w:ascii="Tahoma" w:hAnsi="Tahoma" w:cs="Tahoma"/>
          <w:sz w:val="22"/>
          <w:szCs w:val="22"/>
        </w:rPr>
        <w:t>January 9, 2025</w:t>
      </w:r>
    </w:p>
    <w:p w14:paraId="668A279B" w14:textId="77777777" w:rsidR="0035685B" w:rsidRDefault="0035685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Personnel Committee Minutes – January 9, 2025</w:t>
      </w:r>
    </w:p>
    <w:p w14:paraId="5D1E5C38" w14:textId="77777777" w:rsidR="0035685B" w:rsidRDefault="0035685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Executive Committee Minutes – November 26, 2024</w:t>
      </w:r>
    </w:p>
    <w:p w14:paraId="70C4B44C" w14:textId="77777777" w:rsidR="0035685B" w:rsidRPr="00470944" w:rsidRDefault="0035685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Advisory Committee Minutes – November 21, 2024</w:t>
      </w:r>
    </w:p>
    <w:p w14:paraId="4545AD49" w14:textId="77777777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Director’s Report – </w:t>
      </w:r>
      <w:r w:rsidR="0035685B">
        <w:rPr>
          <w:rFonts w:ascii="Tahoma" w:hAnsi="Tahoma" w:cs="Tahoma"/>
          <w:sz w:val="22"/>
          <w:szCs w:val="22"/>
        </w:rPr>
        <w:t>January 2025</w:t>
      </w:r>
    </w:p>
    <w:p w14:paraId="1D15B618" w14:textId="77777777" w:rsidR="0095119D" w:rsidRDefault="0095119D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14:paraId="64F771C3" w14:textId="77777777" w:rsidR="0060673B" w:rsidRPr="00470944" w:rsidRDefault="0060673B" w:rsidP="0060673B">
      <w:pPr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lastRenderedPageBreak/>
        <w:t>Approved and/or accepted for filing within the consent agenda were:</w:t>
      </w:r>
    </w:p>
    <w:p w14:paraId="03D424C7" w14:textId="77777777" w:rsidR="00D1181F" w:rsidRDefault="00D1181F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Board of Directors Closed Session Minutes – May 28, 2024</w:t>
      </w:r>
    </w:p>
    <w:p w14:paraId="7C939F16" w14:textId="77777777" w:rsidR="0060673B" w:rsidRDefault="0060673B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Board of Directors Regular Meeting Minutes – </w:t>
      </w:r>
      <w:r w:rsidR="0035685B">
        <w:rPr>
          <w:rFonts w:ascii="Tahoma" w:hAnsi="Tahoma" w:cs="Tahoma"/>
          <w:sz w:val="22"/>
          <w:szCs w:val="22"/>
        </w:rPr>
        <w:t>November 26</w:t>
      </w:r>
      <w:r w:rsidR="0045263B">
        <w:rPr>
          <w:rFonts w:ascii="Tahoma" w:hAnsi="Tahoma" w:cs="Tahoma"/>
          <w:sz w:val="22"/>
          <w:szCs w:val="22"/>
        </w:rPr>
        <w:t>, 2024</w:t>
      </w:r>
    </w:p>
    <w:p w14:paraId="464B030E" w14:textId="77777777" w:rsidR="0060673B" w:rsidRPr="00470944" w:rsidRDefault="0060673B" w:rsidP="0060673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46C117DD" w14:textId="77777777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B21A3B">
        <w:rPr>
          <w:rFonts w:ascii="Tahoma" w:hAnsi="Tahoma" w:cs="Tahoma"/>
          <w:sz w:val="22"/>
          <w:szCs w:val="22"/>
        </w:rPr>
        <w:t>Svetcos</w:t>
      </w:r>
      <w:r w:rsidRPr="00470944">
        <w:rPr>
          <w:rFonts w:ascii="Tahoma" w:hAnsi="Tahoma" w:cs="Tahoma"/>
          <w:sz w:val="22"/>
          <w:szCs w:val="22"/>
        </w:rPr>
        <w:t xml:space="preserve"> to adopt the consent agenda as </w:t>
      </w:r>
      <w:r w:rsidR="00B21A3B">
        <w:rPr>
          <w:rFonts w:ascii="Tahoma" w:hAnsi="Tahoma" w:cs="Tahoma"/>
          <w:sz w:val="22"/>
          <w:szCs w:val="22"/>
        </w:rPr>
        <w:t xml:space="preserve">published removing May 28, 2024, Board of Directors Closed Session Minutes. </w:t>
      </w:r>
    </w:p>
    <w:p w14:paraId="78BD42B6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</w:t>
      </w:r>
      <w:r>
        <w:rPr>
          <w:rFonts w:ascii="Tahoma" w:hAnsi="Tahoma" w:cs="Tahoma"/>
          <w:sz w:val="22"/>
          <w:szCs w:val="22"/>
        </w:rPr>
        <w:t>.</w:t>
      </w:r>
    </w:p>
    <w:p w14:paraId="0FB5409F" w14:textId="77777777" w:rsidR="00B21A3B" w:rsidRDefault="00B21A3B" w:rsidP="0060673B">
      <w:pPr>
        <w:rPr>
          <w:rFonts w:ascii="Tahoma" w:hAnsi="Tahoma" w:cs="Tahoma"/>
          <w:sz w:val="22"/>
          <w:szCs w:val="22"/>
        </w:rPr>
      </w:pPr>
    </w:p>
    <w:p w14:paraId="377CDB05" w14:textId="77777777" w:rsidR="00B21A3B" w:rsidRDefault="00B21A3B" w:rsidP="0060673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Vice Chairperson Moore reported that the May 28, 2024, Board of Directors Closed Sessions Minutes were previously approved on June 25, 2024; however, the typed/signed and electronic minutes are unable to be found. The handwritten version was retained and so the minutes were recreated. Vice Chairperson Moore asked the Board to review and re-approve the minutes for recordkeeping purposes. </w:t>
      </w:r>
    </w:p>
    <w:p w14:paraId="4BEB1EB1" w14:textId="77777777" w:rsidR="00B21A3B" w:rsidRDefault="00B21A3B" w:rsidP="0060673B">
      <w:pPr>
        <w:rPr>
          <w:rFonts w:ascii="Tahoma" w:hAnsi="Tahoma" w:cs="Tahoma"/>
          <w:sz w:val="22"/>
          <w:szCs w:val="22"/>
        </w:rPr>
      </w:pPr>
    </w:p>
    <w:p w14:paraId="160537E8" w14:textId="77777777" w:rsidR="00B21A3B" w:rsidRDefault="00B21A3B" w:rsidP="0060673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MOTION: by Haton to accept the minutes of the May 28, 2024, Board of Directors Closed Session.</w:t>
      </w:r>
    </w:p>
    <w:p w14:paraId="613E7D52" w14:textId="77777777" w:rsidR="00B21A3B" w:rsidRDefault="00B21A3B" w:rsidP="0060673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355A9BEA" w14:textId="77777777" w:rsidR="0045263B" w:rsidRDefault="0045263B">
      <w:pPr>
        <w:rPr>
          <w:rFonts w:ascii="Tahoma" w:hAnsi="Tahoma" w:cs="Tahoma"/>
          <w:sz w:val="22"/>
          <w:szCs w:val="22"/>
          <w:u w:val="single"/>
        </w:rPr>
      </w:pPr>
    </w:p>
    <w:p w14:paraId="701C33C6" w14:textId="77777777" w:rsidR="009C680E" w:rsidRPr="00541F7F" w:rsidRDefault="009C680E" w:rsidP="009C680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41F7F">
        <w:rPr>
          <w:rFonts w:ascii="Tahoma" w:hAnsi="Tahoma" w:cs="Tahoma"/>
          <w:sz w:val="22"/>
          <w:szCs w:val="22"/>
          <w:u w:val="single"/>
        </w:rPr>
        <w:t>In-service Presentation</w:t>
      </w:r>
      <w:r>
        <w:rPr>
          <w:rFonts w:ascii="Tahoma" w:hAnsi="Tahoma" w:cs="Tahoma"/>
          <w:sz w:val="22"/>
          <w:szCs w:val="22"/>
        </w:rPr>
        <w:t xml:space="preserve"> – </w:t>
      </w:r>
      <w:r w:rsidR="00D1181F">
        <w:rPr>
          <w:rFonts w:ascii="Tahoma" w:hAnsi="Tahoma" w:cs="Tahoma"/>
          <w:sz w:val="22"/>
          <w:szCs w:val="22"/>
        </w:rPr>
        <w:t xml:space="preserve">Renee Raushi, Chief Operating Officer, </w:t>
      </w:r>
      <w:r>
        <w:rPr>
          <w:rFonts w:ascii="Tahoma" w:hAnsi="Tahoma" w:cs="Tahoma"/>
          <w:sz w:val="22"/>
          <w:szCs w:val="22"/>
        </w:rPr>
        <w:t>gave a</w:t>
      </w:r>
      <w:r w:rsidR="00D1181F">
        <w:rPr>
          <w:rFonts w:ascii="Tahoma" w:hAnsi="Tahoma" w:cs="Tahoma"/>
          <w:sz w:val="22"/>
          <w:szCs w:val="22"/>
        </w:rPr>
        <w:t>n in-service on the</w:t>
      </w:r>
      <w:r>
        <w:rPr>
          <w:rFonts w:ascii="Tahoma" w:hAnsi="Tahoma" w:cs="Tahoma"/>
          <w:sz w:val="22"/>
          <w:szCs w:val="22"/>
        </w:rPr>
        <w:t xml:space="preserve"> </w:t>
      </w:r>
      <w:r w:rsidR="00D1181F">
        <w:rPr>
          <w:rFonts w:ascii="Tahoma" w:hAnsi="Tahoma" w:cs="Tahoma"/>
          <w:i/>
          <w:sz w:val="22"/>
          <w:szCs w:val="22"/>
        </w:rPr>
        <w:t>Waiver Services Team.</w:t>
      </w:r>
    </w:p>
    <w:p w14:paraId="04FB35FC" w14:textId="77777777" w:rsidR="009C680E" w:rsidRP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3452AC2F" w14:textId="77777777" w:rsidR="00FC560A" w:rsidRPr="0099220B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Committee Reports</w:t>
      </w:r>
    </w:p>
    <w:p w14:paraId="62A46449" w14:textId="77777777" w:rsidR="009C680E" w:rsidRDefault="009C680E" w:rsidP="009C680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57A81CDC" w14:textId="77777777" w:rsidR="009C680E" w:rsidRDefault="009C680E" w:rsidP="009C680E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Executive Committee Report –</w:t>
      </w:r>
      <w:r w:rsidR="00E83AD4">
        <w:rPr>
          <w:rFonts w:ascii="Tahoma" w:hAnsi="Tahoma" w:cs="Tahoma"/>
          <w:sz w:val="22"/>
          <w:szCs w:val="22"/>
        </w:rPr>
        <w:t xml:space="preserve"> Karen Moore </w:t>
      </w:r>
      <w:r>
        <w:rPr>
          <w:rFonts w:ascii="Tahoma" w:hAnsi="Tahoma" w:cs="Tahoma"/>
          <w:sz w:val="22"/>
          <w:szCs w:val="22"/>
        </w:rPr>
        <w:t xml:space="preserve">gave an Executive Committee report. </w:t>
      </w:r>
    </w:p>
    <w:p w14:paraId="676803AE" w14:textId="77777777" w:rsid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1C62094C" w14:textId="77777777" w:rsidR="00EF0AAE" w:rsidRPr="0099220B" w:rsidRDefault="00EF0AAE" w:rsidP="00EF0AAE">
      <w:pPr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Finance Committee Report – </w:t>
      </w:r>
      <w:r w:rsidR="00904C32">
        <w:rPr>
          <w:rFonts w:ascii="Tahoma" w:hAnsi="Tahoma" w:cs="Tahoma"/>
          <w:sz w:val="22"/>
          <w:szCs w:val="22"/>
        </w:rPr>
        <w:t>Tobin Hope</w:t>
      </w:r>
      <w:r w:rsidRPr="0099220B">
        <w:rPr>
          <w:rFonts w:ascii="Tahoma" w:hAnsi="Tahoma" w:cs="Tahoma"/>
          <w:sz w:val="22"/>
          <w:szCs w:val="22"/>
        </w:rPr>
        <w:t xml:space="preserve"> gave a Finance Committee report. </w:t>
      </w:r>
    </w:p>
    <w:p w14:paraId="780B6F57" w14:textId="77777777" w:rsidR="00EF0AAE" w:rsidRPr="0099220B" w:rsidRDefault="00EF0AAE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9BB486D" w14:textId="77777777" w:rsidR="003A339F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Services </w:t>
      </w:r>
      <w:r w:rsidR="00D33DB8" w:rsidRPr="0099220B">
        <w:rPr>
          <w:rFonts w:ascii="Tahoma" w:hAnsi="Tahoma" w:cs="Tahoma"/>
          <w:sz w:val="22"/>
          <w:szCs w:val="22"/>
        </w:rPr>
        <w:t xml:space="preserve">Committee Report – Kerin Scanlon gave a </w:t>
      </w:r>
      <w:r w:rsidR="003A4990">
        <w:rPr>
          <w:rFonts w:ascii="Tahoma" w:hAnsi="Tahoma" w:cs="Tahoma"/>
          <w:sz w:val="22"/>
          <w:szCs w:val="22"/>
        </w:rPr>
        <w:t>Services</w:t>
      </w:r>
      <w:r w:rsidR="00D33DB8" w:rsidRPr="0099220B">
        <w:rPr>
          <w:rFonts w:ascii="Tahoma" w:hAnsi="Tahoma" w:cs="Tahoma"/>
          <w:sz w:val="22"/>
          <w:szCs w:val="22"/>
        </w:rPr>
        <w:t xml:space="preserve"> Committee report. </w:t>
      </w:r>
    </w:p>
    <w:p w14:paraId="50D6661F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4C189C03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Scanlon to </w:t>
      </w:r>
      <w:r w:rsidR="00E83AD4">
        <w:rPr>
          <w:rFonts w:ascii="Tahoma" w:hAnsi="Tahoma" w:cs="Tahoma"/>
          <w:sz w:val="22"/>
          <w:szCs w:val="22"/>
        </w:rPr>
        <w:t xml:space="preserve">adopt revisions to the Jail Diversion and In-Jail Services Policy (2.300.004). </w:t>
      </w:r>
    </w:p>
    <w:p w14:paraId="6725F661" w14:textId="77777777" w:rsidR="003A339F" w:rsidRPr="0099220B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3669D888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15A4A576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Scanlon to adopt revisions to the Service Delivery Policy (2.300.006). </w:t>
      </w:r>
    </w:p>
    <w:p w14:paraId="686C615A" w14:textId="77777777" w:rsidR="00E83AD4" w:rsidRPr="0099220B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20DFB075" w14:textId="77777777" w:rsidR="00E83AD4" w:rsidRDefault="00E83AD4" w:rsidP="003A339F">
      <w:pPr>
        <w:rPr>
          <w:rFonts w:ascii="Tahoma" w:hAnsi="Tahoma" w:cs="Tahoma"/>
          <w:sz w:val="22"/>
          <w:szCs w:val="22"/>
        </w:rPr>
      </w:pPr>
    </w:p>
    <w:p w14:paraId="40814E86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Scanlon to adopt revisions to the Telehealth Policy (2.300.026). </w:t>
      </w:r>
    </w:p>
    <w:p w14:paraId="3BAE323D" w14:textId="77777777" w:rsidR="00E83AD4" w:rsidRPr="0099220B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24CA138C" w14:textId="77777777" w:rsidR="00E83AD4" w:rsidRDefault="00E83AD4" w:rsidP="003A339F">
      <w:pPr>
        <w:rPr>
          <w:rFonts w:ascii="Tahoma" w:hAnsi="Tahoma" w:cs="Tahoma"/>
          <w:sz w:val="22"/>
          <w:szCs w:val="22"/>
        </w:rPr>
      </w:pPr>
    </w:p>
    <w:p w14:paraId="775C9CFA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Scanlon to adopt revisions to the Competitive Integrated Employment Services Policy (2.300.034). </w:t>
      </w:r>
    </w:p>
    <w:p w14:paraId="36FF08B9" w14:textId="77777777" w:rsidR="00E83AD4" w:rsidRPr="0099220B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70FE7C3E" w14:textId="77777777" w:rsidR="00E83AD4" w:rsidRPr="003A339F" w:rsidRDefault="00E83AD4" w:rsidP="003A339F">
      <w:pPr>
        <w:rPr>
          <w:rFonts w:ascii="Tahoma" w:hAnsi="Tahoma" w:cs="Tahoma"/>
          <w:sz w:val="22"/>
          <w:szCs w:val="22"/>
        </w:rPr>
      </w:pPr>
    </w:p>
    <w:p w14:paraId="6DF14AF6" w14:textId="77777777" w:rsidR="0095119D" w:rsidRDefault="0095119D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14:paraId="5CD5A3B2" w14:textId="77777777" w:rsidR="00E83AD4" w:rsidRDefault="00E83AD4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Personnel Committee – Mary Olshewski gave a Personnel Committee Report.</w:t>
      </w:r>
    </w:p>
    <w:p w14:paraId="0AF5C5E6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</w:p>
    <w:p w14:paraId="11B5C10E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Olshewski to adopt revisions to the Resignation Policy (4.200.014). </w:t>
      </w:r>
    </w:p>
    <w:p w14:paraId="04BBE7EB" w14:textId="77777777" w:rsidR="00E83AD4" w:rsidRPr="0099220B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37BCCDD5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</w:p>
    <w:p w14:paraId="61312557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Olshewski to adopt revisions to the Sick Leave Policy (4.400.003). </w:t>
      </w:r>
    </w:p>
    <w:p w14:paraId="357266F4" w14:textId="77777777" w:rsidR="00E83AD4" w:rsidRPr="0099220B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00E46B26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</w:p>
    <w:p w14:paraId="55EF2F60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Olshewski to adopt revisions to the Paid Family Leave Policy (4.400.014). </w:t>
      </w:r>
    </w:p>
    <w:p w14:paraId="53F953E9" w14:textId="77777777" w:rsidR="00E83AD4" w:rsidRPr="0099220B" w:rsidRDefault="00E83AD4" w:rsidP="00E83AD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1F14F560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</w:p>
    <w:p w14:paraId="021634A7" w14:textId="77777777" w:rsidR="000D756A" w:rsidRPr="0099220B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Reports</w:t>
      </w:r>
    </w:p>
    <w:p w14:paraId="28EE96CD" w14:textId="77777777" w:rsidR="000D756A" w:rsidRPr="0099220B" w:rsidRDefault="000D756A" w:rsidP="000D756A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41C0FCA" w14:textId="77777777" w:rsidR="00E83AD4" w:rsidRPr="00F91DBD" w:rsidRDefault="00E83AD4" w:rsidP="00E83AD4">
      <w:pPr>
        <w:pStyle w:val="ListParagraph"/>
        <w:widowControl w:val="0"/>
        <w:numPr>
          <w:ilvl w:val="0"/>
          <w:numId w:val="17"/>
        </w:numPr>
        <w:autoSpaceDE w:val="0"/>
        <w:autoSpaceDN w:val="0"/>
        <w:rPr>
          <w:rFonts w:ascii="Tahoma" w:hAnsi="Tahoma" w:cs="Tahoma"/>
          <w:sz w:val="22"/>
          <w:szCs w:val="22"/>
        </w:rPr>
      </w:pPr>
      <w:r w:rsidRPr="00AE3349">
        <w:rPr>
          <w:rFonts w:ascii="Tahoma" w:hAnsi="Tahoma" w:cs="Tahoma"/>
          <w:sz w:val="22"/>
          <w:szCs w:val="22"/>
        </w:rPr>
        <w:t>Community Mental Health Association of</w:t>
      </w:r>
      <w:r w:rsidRPr="00AE3349">
        <w:rPr>
          <w:rFonts w:ascii="Tahoma" w:hAnsi="Tahoma" w:cs="Tahoma"/>
          <w:spacing w:val="-1"/>
          <w:sz w:val="22"/>
          <w:szCs w:val="22"/>
        </w:rPr>
        <w:t xml:space="preserve"> </w:t>
      </w:r>
      <w:r w:rsidRPr="00AE3349">
        <w:rPr>
          <w:rFonts w:ascii="Tahoma" w:hAnsi="Tahoma" w:cs="Tahoma"/>
          <w:sz w:val="22"/>
          <w:szCs w:val="22"/>
        </w:rPr>
        <w:t>Michigan</w:t>
      </w:r>
    </w:p>
    <w:p w14:paraId="239696A5" w14:textId="77777777" w:rsidR="00E83AD4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Children’s Issues Committee – January 14, 2025 – Bryan Krogman</w:t>
      </w:r>
      <w:r w:rsidR="0095119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gave a report.</w:t>
      </w:r>
    </w:p>
    <w:p w14:paraId="631DFEBF" w14:textId="77777777" w:rsidR="00E83AD4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Person-Served Advisory Council – January 15, 2025 – </w:t>
      </w:r>
      <w:r w:rsidR="00B80765">
        <w:rPr>
          <w:rFonts w:ascii="Tahoma" w:hAnsi="Tahoma" w:cs="Tahoma"/>
          <w:sz w:val="22"/>
          <w:szCs w:val="22"/>
        </w:rPr>
        <w:t xml:space="preserve">No report. 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10C2D82E" w14:textId="77777777" w:rsidR="00E83AD4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Member Services Committee – January 16, 2025 – Susan Svetcos gave a report.</w:t>
      </w:r>
    </w:p>
    <w:p w14:paraId="1DEC1AAE" w14:textId="77777777" w:rsidR="00E83AD4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Contracts and Financial Issues Committee – January 16, 2025 – Bryan Krogman and Katherine Squire, CFO, gave reports. </w:t>
      </w:r>
    </w:p>
    <w:p w14:paraId="05C84102" w14:textId="77777777" w:rsidR="00E83AD4" w:rsidRPr="00F91DBD" w:rsidRDefault="00E83AD4" w:rsidP="00E83AD4">
      <w:pPr>
        <w:widowControl w:val="0"/>
        <w:autoSpaceDE w:val="0"/>
        <w:autoSpaceDN w:val="0"/>
        <w:rPr>
          <w:rFonts w:ascii="Tahoma" w:hAnsi="Tahoma" w:cs="Tahoma"/>
          <w:sz w:val="22"/>
          <w:szCs w:val="22"/>
        </w:rPr>
      </w:pPr>
    </w:p>
    <w:p w14:paraId="6E729B40" w14:textId="77777777" w:rsidR="00E83AD4" w:rsidRDefault="00E83AD4" w:rsidP="00E83AD4">
      <w:pPr>
        <w:pStyle w:val="BodyText"/>
        <w:widowControl w:val="0"/>
        <w:numPr>
          <w:ilvl w:val="0"/>
          <w:numId w:val="17"/>
        </w:numPr>
        <w:autoSpaceDE w:val="0"/>
        <w:autoSpaceDN w:val="0"/>
        <w:rPr>
          <w:szCs w:val="22"/>
        </w:rPr>
      </w:pPr>
      <w:r w:rsidRPr="00AE3349">
        <w:rPr>
          <w:szCs w:val="22"/>
        </w:rPr>
        <w:t>Mid-State Health Network</w:t>
      </w:r>
      <w:r>
        <w:rPr>
          <w:szCs w:val="22"/>
        </w:rPr>
        <w:t xml:space="preserve"> </w:t>
      </w:r>
    </w:p>
    <w:p w14:paraId="3DBAE8ED" w14:textId="77777777" w:rsidR="00E83AD4" w:rsidRDefault="00E83AD4" w:rsidP="00E83AD4">
      <w:pPr>
        <w:pStyle w:val="BodyText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szCs w:val="22"/>
        </w:rPr>
      </w:pPr>
      <w:r>
        <w:rPr>
          <w:szCs w:val="22"/>
        </w:rPr>
        <w:t xml:space="preserve">Substance Use Disorder Regional Oversight Policy Board – December 18, 2024 – </w:t>
      </w:r>
      <w:r w:rsidR="00B80765">
        <w:rPr>
          <w:szCs w:val="22"/>
        </w:rPr>
        <w:t>No report.</w:t>
      </w:r>
      <w:r>
        <w:rPr>
          <w:szCs w:val="22"/>
        </w:rPr>
        <w:t xml:space="preserve"> </w:t>
      </w:r>
    </w:p>
    <w:p w14:paraId="46869D8B" w14:textId="77777777" w:rsidR="00E83AD4" w:rsidRDefault="00E83AD4" w:rsidP="00E83AD4">
      <w:pPr>
        <w:pStyle w:val="BodyText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szCs w:val="22"/>
        </w:rPr>
      </w:pPr>
      <w:r>
        <w:rPr>
          <w:szCs w:val="22"/>
        </w:rPr>
        <w:t>Board of Director’s Meeting</w:t>
      </w:r>
      <w:r w:rsidRPr="008C3626">
        <w:rPr>
          <w:szCs w:val="22"/>
        </w:rPr>
        <w:t xml:space="preserve"> – </w:t>
      </w:r>
      <w:r>
        <w:rPr>
          <w:szCs w:val="22"/>
        </w:rPr>
        <w:t>January 7, 2025</w:t>
      </w:r>
      <w:r w:rsidRPr="008C3626">
        <w:rPr>
          <w:szCs w:val="22"/>
        </w:rPr>
        <w:t xml:space="preserve"> –</w:t>
      </w:r>
      <w:r>
        <w:rPr>
          <w:szCs w:val="22"/>
        </w:rPr>
        <w:t xml:space="preserve"> Joseph Phillips and Kerin Scanlon gave reports. </w:t>
      </w:r>
    </w:p>
    <w:p w14:paraId="3556C858" w14:textId="77777777" w:rsidR="00E83AD4" w:rsidRDefault="00E83AD4" w:rsidP="00E83AD4">
      <w:pPr>
        <w:pStyle w:val="BodyText"/>
        <w:widowControl w:val="0"/>
        <w:autoSpaceDE w:val="0"/>
        <w:autoSpaceDN w:val="0"/>
        <w:ind w:left="360"/>
        <w:rPr>
          <w:szCs w:val="22"/>
        </w:rPr>
      </w:pPr>
    </w:p>
    <w:p w14:paraId="5D50B28E" w14:textId="77777777" w:rsidR="00E83AD4" w:rsidRPr="004F51AE" w:rsidRDefault="00E83AD4" w:rsidP="00E83AD4">
      <w:pPr>
        <w:numPr>
          <w:ilvl w:val="0"/>
          <w:numId w:val="17"/>
        </w:numPr>
        <w:tabs>
          <w:tab w:val="left" w:pos="720"/>
        </w:tabs>
        <w:rPr>
          <w:rFonts w:ascii="Tahoma" w:hAnsi="Tahoma" w:cs="Tahoma"/>
          <w:sz w:val="22"/>
          <w:u w:val="single"/>
        </w:rPr>
      </w:pPr>
      <w:r w:rsidRPr="00AE3349">
        <w:rPr>
          <w:rFonts w:ascii="Tahoma" w:hAnsi="Tahoma" w:cs="Tahoma"/>
          <w:sz w:val="22"/>
        </w:rPr>
        <w:t>General Update –</w:t>
      </w:r>
      <w:r w:rsidRPr="006C6234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>Bryan Krogman</w:t>
      </w:r>
      <w:r w:rsidRPr="006C6234">
        <w:rPr>
          <w:rFonts w:ascii="Tahoma" w:hAnsi="Tahoma" w:cs="Tahoma"/>
          <w:sz w:val="22"/>
        </w:rPr>
        <w:t xml:space="preserve"> gave a general update.</w:t>
      </w:r>
    </w:p>
    <w:p w14:paraId="7BDEE293" w14:textId="77777777" w:rsidR="003F094A" w:rsidRPr="00EC6A7F" w:rsidRDefault="003F094A" w:rsidP="003F094A">
      <w:pPr>
        <w:rPr>
          <w:rFonts w:ascii="Tahoma" w:hAnsi="Tahoma" w:cs="Tahoma"/>
          <w:sz w:val="22"/>
          <w:szCs w:val="22"/>
        </w:rPr>
      </w:pPr>
    </w:p>
    <w:p w14:paraId="30A71E4F" w14:textId="77777777" w:rsidR="00575677" w:rsidRPr="00B80765" w:rsidRDefault="00873ECB" w:rsidP="00B2497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80765">
        <w:rPr>
          <w:rFonts w:ascii="Tahoma" w:hAnsi="Tahoma" w:cs="Tahoma"/>
          <w:sz w:val="22"/>
          <w:szCs w:val="22"/>
          <w:u w:val="single"/>
        </w:rPr>
        <w:t>Public Comment</w:t>
      </w:r>
      <w:r w:rsidRPr="00B80765">
        <w:rPr>
          <w:rFonts w:ascii="Tahoma" w:hAnsi="Tahoma" w:cs="Tahoma"/>
          <w:sz w:val="22"/>
          <w:szCs w:val="22"/>
        </w:rPr>
        <w:t xml:space="preserve"> –</w:t>
      </w:r>
      <w:r w:rsidR="00451CF4" w:rsidRPr="00B80765">
        <w:rPr>
          <w:rFonts w:ascii="Tahoma" w:hAnsi="Tahoma" w:cs="Tahoma"/>
          <w:sz w:val="22"/>
          <w:szCs w:val="22"/>
        </w:rPr>
        <w:t xml:space="preserve"> </w:t>
      </w:r>
      <w:r w:rsidR="00B80765" w:rsidRPr="00B80765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16428EC0" w14:textId="77777777" w:rsidR="00575677" w:rsidRDefault="00575677" w:rsidP="003F094A">
      <w:pPr>
        <w:rPr>
          <w:rFonts w:ascii="Tahoma" w:hAnsi="Tahoma" w:cs="Tahoma"/>
          <w:sz w:val="22"/>
          <w:szCs w:val="22"/>
        </w:rPr>
      </w:pPr>
    </w:p>
    <w:p w14:paraId="126B0B42" w14:textId="77777777" w:rsidR="00873ECB" w:rsidRPr="0099220B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Adjournment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E83AD4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E83AD4">
        <w:rPr>
          <w:rFonts w:ascii="Tahoma" w:hAnsi="Tahoma" w:cs="Tahoma"/>
          <w:sz w:val="22"/>
          <w:szCs w:val="22"/>
        </w:rPr>
        <w:t>Moore</w:t>
      </w:r>
      <w:r w:rsidRPr="0099220B">
        <w:rPr>
          <w:rFonts w:ascii="Tahoma" w:hAnsi="Tahoma" w:cs="Tahoma"/>
          <w:sz w:val="22"/>
          <w:szCs w:val="22"/>
        </w:rPr>
        <w:t xml:space="preserve"> adjourned the meeting </w:t>
      </w:r>
      <w:r w:rsidR="00B80765">
        <w:rPr>
          <w:rFonts w:ascii="Tahoma" w:hAnsi="Tahoma" w:cs="Tahoma"/>
          <w:sz w:val="22"/>
          <w:szCs w:val="22"/>
        </w:rPr>
        <w:t>8:34</w:t>
      </w:r>
      <w:r w:rsid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p.m.</w:t>
      </w:r>
    </w:p>
    <w:p w14:paraId="2F9B9C99" w14:textId="77777777" w:rsidR="006452DD" w:rsidRPr="0099220B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2"/>
          <w:szCs w:val="22"/>
        </w:rPr>
      </w:pPr>
    </w:p>
    <w:p w14:paraId="7FD36734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>Submitted,</w:t>
      </w:r>
    </w:p>
    <w:p w14:paraId="6C2B3CFC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51CF7C91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bookmarkStart w:id="1" w:name="_GoBack"/>
      <w:bookmarkEnd w:id="1"/>
    </w:p>
    <w:p w14:paraId="1FEAAB9B" w14:textId="77777777" w:rsidR="008667A2" w:rsidRPr="0099220B" w:rsidRDefault="008667A2">
      <w:pPr>
        <w:rPr>
          <w:rFonts w:ascii="Tahoma" w:hAnsi="Tahoma" w:cs="Tahoma"/>
          <w:sz w:val="22"/>
          <w:szCs w:val="22"/>
        </w:rPr>
      </w:pPr>
    </w:p>
    <w:p w14:paraId="34BF4055" w14:textId="5983C105" w:rsidR="009C680E" w:rsidRDefault="00707E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James Haton</w:t>
      </w:r>
    </w:p>
    <w:p w14:paraId="2E90BB14" w14:textId="25DA38D0" w:rsidR="00707E89" w:rsidRPr="0099220B" w:rsidRDefault="00707E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Secretary</w:t>
      </w:r>
    </w:p>
    <w:p w14:paraId="2813DC31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1CF2F914" w14:textId="77777777" w:rsidR="002C725B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Minutes recorded by </w:t>
      </w:r>
      <w:r w:rsidR="004E32C3">
        <w:rPr>
          <w:rFonts w:ascii="Tahoma" w:hAnsi="Tahoma" w:cs="Tahoma"/>
          <w:sz w:val="22"/>
          <w:szCs w:val="22"/>
        </w:rPr>
        <w:t>Karen Rau, Executive Coordinator</w:t>
      </w:r>
      <w:r w:rsidR="00F963DC" w:rsidRPr="0099220B">
        <w:rPr>
          <w:rFonts w:ascii="Tahoma" w:hAnsi="Tahoma" w:cs="Tahoma"/>
          <w:sz w:val="22"/>
          <w:szCs w:val="22"/>
        </w:rPr>
        <w:t xml:space="preserve"> </w:t>
      </w:r>
      <w:r w:rsidR="002C725B" w:rsidRPr="0099220B">
        <w:rPr>
          <w:rFonts w:ascii="Tahoma" w:hAnsi="Tahoma" w:cs="Tahoma"/>
          <w:sz w:val="22"/>
          <w:szCs w:val="22"/>
        </w:rPr>
        <w:t xml:space="preserve"> </w:t>
      </w:r>
    </w:p>
    <w:p w14:paraId="304A2D5D" w14:textId="77777777" w:rsidR="002C725B" w:rsidRPr="0099220B" w:rsidRDefault="002C725B">
      <w:pPr>
        <w:rPr>
          <w:rFonts w:ascii="Tahoma" w:hAnsi="Tahoma" w:cs="Tahoma"/>
          <w:sz w:val="22"/>
          <w:szCs w:val="22"/>
        </w:rPr>
      </w:pPr>
    </w:p>
    <w:sectPr w:rsidR="002C725B" w:rsidRPr="0099220B" w:rsidSect="00873395">
      <w:headerReference w:type="default" r:id="rId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59576" w14:textId="77777777" w:rsidR="006C55E3" w:rsidRDefault="006C55E3" w:rsidP="00A976A6">
      <w:r>
        <w:separator/>
      </w:r>
    </w:p>
  </w:endnote>
  <w:endnote w:type="continuationSeparator" w:id="0">
    <w:p w14:paraId="42C4AF84" w14:textId="77777777" w:rsidR="006C55E3" w:rsidRDefault="006C55E3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80CDB" w14:textId="77777777" w:rsidR="006C55E3" w:rsidRDefault="006C55E3" w:rsidP="00A976A6">
      <w:r>
        <w:separator/>
      </w:r>
    </w:p>
  </w:footnote>
  <w:footnote w:type="continuationSeparator" w:id="0">
    <w:p w14:paraId="7ABB4B7D" w14:textId="77777777" w:rsidR="006C55E3" w:rsidRDefault="006C55E3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F2CCC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32B678E2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1D4849CD" w14:textId="77777777" w:rsidR="002C725B" w:rsidRPr="00113926" w:rsidRDefault="0035685B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>January 28, 2025</w:t>
    </w:r>
  </w:p>
  <w:p w14:paraId="7943ECD3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3DE15310" w14:textId="77777777" w:rsidR="002C725B" w:rsidRDefault="002C725B">
    <w:pPr>
      <w:pStyle w:val="Header"/>
    </w:pPr>
  </w:p>
  <w:p w14:paraId="083C62C2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50E0C37"/>
    <w:multiLevelType w:val="hybridMultilevel"/>
    <w:tmpl w:val="84E820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6"/>
  </w:num>
  <w:num w:numId="5">
    <w:abstractNumId w:val="11"/>
  </w:num>
  <w:num w:numId="6">
    <w:abstractNumId w:val="2"/>
  </w:num>
  <w:num w:numId="7">
    <w:abstractNumId w:val="16"/>
  </w:num>
  <w:num w:numId="8">
    <w:abstractNumId w:val="15"/>
  </w:num>
  <w:num w:numId="9">
    <w:abstractNumId w:val="9"/>
  </w:num>
  <w:num w:numId="10">
    <w:abstractNumId w:val="0"/>
  </w:num>
  <w:num w:numId="11">
    <w:abstractNumId w:val="3"/>
  </w:num>
  <w:num w:numId="12">
    <w:abstractNumId w:val="14"/>
  </w:num>
  <w:num w:numId="13">
    <w:abstractNumId w:val="10"/>
  </w:num>
  <w:num w:numId="14">
    <w:abstractNumId w:val="5"/>
  </w:num>
  <w:num w:numId="15">
    <w:abstractNumId w:val="8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2CA1"/>
    <w:rsid w:val="000449FC"/>
    <w:rsid w:val="000506B6"/>
    <w:rsid w:val="0005427E"/>
    <w:rsid w:val="00056700"/>
    <w:rsid w:val="000634E4"/>
    <w:rsid w:val="000659DB"/>
    <w:rsid w:val="0006645E"/>
    <w:rsid w:val="00067BDD"/>
    <w:rsid w:val="00073FE2"/>
    <w:rsid w:val="000741EF"/>
    <w:rsid w:val="000756F4"/>
    <w:rsid w:val="00076C07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A40F6"/>
    <w:rsid w:val="000B5635"/>
    <w:rsid w:val="000B65EA"/>
    <w:rsid w:val="000B6B25"/>
    <w:rsid w:val="000C231E"/>
    <w:rsid w:val="000D03DE"/>
    <w:rsid w:val="000D1B81"/>
    <w:rsid w:val="000D756A"/>
    <w:rsid w:val="000E2418"/>
    <w:rsid w:val="000E2F47"/>
    <w:rsid w:val="000E7912"/>
    <w:rsid w:val="001017D6"/>
    <w:rsid w:val="00102C62"/>
    <w:rsid w:val="001077B0"/>
    <w:rsid w:val="00107B5E"/>
    <w:rsid w:val="00113926"/>
    <w:rsid w:val="001220D7"/>
    <w:rsid w:val="00122947"/>
    <w:rsid w:val="00124D8F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5CB5"/>
    <w:rsid w:val="00194744"/>
    <w:rsid w:val="001A32F5"/>
    <w:rsid w:val="001B2C1B"/>
    <w:rsid w:val="001B3E9D"/>
    <w:rsid w:val="001B4920"/>
    <w:rsid w:val="001C14EB"/>
    <w:rsid w:val="001C29E6"/>
    <w:rsid w:val="001C7BC6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0FF4"/>
    <w:rsid w:val="00303962"/>
    <w:rsid w:val="00304AC7"/>
    <w:rsid w:val="00310B19"/>
    <w:rsid w:val="00311945"/>
    <w:rsid w:val="00313338"/>
    <w:rsid w:val="003163F9"/>
    <w:rsid w:val="00320C7E"/>
    <w:rsid w:val="003215B9"/>
    <w:rsid w:val="0032260A"/>
    <w:rsid w:val="00331734"/>
    <w:rsid w:val="00331968"/>
    <w:rsid w:val="003462AA"/>
    <w:rsid w:val="0035071D"/>
    <w:rsid w:val="0035685B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84FF6"/>
    <w:rsid w:val="00393A89"/>
    <w:rsid w:val="00394CAE"/>
    <w:rsid w:val="003A339F"/>
    <w:rsid w:val="003A45A6"/>
    <w:rsid w:val="003A4990"/>
    <w:rsid w:val="003A7993"/>
    <w:rsid w:val="003B1C09"/>
    <w:rsid w:val="003B6E18"/>
    <w:rsid w:val="003C069D"/>
    <w:rsid w:val="003C15CB"/>
    <w:rsid w:val="003D48C9"/>
    <w:rsid w:val="003D57C8"/>
    <w:rsid w:val="003E48B7"/>
    <w:rsid w:val="003E55D0"/>
    <w:rsid w:val="003E61DB"/>
    <w:rsid w:val="003F094A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A7D36"/>
    <w:rsid w:val="004B03D6"/>
    <w:rsid w:val="004B265F"/>
    <w:rsid w:val="004B3226"/>
    <w:rsid w:val="004B792F"/>
    <w:rsid w:val="004D0235"/>
    <w:rsid w:val="004D7175"/>
    <w:rsid w:val="004E11DA"/>
    <w:rsid w:val="004E1395"/>
    <w:rsid w:val="004E32C3"/>
    <w:rsid w:val="004E4D6E"/>
    <w:rsid w:val="004F0CE2"/>
    <w:rsid w:val="004F2F22"/>
    <w:rsid w:val="004F4459"/>
    <w:rsid w:val="004F4E7C"/>
    <w:rsid w:val="004F54A7"/>
    <w:rsid w:val="004F6D05"/>
    <w:rsid w:val="004F789A"/>
    <w:rsid w:val="00500620"/>
    <w:rsid w:val="005040BD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1F7F"/>
    <w:rsid w:val="00543BBF"/>
    <w:rsid w:val="00544776"/>
    <w:rsid w:val="0054632B"/>
    <w:rsid w:val="00547246"/>
    <w:rsid w:val="00550ED4"/>
    <w:rsid w:val="00550F48"/>
    <w:rsid w:val="005522DF"/>
    <w:rsid w:val="0055646F"/>
    <w:rsid w:val="005614E8"/>
    <w:rsid w:val="00566BD0"/>
    <w:rsid w:val="005734AC"/>
    <w:rsid w:val="00574949"/>
    <w:rsid w:val="00575677"/>
    <w:rsid w:val="005807F5"/>
    <w:rsid w:val="00581E37"/>
    <w:rsid w:val="0059123D"/>
    <w:rsid w:val="00594236"/>
    <w:rsid w:val="00597EE8"/>
    <w:rsid w:val="005A1173"/>
    <w:rsid w:val="005A376D"/>
    <w:rsid w:val="005A4454"/>
    <w:rsid w:val="005B1F87"/>
    <w:rsid w:val="005B2A93"/>
    <w:rsid w:val="005C1C6C"/>
    <w:rsid w:val="005C33A8"/>
    <w:rsid w:val="005C3CDE"/>
    <w:rsid w:val="005C4E58"/>
    <w:rsid w:val="005D2F80"/>
    <w:rsid w:val="005D35F9"/>
    <w:rsid w:val="005D47F6"/>
    <w:rsid w:val="005D5268"/>
    <w:rsid w:val="005E1EF0"/>
    <w:rsid w:val="005F3512"/>
    <w:rsid w:val="0060028F"/>
    <w:rsid w:val="0060673B"/>
    <w:rsid w:val="006132F5"/>
    <w:rsid w:val="00617732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462E"/>
    <w:rsid w:val="006812FC"/>
    <w:rsid w:val="006833E6"/>
    <w:rsid w:val="006A73E4"/>
    <w:rsid w:val="006B1E27"/>
    <w:rsid w:val="006B30CB"/>
    <w:rsid w:val="006B619D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7FE"/>
    <w:rsid w:val="006F3EA1"/>
    <w:rsid w:val="006F55AD"/>
    <w:rsid w:val="006F5D19"/>
    <w:rsid w:val="006F7381"/>
    <w:rsid w:val="007026B2"/>
    <w:rsid w:val="00705A08"/>
    <w:rsid w:val="00707E89"/>
    <w:rsid w:val="007124C8"/>
    <w:rsid w:val="007143E7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F5B"/>
    <w:rsid w:val="00746FBF"/>
    <w:rsid w:val="00755478"/>
    <w:rsid w:val="00756211"/>
    <w:rsid w:val="00762141"/>
    <w:rsid w:val="00773FA8"/>
    <w:rsid w:val="00776216"/>
    <w:rsid w:val="00776BCF"/>
    <w:rsid w:val="0078443B"/>
    <w:rsid w:val="00786AB8"/>
    <w:rsid w:val="00787FAB"/>
    <w:rsid w:val="007908E4"/>
    <w:rsid w:val="007926E0"/>
    <w:rsid w:val="00793949"/>
    <w:rsid w:val="00794695"/>
    <w:rsid w:val="007A19DD"/>
    <w:rsid w:val="007A3D49"/>
    <w:rsid w:val="007A636F"/>
    <w:rsid w:val="007B0EB7"/>
    <w:rsid w:val="007B2F76"/>
    <w:rsid w:val="007C67BF"/>
    <w:rsid w:val="007D280F"/>
    <w:rsid w:val="007D2961"/>
    <w:rsid w:val="007D42AD"/>
    <w:rsid w:val="007E3B77"/>
    <w:rsid w:val="007F0F80"/>
    <w:rsid w:val="007F55A4"/>
    <w:rsid w:val="00801D64"/>
    <w:rsid w:val="008028E5"/>
    <w:rsid w:val="00820599"/>
    <w:rsid w:val="0082271B"/>
    <w:rsid w:val="00823045"/>
    <w:rsid w:val="008235D3"/>
    <w:rsid w:val="00830277"/>
    <w:rsid w:val="00830D93"/>
    <w:rsid w:val="00833E13"/>
    <w:rsid w:val="00836CA9"/>
    <w:rsid w:val="00844EC9"/>
    <w:rsid w:val="00846249"/>
    <w:rsid w:val="008470BA"/>
    <w:rsid w:val="008512CC"/>
    <w:rsid w:val="00864838"/>
    <w:rsid w:val="00866364"/>
    <w:rsid w:val="008667A2"/>
    <w:rsid w:val="00867C98"/>
    <w:rsid w:val="00873395"/>
    <w:rsid w:val="00873ECB"/>
    <w:rsid w:val="00880C4E"/>
    <w:rsid w:val="0089156A"/>
    <w:rsid w:val="0089352D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04C32"/>
    <w:rsid w:val="00913ADD"/>
    <w:rsid w:val="00915156"/>
    <w:rsid w:val="0092005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119D"/>
    <w:rsid w:val="009545E3"/>
    <w:rsid w:val="009550F2"/>
    <w:rsid w:val="009669E7"/>
    <w:rsid w:val="00970546"/>
    <w:rsid w:val="009717A8"/>
    <w:rsid w:val="00972CA0"/>
    <w:rsid w:val="00980094"/>
    <w:rsid w:val="009840AF"/>
    <w:rsid w:val="009840BA"/>
    <w:rsid w:val="009840C5"/>
    <w:rsid w:val="0098696A"/>
    <w:rsid w:val="00987A0E"/>
    <w:rsid w:val="00987D4F"/>
    <w:rsid w:val="0099220B"/>
    <w:rsid w:val="00996E3A"/>
    <w:rsid w:val="009A1CF4"/>
    <w:rsid w:val="009A20B1"/>
    <w:rsid w:val="009A4E60"/>
    <w:rsid w:val="009A6231"/>
    <w:rsid w:val="009C2184"/>
    <w:rsid w:val="009C293B"/>
    <w:rsid w:val="009C680E"/>
    <w:rsid w:val="009C6F85"/>
    <w:rsid w:val="009D2078"/>
    <w:rsid w:val="009D5319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35C3A"/>
    <w:rsid w:val="00A360DF"/>
    <w:rsid w:val="00A45218"/>
    <w:rsid w:val="00A6095C"/>
    <w:rsid w:val="00A65051"/>
    <w:rsid w:val="00A65C62"/>
    <w:rsid w:val="00A707CF"/>
    <w:rsid w:val="00A72E79"/>
    <w:rsid w:val="00A73996"/>
    <w:rsid w:val="00A80624"/>
    <w:rsid w:val="00A822CF"/>
    <w:rsid w:val="00A85451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70F0"/>
    <w:rsid w:val="00AD3CAE"/>
    <w:rsid w:val="00AD7FC7"/>
    <w:rsid w:val="00AE02BE"/>
    <w:rsid w:val="00AE354A"/>
    <w:rsid w:val="00AE3A14"/>
    <w:rsid w:val="00AE7DEA"/>
    <w:rsid w:val="00B0022B"/>
    <w:rsid w:val="00B06850"/>
    <w:rsid w:val="00B204CB"/>
    <w:rsid w:val="00B20A2A"/>
    <w:rsid w:val="00B2151B"/>
    <w:rsid w:val="00B21A3B"/>
    <w:rsid w:val="00B22535"/>
    <w:rsid w:val="00B2372E"/>
    <w:rsid w:val="00B26A9B"/>
    <w:rsid w:val="00B321D9"/>
    <w:rsid w:val="00B36214"/>
    <w:rsid w:val="00B366DD"/>
    <w:rsid w:val="00B448D8"/>
    <w:rsid w:val="00B54DC4"/>
    <w:rsid w:val="00B55D9C"/>
    <w:rsid w:val="00B57750"/>
    <w:rsid w:val="00B63827"/>
    <w:rsid w:val="00B70186"/>
    <w:rsid w:val="00B76388"/>
    <w:rsid w:val="00B77EFC"/>
    <w:rsid w:val="00B80412"/>
    <w:rsid w:val="00B80765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B2E45"/>
    <w:rsid w:val="00BB40E7"/>
    <w:rsid w:val="00BB7267"/>
    <w:rsid w:val="00BB75D0"/>
    <w:rsid w:val="00BC667E"/>
    <w:rsid w:val="00BD13E7"/>
    <w:rsid w:val="00BD58EA"/>
    <w:rsid w:val="00BD630D"/>
    <w:rsid w:val="00BD7056"/>
    <w:rsid w:val="00BD7A43"/>
    <w:rsid w:val="00BE3736"/>
    <w:rsid w:val="00BE3A19"/>
    <w:rsid w:val="00BE6694"/>
    <w:rsid w:val="00BF057D"/>
    <w:rsid w:val="00BF18FC"/>
    <w:rsid w:val="00BF7785"/>
    <w:rsid w:val="00C02792"/>
    <w:rsid w:val="00C04BD7"/>
    <w:rsid w:val="00C05A95"/>
    <w:rsid w:val="00C14698"/>
    <w:rsid w:val="00C200CF"/>
    <w:rsid w:val="00C20AB7"/>
    <w:rsid w:val="00C21671"/>
    <w:rsid w:val="00C21CFC"/>
    <w:rsid w:val="00C22397"/>
    <w:rsid w:val="00C300D7"/>
    <w:rsid w:val="00C4284D"/>
    <w:rsid w:val="00C44AF5"/>
    <w:rsid w:val="00C473C6"/>
    <w:rsid w:val="00C50CC8"/>
    <w:rsid w:val="00C527BF"/>
    <w:rsid w:val="00C559E8"/>
    <w:rsid w:val="00C57766"/>
    <w:rsid w:val="00C60085"/>
    <w:rsid w:val="00C62E15"/>
    <w:rsid w:val="00C65E72"/>
    <w:rsid w:val="00C713E0"/>
    <w:rsid w:val="00C7179B"/>
    <w:rsid w:val="00C9052E"/>
    <w:rsid w:val="00C927FC"/>
    <w:rsid w:val="00C94695"/>
    <w:rsid w:val="00CA7048"/>
    <w:rsid w:val="00CC0ED8"/>
    <w:rsid w:val="00CC2E71"/>
    <w:rsid w:val="00CC3E7A"/>
    <w:rsid w:val="00CD23A2"/>
    <w:rsid w:val="00CE1CF6"/>
    <w:rsid w:val="00CE2FDB"/>
    <w:rsid w:val="00CF05C7"/>
    <w:rsid w:val="00CF383F"/>
    <w:rsid w:val="00CF54BC"/>
    <w:rsid w:val="00CF5FC6"/>
    <w:rsid w:val="00CF6DA5"/>
    <w:rsid w:val="00D0030D"/>
    <w:rsid w:val="00D03C60"/>
    <w:rsid w:val="00D1181F"/>
    <w:rsid w:val="00D138AE"/>
    <w:rsid w:val="00D14E4C"/>
    <w:rsid w:val="00D16CCF"/>
    <w:rsid w:val="00D17C61"/>
    <w:rsid w:val="00D2115B"/>
    <w:rsid w:val="00D23EB8"/>
    <w:rsid w:val="00D2422E"/>
    <w:rsid w:val="00D251D7"/>
    <w:rsid w:val="00D3342F"/>
    <w:rsid w:val="00D33DB8"/>
    <w:rsid w:val="00D35F0F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048C"/>
    <w:rsid w:val="00DA7A30"/>
    <w:rsid w:val="00DA7B43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2825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35E8"/>
    <w:rsid w:val="00E536CB"/>
    <w:rsid w:val="00E53BC0"/>
    <w:rsid w:val="00E60986"/>
    <w:rsid w:val="00E6601E"/>
    <w:rsid w:val="00E75CA9"/>
    <w:rsid w:val="00E76A3C"/>
    <w:rsid w:val="00E83AD4"/>
    <w:rsid w:val="00E84D04"/>
    <w:rsid w:val="00E87699"/>
    <w:rsid w:val="00E94075"/>
    <w:rsid w:val="00E946BB"/>
    <w:rsid w:val="00E94CE3"/>
    <w:rsid w:val="00EA6BED"/>
    <w:rsid w:val="00EB1A67"/>
    <w:rsid w:val="00EC0839"/>
    <w:rsid w:val="00EC1BE2"/>
    <w:rsid w:val="00EC666C"/>
    <w:rsid w:val="00EC6A7F"/>
    <w:rsid w:val="00ED17ED"/>
    <w:rsid w:val="00ED20EA"/>
    <w:rsid w:val="00EE43DE"/>
    <w:rsid w:val="00EE6903"/>
    <w:rsid w:val="00EF0AAE"/>
    <w:rsid w:val="00EF7440"/>
    <w:rsid w:val="00F01229"/>
    <w:rsid w:val="00F13732"/>
    <w:rsid w:val="00F1666C"/>
    <w:rsid w:val="00F21E4F"/>
    <w:rsid w:val="00F24BE4"/>
    <w:rsid w:val="00F32D18"/>
    <w:rsid w:val="00F345C0"/>
    <w:rsid w:val="00F3502A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84663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1EA58EDA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link w:val="BodyTextChar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  <w:style w:type="character" w:customStyle="1" w:styleId="BodyTextChar">
    <w:name w:val="Body Text Char"/>
    <w:basedOn w:val="DefaultParagraphFont"/>
    <w:link w:val="BodyText"/>
    <w:rsid w:val="00E83AD4"/>
    <w:rPr>
      <w:rFonts w:ascii="Tahoma" w:hAnsi="Tahoma" w:cs="Tahoma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744BC-05A9-4E49-8048-A17B5527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746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13</cp:revision>
  <cp:lastPrinted>2025-01-30T17:06:00Z</cp:lastPrinted>
  <dcterms:created xsi:type="dcterms:W3CDTF">2025-01-27T16:26:00Z</dcterms:created>
  <dcterms:modified xsi:type="dcterms:W3CDTF">2025-01-30T18:30:00Z</dcterms:modified>
</cp:coreProperties>
</file>