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4BD5A" w14:textId="77777777" w:rsidR="00B274AB" w:rsidRDefault="00B274AB" w:rsidP="00DD75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5"/>
        <w:gridCol w:w="5395"/>
      </w:tblGrid>
      <w:tr w:rsidR="00DD7539" w14:paraId="6938CAAC" w14:textId="77777777" w:rsidTr="00193265">
        <w:tc>
          <w:tcPr>
            <w:tcW w:w="9350" w:type="dxa"/>
            <w:gridSpan w:val="2"/>
            <w:shd w:val="clear" w:color="auto" w:fill="D0CECE" w:themeFill="background2" w:themeFillShade="E6"/>
          </w:tcPr>
          <w:p w14:paraId="7E504A21" w14:textId="7D763B6F" w:rsidR="00DD7539" w:rsidRPr="00DD7539" w:rsidRDefault="00DD7539" w:rsidP="00B274A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Staffing Schedule Review Submission Schedule</w:t>
            </w:r>
          </w:p>
        </w:tc>
      </w:tr>
      <w:tr w:rsidR="00DD7539" w14:paraId="47D1771B" w14:textId="77777777" w:rsidTr="00DD7539">
        <w:tc>
          <w:tcPr>
            <w:tcW w:w="3955" w:type="dxa"/>
            <w:shd w:val="clear" w:color="auto" w:fill="D0CECE" w:themeFill="background2" w:themeFillShade="E6"/>
          </w:tcPr>
          <w:p w14:paraId="3C13635D" w14:textId="2A2A2DBF" w:rsidR="00DD7539" w:rsidRPr="00DD7539" w:rsidRDefault="00DD7539" w:rsidP="00B274AB">
            <w:pPr>
              <w:jc w:val="center"/>
              <w:rPr>
                <w:b/>
                <w:bCs/>
                <w:sz w:val="26"/>
                <w:szCs w:val="26"/>
              </w:rPr>
            </w:pPr>
            <w:r w:rsidRPr="00DD7539">
              <w:rPr>
                <w:b/>
                <w:bCs/>
                <w:sz w:val="26"/>
                <w:szCs w:val="26"/>
              </w:rPr>
              <w:t>Submission Due Date</w:t>
            </w:r>
          </w:p>
        </w:tc>
        <w:tc>
          <w:tcPr>
            <w:tcW w:w="5395" w:type="dxa"/>
            <w:shd w:val="clear" w:color="auto" w:fill="D0CECE" w:themeFill="background2" w:themeFillShade="E6"/>
          </w:tcPr>
          <w:p w14:paraId="4ED7CC9D" w14:textId="4DAF7402" w:rsidR="00DD7539" w:rsidRPr="00DD7539" w:rsidRDefault="00DD7539" w:rsidP="00B274AB">
            <w:pPr>
              <w:jc w:val="center"/>
              <w:rPr>
                <w:b/>
                <w:bCs/>
                <w:sz w:val="26"/>
                <w:szCs w:val="26"/>
              </w:rPr>
            </w:pPr>
            <w:r w:rsidRPr="00DD7539">
              <w:rPr>
                <w:b/>
                <w:bCs/>
                <w:sz w:val="26"/>
                <w:szCs w:val="26"/>
              </w:rPr>
              <w:t xml:space="preserve">Timeframes </w:t>
            </w:r>
          </w:p>
        </w:tc>
      </w:tr>
      <w:tr w:rsidR="00B274AB" w14:paraId="30CC8F11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487E9751" w14:textId="02628D5B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 1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11/5/2025</w:t>
            </w:r>
          </w:p>
        </w:tc>
        <w:tc>
          <w:tcPr>
            <w:tcW w:w="5395" w:type="dxa"/>
          </w:tcPr>
          <w:p w14:paraId="08FA2A86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9/27/2025 – 10/3/2025</w:t>
            </w:r>
          </w:p>
          <w:p w14:paraId="003E0A03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10/4/2025 – 10/10/2025</w:t>
            </w:r>
          </w:p>
          <w:p w14:paraId="6712B276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10/11/2025 -10/17/2025</w:t>
            </w:r>
          </w:p>
          <w:p w14:paraId="53553A80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10/18/2025 – 10/24/2025</w:t>
            </w:r>
          </w:p>
          <w:p w14:paraId="07B21C5E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10/25/2025 – 10/31/2025</w:t>
            </w:r>
          </w:p>
          <w:p w14:paraId="3B7FCC47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09B09F2E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32995FC2" w14:textId="70ABA3DE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#2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12/15/2025</w:t>
            </w:r>
          </w:p>
        </w:tc>
        <w:tc>
          <w:tcPr>
            <w:tcW w:w="5395" w:type="dxa"/>
          </w:tcPr>
          <w:p w14:paraId="7704126D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11/1/2025 – 11/7/2025</w:t>
            </w:r>
          </w:p>
          <w:p w14:paraId="7243C712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11/8/2025 – 11/14/2025</w:t>
            </w:r>
          </w:p>
          <w:p w14:paraId="2D38F7E6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11/15/2025 – 11/21/2025</w:t>
            </w:r>
          </w:p>
          <w:p w14:paraId="7D8AFDDB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11/22/2025 – 11/28/2025</w:t>
            </w:r>
          </w:p>
          <w:p w14:paraId="5839A974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11/29/2025 – 12/5/2025</w:t>
            </w:r>
          </w:p>
          <w:p w14:paraId="40FB747C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4B5DD349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57D74AED" w14:textId="1FF83C5E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#3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1/15/2026</w:t>
            </w:r>
          </w:p>
        </w:tc>
        <w:tc>
          <w:tcPr>
            <w:tcW w:w="5395" w:type="dxa"/>
          </w:tcPr>
          <w:p w14:paraId="1AE6808A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12/6/2025 – 12/12/2025</w:t>
            </w:r>
          </w:p>
          <w:p w14:paraId="5A437C97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12/13/2025 – 12/19/2025</w:t>
            </w:r>
          </w:p>
          <w:p w14:paraId="3EEFF6E2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12/20/2025 – 12/26/2025</w:t>
            </w:r>
          </w:p>
          <w:p w14:paraId="4A0B7EC8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12/27/2025 – 1/2/2026</w:t>
            </w:r>
          </w:p>
          <w:p w14:paraId="79624E2B" w14:textId="196CD49B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22A3E9BF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697F8789" w14:textId="11787AD3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#4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2/15/2026</w:t>
            </w:r>
          </w:p>
        </w:tc>
        <w:tc>
          <w:tcPr>
            <w:tcW w:w="5395" w:type="dxa"/>
          </w:tcPr>
          <w:p w14:paraId="46B738E8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1/3/2026 – 1/9/2026</w:t>
            </w:r>
          </w:p>
          <w:p w14:paraId="19CE4A75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1/10/2026 – 1/16/2026</w:t>
            </w:r>
          </w:p>
          <w:p w14:paraId="1B683CF0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1/17/2026 – 1/23/2026</w:t>
            </w:r>
          </w:p>
          <w:p w14:paraId="487E4971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1/24/2026 – 1/30/2026</w:t>
            </w:r>
          </w:p>
          <w:p w14:paraId="31BCDB05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1/31/2026 – 2/6/2026</w:t>
            </w:r>
          </w:p>
          <w:p w14:paraId="5C7F81D0" w14:textId="1319A8E3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3E5CD37C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054B0E6B" w14:textId="3E54B3E9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#5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3/15/2026</w:t>
            </w:r>
          </w:p>
        </w:tc>
        <w:tc>
          <w:tcPr>
            <w:tcW w:w="5395" w:type="dxa"/>
          </w:tcPr>
          <w:p w14:paraId="31B773F8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2/7/2026 – 2/13/2026</w:t>
            </w:r>
          </w:p>
          <w:p w14:paraId="0FAD108E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2/14/2026 – 2/20/2026</w:t>
            </w:r>
          </w:p>
          <w:p w14:paraId="3B1E7739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2/21/2026 – 2/27/2026</w:t>
            </w:r>
          </w:p>
          <w:p w14:paraId="1424B9A7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2/28/2026 – 3/6/2026</w:t>
            </w:r>
          </w:p>
          <w:p w14:paraId="2B74E408" w14:textId="4AB7A206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662E1EC7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62931597" w14:textId="177E4E21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#6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4/15/2026</w:t>
            </w:r>
          </w:p>
        </w:tc>
        <w:tc>
          <w:tcPr>
            <w:tcW w:w="5395" w:type="dxa"/>
          </w:tcPr>
          <w:p w14:paraId="7CCBBA22" w14:textId="18C16136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3/7/2026 – 3/13/2026</w:t>
            </w:r>
          </w:p>
          <w:p w14:paraId="2EB09E1E" w14:textId="0CB297F6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3/14/2026 – 3/20/2026</w:t>
            </w:r>
          </w:p>
          <w:p w14:paraId="48AEB0CD" w14:textId="3B9DCEC4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3/21/2026 – 3/27/2026</w:t>
            </w:r>
          </w:p>
          <w:p w14:paraId="70C18262" w14:textId="65E8B875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3/28/2026 – 4/3/2026</w:t>
            </w:r>
          </w:p>
          <w:p w14:paraId="3FB036AB" w14:textId="4EF22CF5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3B10411A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7E4199B9" w14:textId="729BB7D7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#7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5/15/2026</w:t>
            </w:r>
          </w:p>
        </w:tc>
        <w:tc>
          <w:tcPr>
            <w:tcW w:w="5395" w:type="dxa"/>
          </w:tcPr>
          <w:p w14:paraId="6525FFBB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4/4/2026 – 4/10/2026</w:t>
            </w:r>
          </w:p>
          <w:p w14:paraId="6651D76F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4/11/2026 – 4/17/2026</w:t>
            </w:r>
          </w:p>
          <w:p w14:paraId="5F9E931C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4/18/2026 – 4/24/2026</w:t>
            </w:r>
          </w:p>
          <w:p w14:paraId="5F1D627A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4/25/2026 – 5/1/2026</w:t>
            </w:r>
          </w:p>
          <w:p w14:paraId="35B34FFC" w14:textId="1C08A19E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3FDA3E8D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1AB8D3E2" w14:textId="29E66A09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#8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6/15/2026</w:t>
            </w:r>
          </w:p>
        </w:tc>
        <w:tc>
          <w:tcPr>
            <w:tcW w:w="5395" w:type="dxa"/>
          </w:tcPr>
          <w:p w14:paraId="57F156C6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5/2/2026 – 5/8/2026</w:t>
            </w:r>
          </w:p>
          <w:p w14:paraId="50403556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5/9/2026 – 5/15/2026</w:t>
            </w:r>
          </w:p>
          <w:p w14:paraId="337DAFBA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5/16/2026 – 5/22/2026</w:t>
            </w:r>
          </w:p>
          <w:p w14:paraId="6BABB93C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 xml:space="preserve">5/23/2026 </w:t>
            </w:r>
            <w:r w:rsidR="00DD7539" w:rsidRPr="0066745C">
              <w:rPr>
                <w:sz w:val="22"/>
                <w:szCs w:val="22"/>
              </w:rPr>
              <w:t>–</w:t>
            </w:r>
            <w:r w:rsidRPr="0066745C">
              <w:rPr>
                <w:sz w:val="22"/>
                <w:szCs w:val="22"/>
              </w:rPr>
              <w:t xml:space="preserve"> </w:t>
            </w:r>
            <w:r w:rsidR="00DD7539" w:rsidRPr="0066745C">
              <w:rPr>
                <w:sz w:val="22"/>
                <w:szCs w:val="22"/>
              </w:rPr>
              <w:t>5/29/2026</w:t>
            </w:r>
          </w:p>
          <w:p w14:paraId="3FA53475" w14:textId="4BEBAC1D" w:rsidR="00DD7539" w:rsidRPr="0066745C" w:rsidRDefault="00DD7539" w:rsidP="00DD7539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5/30/2026 – 6/5/2026</w:t>
            </w:r>
          </w:p>
        </w:tc>
      </w:tr>
      <w:tr w:rsidR="00DD7539" w14:paraId="7293FB77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0C9828B5" w14:textId="1F5C0E5C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lastRenderedPageBreak/>
              <w:t>Submission #9 – due by 7/15/2026</w:t>
            </w:r>
          </w:p>
        </w:tc>
        <w:tc>
          <w:tcPr>
            <w:tcW w:w="5395" w:type="dxa"/>
          </w:tcPr>
          <w:p w14:paraId="0808F312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6/6/2026 – 6/12/2026</w:t>
            </w:r>
          </w:p>
          <w:p w14:paraId="40B3474C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6/13/2026 – 6/19/2026</w:t>
            </w:r>
          </w:p>
          <w:p w14:paraId="0D5799AF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6/20/2026 – 6/26/2026</w:t>
            </w:r>
          </w:p>
          <w:p w14:paraId="5750A382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6/27/2026 – 7/3/2026</w:t>
            </w:r>
          </w:p>
          <w:p w14:paraId="445E5948" w14:textId="076870E0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DD7539" w14:paraId="62183469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759CE36F" w14:textId="6C88140E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>Submission #10 – due by 8/15/2026</w:t>
            </w:r>
          </w:p>
        </w:tc>
        <w:tc>
          <w:tcPr>
            <w:tcW w:w="5395" w:type="dxa"/>
          </w:tcPr>
          <w:p w14:paraId="2BF9515D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7/4/2026- 7/10/2026</w:t>
            </w:r>
          </w:p>
          <w:p w14:paraId="43DD0EFC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7/11/2026 – 7/17/2026</w:t>
            </w:r>
          </w:p>
          <w:p w14:paraId="4EC1A40B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7/18/2026 – 7/24/2026</w:t>
            </w:r>
          </w:p>
          <w:p w14:paraId="755E1289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7/25/2026 – 7/31/2026</w:t>
            </w:r>
          </w:p>
          <w:p w14:paraId="1ECE0EBD" w14:textId="67D27A8D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DD7539" w14:paraId="6134D888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5F7BA282" w14:textId="47784B1C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>Submission #11 – due by 9/15/2026</w:t>
            </w:r>
          </w:p>
        </w:tc>
        <w:tc>
          <w:tcPr>
            <w:tcW w:w="5395" w:type="dxa"/>
          </w:tcPr>
          <w:p w14:paraId="26D240E0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8/1/2026 – 8/7/2026</w:t>
            </w:r>
          </w:p>
          <w:p w14:paraId="1ED04C56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8/8/2026 – 8/14/2026</w:t>
            </w:r>
          </w:p>
          <w:p w14:paraId="2A284DE4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8/15/2026 – 8/21/2026</w:t>
            </w:r>
          </w:p>
          <w:p w14:paraId="0318C4FA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8/22/2026 – 8/28/2026</w:t>
            </w:r>
          </w:p>
          <w:p w14:paraId="4A46021C" w14:textId="77777777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8/29/2026 – 9/4/2026</w:t>
            </w:r>
          </w:p>
          <w:p w14:paraId="25163D27" w14:textId="043D1606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DD7539" w14:paraId="7218D75F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062007F3" w14:textId="591DAC2B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>Submission #12 – due by 10/15/2026</w:t>
            </w:r>
          </w:p>
        </w:tc>
        <w:tc>
          <w:tcPr>
            <w:tcW w:w="5395" w:type="dxa"/>
          </w:tcPr>
          <w:p w14:paraId="6800661D" w14:textId="725A477D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9/5/2026 – 9/11/2026</w:t>
            </w:r>
          </w:p>
          <w:p w14:paraId="13F943F1" w14:textId="7D441026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9/12/2026 – 9/18/2026</w:t>
            </w:r>
          </w:p>
          <w:p w14:paraId="41E05456" w14:textId="31BCE938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9/19/2026 – 9/25/2026</w:t>
            </w:r>
          </w:p>
          <w:p w14:paraId="75713294" w14:textId="635C0AF1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9/26/2026 – 10/2/2026</w:t>
            </w:r>
          </w:p>
          <w:p w14:paraId="15DD9E91" w14:textId="4F680F4C" w:rsidR="00DD7539" w:rsidRPr="0066745C" w:rsidRDefault="00DD7539" w:rsidP="00B274A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38DFC7F" w14:textId="77777777" w:rsidR="00B274AB" w:rsidRDefault="00B274AB" w:rsidP="00B274AB">
      <w:pPr>
        <w:jc w:val="center"/>
      </w:pPr>
    </w:p>
    <w:p w14:paraId="3EBD46B4" w14:textId="77777777" w:rsidR="00B274AB" w:rsidRDefault="00B274AB" w:rsidP="00B274AB">
      <w:pPr>
        <w:jc w:val="center"/>
      </w:pPr>
    </w:p>
    <w:sectPr w:rsidR="00B274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4AB"/>
    <w:rsid w:val="001F6D9C"/>
    <w:rsid w:val="00571E47"/>
    <w:rsid w:val="0066745C"/>
    <w:rsid w:val="007E1369"/>
    <w:rsid w:val="0083088F"/>
    <w:rsid w:val="009F4D0B"/>
    <w:rsid w:val="00B274AB"/>
    <w:rsid w:val="00DD7539"/>
    <w:rsid w:val="00F251F9"/>
    <w:rsid w:val="00FE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201C"/>
  <w15:chartTrackingRefBased/>
  <w15:docId w15:val="{D99D3B31-A3B5-4D9C-8491-539125A6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4AB"/>
  </w:style>
  <w:style w:type="paragraph" w:styleId="Heading1">
    <w:name w:val="heading 1"/>
    <w:basedOn w:val="Normal"/>
    <w:next w:val="Normal"/>
    <w:link w:val="Heading1Char"/>
    <w:uiPriority w:val="9"/>
    <w:qFormat/>
    <w:rsid w:val="00B27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4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4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4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4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4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4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4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4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4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4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4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4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4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4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4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4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4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4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4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4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74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74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4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4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74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4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4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4A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27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176</Words>
  <Characters>1400</Characters>
  <Application>Microsoft Office Word</Application>
  <DocSecurity>0</DocSecurity>
  <Lines>81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Higgins</dc:creator>
  <cp:keywords/>
  <dc:description/>
  <cp:lastModifiedBy>April Higgins</cp:lastModifiedBy>
  <cp:revision>3</cp:revision>
  <dcterms:created xsi:type="dcterms:W3CDTF">2025-12-11T15:43:00Z</dcterms:created>
  <dcterms:modified xsi:type="dcterms:W3CDTF">2025-12-11T18:32:00Z</dcterms:modified>
</cp:coreProperties>
</file>