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FE924" w14:textId="77777777" w:rsidR="005A1CD4" w:rsidRPr="00D75454" w:rsidRDefault="00D75454" w:rsidP="00D75454">
      <w:pPr>
        <w:jc w:val="center"/>
        <w:rPr>
          <w:b/>
          <w:sz w:val="28"/>
          <w:szCs w:val="28"/>
        </w:rPr>
      </w:pPr>
      <w:r w:rsidRPr="00D75454">
        <w:rPr>
          <w:b/>
          <w:sz w:val="28"/>
          <w:szCs w:val="28"/>
        </w:rPr>
        <w:t>Completing Your Credentialing Profile</w:t>
      </w:r>
    </w:p>
    <w:tbl>
      <w:tblPr>
        <w:tblStyle w:val="TableGrid"/>
        <w:tblW w:w="13135" w:type="dxa"/>
        <w:tblLook w:val="04A0" w:firstRow="1" w:lastRow="0" w:firstColumn="1" w:lastColumn="0" w:noHBand="0" w:noVBand="1"/>
      </w:tblPr>
      <w:tblGrid>
        <w:gridCol w:w="715"/>
        <w:gridCol w:w="12420"/>
      </w:tblGrid>
      <w:tr w:rsidR="00D75454" w:rsidRPr="00D75454" w14:paraId="0E8DD591" w14:textId="77777777" w:rsidTr="00D75454">
        <w:tc>
          <w:tcPr>
            <w:tcW w:w="715" w:type="dxa"/>
            <w:shd w:val="clear" w:color="auto" w:fill="D9E2F3" w:themeFill="accent1" w:themeFillTint="33"/>
          </w:tcPr>
          <w:p w14:paraId="2D1FCF3D" w14:textId="77777777" w:rsidR="005A1CD4" w:rsidRPr="00D75454" w:rsidRDefault="00D75454" w:rsidP="00D75454">
            <w:pPr>
              <w:jc w:val="center"/>
              <w:rPr>
                <w:b/>
              </w:rPr>
            </w:pPr>
            <w:r>
              <w:rPr>
                <w:b/>
              </w:rPr>
              <w:t>STEP</w:t>
            </w:r>
          </w:p>
        </w:tc>
        <w:tc>
          <w:tcPr>
            <w:tcW w:w="12420" w:type="dxa"/>
            <w:shd w:val="clear" w:color="auto" w:fill="D9E2F3" w:themeFill="accent1" w:themeFillTint="33"/>
          </w:tcPr>
          <w:p w14:paraId="385E23BD" w14:textId="77777777" w:rsidR="005A1CD4" w:rsidRPr="00D75454" w:rsidRDefault="00D75454" w:rsidP="00D75454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</w:tr>
      <w:tr w:rsidR="00D75454" w:rsidRPr="00D75454" w14:paraId="7EC35FCB" w14:textId="77777777" w:rsidTr="00D75454">
        <w:tc>
          <w:tcPr>
            <w:tcW w:w="715" w:type="dxa"/>
            <w:shd w:val="clear" w:color="auto" w:fill="D9E2F3" w:themeFill="accent1" w:themeFillTint="33"/>
          </w:tcPr>
          <w:p w14:paraId="7246CF39" w14:textId="77777777" w:rsidR="005A1CD4" w:rsidRPr="00D75454" w:rsidRDefault="005A1CD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1</w:t>
            </w:r>
          </w:p>
        </w:tc>
        <w:tc>
          <w:tcPr>
            <w:tcW w:w="12420" w:type="dxa"/>
          </w:tcPr>
          <w:p w14:paraId="2188BCB6" w14:textId="77777777" w:rsidR="005A1CD4" w:rsidRPr="00D75454" w:rsidRDefault="005A1CD4" w:rsidP="005A1CD4">
            <w:r w:rsidRPr="00D75454">
              <w:t>Once a Universal Credentialing application has been created by the CMHSP, you will receive an email similar to the one below.  Click the hyperlink that best fits.</w:t>
            </w:r>
          </w:p>
          <w:p w14:paraId="15BC6777" w14:textId="77777777" w:rsidR="005A1CD4" w:rsidRPr="00D75454" w:rsidRDefault="005A1CD4"/>
          <w:p w14:paraId="77D9EF6F" w14:textId="77777777" w:rsidR="005A1CD4" w:rsidRPr="00D75454" w:rsidRDefault="005A1CD4">
            <w:r w:rsidRPr="00D75454">
              <w:rPr>
                <w:noProof/>
              </w:rPr>
              <w:drawing>
                <wp:inline distT="0" distB="0" distL="0" distR="0" wp14:anchorId="42B5F952" wp14:editId="5A2A95A1">
                  <wp:extent cx="6781800" cy="2687128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5008" cy="2728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5454" w:rsidRPr="00D75454" w14:paraId="610F9FE9" w14:textId="77777777" w:rsidTr="00D75454">
        <w:tc>
          <w:tcPr>
            <w:tcW w:w="715" w:type="dxa"/>
            <w:shd w:val="clear" w:color="auto" w:fill="D9E2F3" w:themeFill="accent1" w:themeFillTint="33"/>
          </w:tcPr>
          <w:p w14:paraId="283EF34C" w14:textId="77777777" w:rsidR="005A1CD4" w:rsidRPr="00D75454" w:rsidRDefault="005A1CD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2.</w:t>
            </w:r>
          </w:p>
        </w:tc>
        <w:tc>
          <w:tcPr>
            <w:tcW w:w="12420" w:type="dxa"/>
          </w:tcPr>
          <w:p w14:paraId="12086A87" w14:textId="77777777" w:rsidR="005A1CD4" w:rsidRPr="00D75454" w:rsidRDefault="005A1CD4" w:rsidP="005A1CD4">
            <w:r w:rsidRPr="00D75454">
              <w:t xml:space="preserve">MDHHS’s Universal Credentialing is housed within the </w:t>
            </w:r>
            <w:proofErr w:type="spellStart"/>
            <w:r w:rsidRPr="00D75454">
              <w:t>MiLogin</w:t>
            </w:r>
            <w:proofErr w:type="spellEnd"/>
            <w:r w:rsidRPr="00D75454">
              <w:t xml:space="preserve"> for Business page.  Enter your User ID and Password. </w:t>
            </w:r>
          </w:p>
          <w:p w14:paraId="67EB6E32" w14:textId="77777777" w:rsidR="005A1CD4" w:rsidRPr="00D75454" w:rsidRDefault="005A1CD4"/>
          <w:p w14:paraId="4DEF53FF" w14:textId="77777777" w:rsidR="005A1CD4" w:rsidRPr="00D75454" w:rsidRDefault="005A1CD4">
            <w:r w:rsidRPr="00D75454">
              <w:rPr>
                <w:noProof/>
              </w:rPr>
              <w:drawing>
                <wp:inline distT="0" distB="0" distL="0" distR="0" wp14:anchorId="2EBB2F56" wp14:editId="5E13B4A8">
                  <wp:extent cx="4709160" cy="236464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4133" cy="2397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7643B0" w14:textId="77777777" w:rsidR="005A1CD4" w:rsidRPr="00D75454" w:rsidRDefault="005A1CD4"/>
        </w:tc>
      </w:tr>
      <w:tr w:rsidR="00D75454" w:rsidRPr="00D75454" w14:paraId="3CADA394" w14:textId="77777777" w:rsidTr="00D75454">
        <w:tc>
          <w:tcPr>
            <w:tcW w:w="715" w:type="dxa"/>
            <w:shd w:val="clear" w:color="auto" w:fill="D9E2F3" w:themeFill="accent1" w:themeFillTint="33"/>
          </w:tcPr>
          <w:p w14:paraId="2F7699EB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lastRenderedPageBreak/>
              <w:t>3.</w:t>
            </w:r>
          </w:p>
        </w:tc>
        <w:tc>
          <w:tcPr>
            <w:tcW w:w="12420" w:type="dxa"/>
          </w:tcPr>
          <w:p w14:paraId="73FB91E7" w14:textId="77777777" w:rsidR="005A1CD4" w:rsidRPr="00D75454" w:rsidRDefault="005A1CD4" w:rsidP="005A1CD4">
            <w:r w:rsidRPr="00D75454">
              <w:t xml:space="preserve">Your Main Screen may have more options; however, you will want to click on BH CRM/Michigan Crisis and Access Line. </w:t>
            </w:r>
          </w:p>
          <w:p w14:paraId="15193A57" w14:textId="77777777" w:rsidR="005A1CD4" w:rsidRPr="00D75454" w:rsidRDefault="005A1CD4" w:rsidP="005A1CD4">
            <w:r w:rsidRPr="00D75454">
              <w:rPr>
                <w:noProof/>
              </w:rPr>
              <w:drawing>
                <wp:inline distT="0" distB="0" distL="0" distR="0" wp14:anchorId="350676A3" wp14:editId="54020A61">
                  <wp:extent cx="4629110" cy="1717617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0972" cy="1740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DFD2FB" w14:textId="77777777" w:rsidR="005A1CD4" w:rsidRPr="00D75454" w:rsidRDefault="005A1CD4"/>
        </w:tc>
      </w:tr>
      <w:tr w:rsidR="00D75454" w:rsidRPr="00D75454" w14:paraId="62E2C521" w14:textId="77777777" w:rsidTr="00D75454">
        <w:tc>
          <w:tcPr>
            <w:tcW w:w="715" w:type="dxa"/>
            <w:shd w:val="clear" w:color="auto" w:fill="D9E2F3" w:themeFill="accent1" w:themeFillTint="33"/>
          </w:tcPr>
          <w:p w14:paraId="6C6927AD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4.</w:t>
            </w:r>
          </w:p>
        </w:tc>
        <w:tc>
          <w:tcPr>
            <w:tcW w:w="12420" w:type="dxa"/>
          </w:tcPr>
          <w:p w14:paraId="1923F98F" w14:textId="77777777" w:rsidR="005A1CD4" w:rsidRPr="00D75454" w:rsidRDefault="005A1CD4" w:rsidP="005A1CD4">
            <w:r w:rsidRPr="00D75454">
              <w:t xml:space="preserve">Read the Terms &amp; Conditions, Click Agree, then Click Launch service. </w:t>
            </w:r>
          </w:p>
          <w:p w14:paraId="14299108" w14:textId="77777777" w:rsidR="005A1CD4" w:rsidRPr="00D75454" w:rsidRDefault="005A1CD4" w:rsidP="005A1CD4">
            <w:r w:rsidRPr="00D75454">
              <w:rPr>
                <w:noProof/>
              </w:rPr>
              <w:drawing>
                <wp:inline distT="0" distB="0" distL="0" distR="0" wp14:anchorId="6D5509CC" wp14:editId="7265B9CA">
                  <wp:extent cx="4814419" cy="3573780"/>
                  <wp:effectExtent l="0" t="0" r="5715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5182" cy="3581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ADAE95" w14:textId="77777777" w:rsidR="005A1CD4" w:rsidRDefault="005A1CD4"/>
          <w:p w14:paraId="370F5954" w14:textId="77777777" w:rsidR="001B772F" w:rsidRPr="00D75454" w:rsidRDefault="001B772F"/>
        </w:tc>
      </w:tr>
      <w:tr w:rsidR="00D75454" w:rsidRPr="00D75454" w14:paraId="2F5AFDAC" w14:textId="77777777" w:rsidTr="00D75454">
        <w:tc>
          <w:tcPr>
            <w:tcW w:w="715" w:type="dxa"/>
            <w:shd w:val="clear" w:color="auto" w:fill="D9E2F3" w:themeFill="accent1" w:themeFillTint="33"/>
          </w:tcPr>
          <w:p w14:paraId="30B1661F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lastRenderedPageBreak/>
              <w:t>5.</w:t>
            </w:r>
          </w:p>
        </w:tc>
        <w:tc>
          <w:tcPr>
            <w:tcW w:w="12420" w:type="dxa"/>
          </w:tcPr>
          <w:p w14:paraId="20A772A7" w14:textId="77777777" w:rsidR="005A1CD4" w:rsidRPr="00D75454" w:rsidRDefault="005A1CD4" w:rsidP="005A1CD4">
            <w:r w:rsidRPr="00D75454">
              <w:t xml:space="preserve">Choose your verification method. </w:t>
            </w:r>
          </w:p>
          <w:p w14:paraId="52E63DC5" w14:textId="77777777" w:rsidR="005A1CD4" w:rsidRDefault="005A1CD4">
            <w:r w:rsidRPr="00D75454">
              <w:rPr>
                <w:noProof/>
              </w:rPr>
              <w:drawing>
                <wp:inline distT="0" distB="0" distL="0" distR="0" wp14:anchorId="43955CC4" wp14:editId="541491B6">
                  <wp:extent cx="4991100" cy="1851933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1998" cy="1855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DC84E2" w14:textId="77777777" w:rsidR="001B772F" w:rsidRDefault="001B772F"/>
          <w:p w14:paraId="57E2B588" w14:textId="77777777" w:rsidR="001B772F" w:rsidRPr="00D75454" w:rsidRDefault="001B772F"/>
        </w:tc>
      </w:tr>
      <w:tr w:rsidR="00D75454" w:rsidRPr="00D75454" w14:paraId="11C3A881" w14:textId="77777777" w:rsidTr="00D75454">
        <w:tc>
          <w:tcPr>
            <w:tcW w:w="715" w:type="dxa"/>
            <w:shd w:val="clear" w:color="auto" w:fill="D9E2F3" w:themeFill="accent1" w:themeFillTint="33"/>
          </w:tcPr>
          <w:p w14:paraId="50C26C1A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6.</w:t>
            </w:r>
          </w:p>
        </w:tc>
        <w:tc>
          <w:tcPr>
            <w:tcW w:w="12420" w:type="dxa"/>
          </w:tcPr>
          <w:p w14:paraId="4DB9F943" w14:textId="77777777" w:rsidR="005A1CD4" w:rsidRDefault="005A1CD4" w:rsidP="005A1CD4">
            <w:r w:rsidRPr="00D75454">
              <w:t xml:space="preserve">From the Home page, click the </w:t>
            </w:r>
            <w:r w:rsidRPr="00D75454">
              <w:rPr>
                <w:b/>
              </w:rPr>
              <w:t>Credentialing Profile</w:t>
            </w:r>
            <w:r w:rsidRPr="00D75454">
              <w:t xml:space="preserve"> at the top of the screen. </w:t>
            </w:r>
          </w:p>
          <w:p w14:paraId="729C54AE" w14:textId="77777777" w:rsidR="001B772F" w:rsidRPr="00D75454" w:rsidRDefault="001B772F" w:rsidP="005A1CD4"/>
          <w:p w14:paraId="72699324" w14:textId="77777777" w:rsidR="005A1CD4" w:rsidRDefault="005A1CD4" w:rsidP="005A1CD4">
            <w:pPr>
              <w:rPr>
                <w:b/>
              </w:rPr>
            </w:pPr>
            <w:r w:rsidRPr="00D75454">
              <w:rPr>
                <w:noProof/>
              </w:rPr>
              <w:drawing>
                <wp:inline distT="0" distB="0" distL="0" distR="0" wp14:anchorId="3426CA09" wp14:editId="4F2189B8">
                  <wp:extent cx="5943600" cy="119253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92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3EB6B3" w14:textId="77777777" w:rsidR="001B772F" w:rsidRDefault="001B772F" w:rsidP="005A1CD4">
            <w:pPr>
              <w:rPr>
                <w:b/>
              </w:rPr>
            </w:pPr>
          </w:p>
          <w:p w14:paraId="1BF3DD27" w14:textId="77777777" w:rsidR="001B772F" w:rsidRPr="00D75454" w:rsidRDefault="001B772F" w:rsidP="005A1CD4">
            <w:pPr>
              <w:rPr>
                <w:b/>
              </w:rPr>
            </w:pPr>
          </w:p>
          <w:p w14:paraId="7577D8C3" w14:textId="77777777" w:rsidR="005A1CD4" w:rsidRPr="00D75454" w:rsidRDefault="005A1CD4" w:rsidP="005A1CD4">
            <w:pPr>
              <w:pStyle w:val="ListParagraph"/>
              <w:ind w:left="540"/>
            </w:pPr>
          </w:p>
        </w:tc>
      </w:tr>
      <w:tr w:rsidR="00D75454" w:rsidRPr="00D75454" w14:paraId="7ACC9178" w14:textId="77777777" w:rsidTr="00D75454">
        <w:tc>
          <w:tcPr>
            <w:tcW w:w="715" w:type="dxa"/>
            <w:shd w:val="clear" w:color="auto" w:fill="D9E2F3" w:themeFill="accent1" w:themeFillTint="33"/>
          </w:tcPr>
          <w:p w14:paraId="1A24137D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7.</w:t>
            </w:r>
          </w:p>
        </w:tc>
        <w:tc>
          <w:tcPr>
            <w:tcW w:w="12420" w:type="dxa"/>
          </w:tcPr>
          <w:p w14:paraId="750C65D8" w14:textId="77777777" w:rsidR="005A1CD4" w:rsidRPr="00D75454" w:rsidRDefault="005A1CD4" w:rsidP="005A1CD4">
            <w:r w:rsidRPr="00D75454">
              <w:t xml:space="preserve">Select </w:t>
            </w:r>
            <w:r w:rsidRPr="00D75454">
              <w:rPr>
                <w:b/>
              </w:rPr>
              <w:t>All Credentialing Profiles</w:t>
            </w:r>
            <w:r w:rsidRPr="00D75454">
              <w:t xml:space="preserve"> </w:t>
            </w:r>
          </w:p>
          <w:p w14:paraId="77ABFB96" w14:textId="77777777" w:rsidR="005A1CD4" w:rsidRDefault="005A1CD4" w:rsidP="005A1CD4">
            <w:r w:rsidRPr="00D75454">
              <w:rPr>
                <w:noProof/>
              </w:rPr>
              <w:drawing>
                <wp:inline distT="0" distB="0" distL="0" distR="0" wp14:anchorId="54AD3880" wp14:editId="145D6C7B">
                  <wp:extent cx="5581650" cy="1329220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9188" cy="1335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DFADE5" w14:textId="77777777" w:rsidR="001B772F" w:rsidRDefault="001B772F" w:rsidP="005A1CD4"/>
          <w:p w14:paraId="6F1EDC2B" w14:textId="77777777" w:rsidR="001B772F" w:rsidRPr="00D75454" w:rsidRDefault="001B772F" w:rsidP="005A1CD4"/>
          <w:p w14:paraId="0DF13D62" w14:textId="77777777" w:rsidR="005A1CD4" w:rsidRPr="00D75454" w:rsidRDefault="005A1CD4" w:rsidP="005A1CD4"/>
        </w:tc>
      </w:tr>
      <w:tr w:rsidR="00D75454" w:rsidRPr="00D75454" w14:paraId="708BC530" w14:textId="77777777" w:rsidTr="00D75454">
        <w:tc>
          <w:tcPr>
            <w:tcW w:w="715" w:type="dxa"/>
            <w:shd w:val="clear" w:color="auto" w:fill="D9E2F3" w:themeFill="accent1" w:themeFillTint="33"/>
          </w:tcPr>
          <w:p w14:paraId="14F5A3A1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lastRenderedPageBreak/>
              <w:t>8.</w:t>
            </w:r>
          </w:p>
        </w:tc>
        <w:tc>
          <w:tcPr>
            <w:tcW w:w="12420" w:type="dxa"/>
          </w:tcPr>
          <w:p w14:paraId="2E9314DB" w14:textId="77777777" w:rsidR="005A1CD4" w:rsidRPr="00D75454" w:rsidRDefault="005A1CD4" w:rsidP="005A1CD4">
            <w:r w:rsidRPr="00D75454">
              <w:t xml:space="preserve">A dropdown box will appear.  Select </w:t>
            </w:r>
            <w:r w:rsidRPr="00D75454">
              <w:rPr>
                <w:b/>
              </w:rPr>
              <w:t>My Credentialing Profile</w:t>
            </w:r>
            <w:r w:rsidRPr="00D75454">
              <w:t>.</w:t>
            </w:r>
          </w:p>
          <w:p w14:paraId="5B93E654" w14:textId="77777777" w:rsidR="005A1CD4" w:rsidRPr="00D75454" w:rsidRDefault="005A1CD4" w:rsidP="005A1CD4">
            <w:r w:rsidRPr="00D75454">
              <w:rPr>
                <w:noProof/>
              </w:rPr>
              <w:drawing>
                <wp:inline distT="0" distB="0" distL="0" distR="0" wp14:anchorId="5F176653" wp14:editId="1FBD6E79">
                  <wp:extent cx="4410075" cy="250328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8641" cy="2536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F81D60" w14:textId="77777777" w:rsidR="005A1CD4" w:rsidRPr="00D75454" w:rsidRDefault="005A1CD4" w:rsidP="005A1CD4"/>
        </w:tc>
      </w:tr>
      <w:tr w:rsidR="00D75454" w:rsidRPr="00D75454" w14:paraId="393DE08F" w14:textId="77777777" w:rsidTr="00D75454">
        <w:tc>
          <w:tcPr>
            <w:tcW w:w="715" w:type="dxa"/>
            <w:shd w:val="clear" w:color="auto" w:fill="D9E2F3" w:themeFill="accent1" w:themeFillTint="33"/>
          </w:tcPr>
          <w:p w14:paraId="3D18B00F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9.</w:t>
            </w:r>
          </w:p>
        </w:tc>
        <w:tc>
          <w:tcPr>
            <w:tcW w:w="12420" w:type="dxa"/>
          </w:tcPr>
          <w:p w14:paraId="7726FF65" w14:textId="77777777" w:rsidR="005A1CD4" w:rsidRPr="00D75454" w:rsidRDefault="005A1CD4" w:rsidP="005A1CD4">
            <w:r w:rsidRPr="00D75454">
              <w:t xml:space="preserve">Click on your agency’s name. </w:t>
            </w:r>
          </w:p>
          <w:p w14:paraId="2E20BEA1" w14:textId="77777777" w:rsidR="005A1CD4" w:rsidRPr="00D75454" w:rsidRDefault="005A1CD4" w:rsidP="005A1CD4">
            <w:r w:rsidRPr="00D75454">
              <w:rPr>
                <w:noProof/>
              </w:rPr>
              <w:drawing>
                <wp:inline distT="0" distB="0" distL="0" distR="0" wp14:anchorId="4143D626" wp14:editId="627B4080">
                  <wp:extent cx="5943600" cy="1026795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026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5454" w:rsidRPr="00D75454" w14:paraId="07B92271" w14:textId="77777777" w:rsidTr="00D75454">
        <w:tc>
          <w:tcPr>
            <w:tcW w:w="715" w:type="dxa"/>
            <w:shd w:val="clear" w:color="auto" w:fill="D9E2F3" w:themeFill="accent1" w:themeFillTint="33"/>
          </w:tcPr>
          <w:p w14:paraId="15DC9F06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10.</w:t>
            </w:r>
          </w:p>
        </w:tc>
        <w:tc>
          <w:tcPr>
            <w:tcW w:w="12420" w:type="dxa"/>
          </w:tcPr>
          <w:p w14:paraId="4BCD712F" w14:textId="77777777" w:rsidR="005A1CD4" w:rsidRPr="00D75454" w:rsidRDefault="005A1CD4" w:rsidP="005A1CD4">
            <w:r w:rsidRPr="00D75454">
              <w:t xml:space="preserve">A pop up will appear.  Please read </w:t>
            </w:r>
            <w:r w:rsidR="00D75454">
              <w:t xml:space="preserve">and click the appropriate choice. </w:t>
            </w:r>
            <w:r w:rsidRPr="00D75454">
              <w:t xml:space="preserve"> </w:t>
            </w:r>
          </w:p>
          <w:p w14:paraId="237C0745" w14:textId="77777777" w:rsidR="005A1CD4" w:rsidRPr="00D75454" w:rsidRDefault="005A1CD4" w:rsidP="005A1CD4">
            <w:r w:rsidRPr="00D75454">
              <w:rPr>
                <w:noProof/>
              </w:rPr>
              <w:drawing>
                <wp:inline distT="0" distB="0" distL="0" distR="0" wp14:anchorId="2D666064" wp14:editId="4B8CB9C3">
                  <wp:extent cx="4008903" cy="1849834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8340" cy="1872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2FAAD2" w14:textId="77777777" w:rsidR="005A1CD4" w:rsidRPr="00D75454" w:rsidRDefault="005A1CD4" w:rsidP="005A1CD4"/>
        </w:tc>
      </w:tr>
      <w:tr w:rsidR="00D75454" w:rsidRPr="00D75454" w14:paraId="512796DC" w14:textId="77777777" w:rsidTr="00D75454">
        <w:tc>
          <w:tcPr>
            <w:tcW w:w="715" w:type="dxa"/>
            <w:shd w:val="clear" w:color="auto" w:fill="D9E2F3" w:themeFill="accent1" w:themeFillTint="33"/>
          </w:tcPr>
          <w:p w14:paraId="646B0EF5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lastRenderedPageBreak/>
              <w:t>11.</w:t>
            </w:r>
          </w:p>
        </w:tc>
        <w:tc>
          <w:tcPr>
            <w:tcW w:w="12420" w:type="dxa"/>
          </w:tcPr>
          <w:p w14:paraId="7A29B8E6" w14:textId="77777777" w:rsidR="005A1CD4" w:rsidRPr="00D75454" w:rsidRDefault="00D75454" w:rsidP="005A1CD4">
            <w:r>
              <w:t xml:space="preserve">If you click </w:t>
            </w:r>
            <w:r w:rsidRPr="001B772F">
              <w:rPr>
                <w:b/>
              </w:rPr>
              <w:t>Accept</w:t>
            </w:r>
            <w:r>
              <w:t xml:space="preserve"> above, y</w:t>
            </w:r>
            <w:r w:rsidR="005A1CD4" w:rsidRPr="00D75454">
              <w:t xml:space="preserve">our agency’s Universal Credentialing Application will appear.  You must now complete the Credentialing Profile.  </w:t>
            </w:r>
          </w:p>
          <w:p w14:paraId="2DA73EF9" w14:textId="77777777" w:rsidR="005A1CD4" w:rsidRPr="00D75454" w:rsidRDefault="005A1CD4" w:rsidP="005A1CD4"/>
          <w:p w14:paraId="0427B432" w14:textId="77777777" w:rsidR="005A1CD4" w:rsidRPr="00D75454" w:rsidRDefault="005A1CD4" w:rsidP="005A1CD4">
            <w:r w:rsidRPr="00D75454">
              <w:rPr>
                <w:noProof/>
              </w:rPr>
              <w:drawing>
                <wp:inline distT="0" distB="0" distL="0" distR="0" wp14:anchorId="70BF5B15" wp14:editId="78162E62">
                  <wp:extent cx="5438775" cy="2514271"/>
                  <wp:effectExtent l="0" t="0" r="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7868" cy="251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389E8F" w14:textId="77777777" w:rsidR="005A1CD4" w:rsidRPr="00D75454" w:rsidRDefault="005A1CD4" w:rsidP="005A1CD4"/>
        </w:tc>
      </w:tr>
      <w:tr w:rsidR="00D75454" w:rsidRPr="00D75454" w14:paraId="391AC3E0" w14:textId="77777777" w:rsidTr="00D75454">
        <w:tc>
          <w:tcPr>
            <w:tcW w:w="715" w:type="dxa"/>
            <w:shd w:val="clear" w:color="auto" w:fill="D9E2F3" w:themeFill="accent1" w:themeFillTint="33"/>
          </w:tcPr>
          <w:p w14:paraId="76D357A1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12.</w:t>
            </w:r>
          </w:p>
        </w:tc>
        <w:tc>
          <w:tcPr>
            <w:tcW w:w="12420" w:type="dxa"/>
          </w:tcPr>
          <w:p w14:paraId="24D5A6F0" w14:textId="77777777" w:rsidR="005A1CD4" w:rsidRPr="00D75454" w:rsidRDefault="005A1CD4" w:rsidP="005A1CD4">
            <w:r w:rsidRPr="00D75454">
              <w:t xml:space="preserve">Click </w:t>
            </w:r>
            <w:r w:rsidRPr="00D75454">
              <w:rPr>
                <w:b/>
              </w:rPr>
              <w:t>Actions</w:t>
            </w:r>
            <w:r w:rsidRPr="00D75454">
              <w:t xml:space="preserve">. </w:t>
            </w:r>
          </w:p>
          <w:p w14:paraId="33720AF2" w14:textId="77777777" w:rsidR="005A1CD4" w:rsidRPr="00D75454" w:rsidRDefault="005A1CD4" w:rsidP="005A1CD4">
            <w:r w:rsidRPr="00D75454">
              <w:rPr>
                <w:noProof/>
              </w:rPr>
              <w:drawing>
                <wp:inline distT="0" distB="0" distL="0" distR="0" wp14:anchorId="05FE6C40" wp14:editId="0C8B9677">
                  <wp:extent cx="5572125" cy="2575917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0701" cy="2579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5454" w:rsidRPr="00D75454" w14:paraId="5F7FC7A2" w14:textId="77777777" w:rsidTr="00D75454">
        <w:tc>
          <w:tcPr>
            <w:tcW w:w="715" w:type="dxa"/>
            <w:shd w:val="clear" w:color="auto" w:fill="D9E2F3" w:themeFill="accent1" w:themeFillTint="33"/>
          </w:tcPr>
          <w:p w14:paraId="52D939AC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13.</w:t>
            </w:r>
          </w:p>
        </w:tc>
        <w:tc>
          <w:tcPr>
            <w:tcW w:w="12420" w:type="dxa"/>
          </w:tcPr>
          <w:p w14:paraId="72865865" w14:textId="77777777" w:rsidR="005A1CD4" w:rsidRPr="00D75454" w:rsidRDefault="005A1CD4" w:rsidP="005A1CD4">
            <w:r w:rsidRPr="00D75454">
              <w:t xml:space="preserve">A pop up will appear.  Select </w:t>
            </w:r>
            <w:r w:rsidRPr="00D75454">
              <w:rPr>
                <w:b/>
              </w:rPr>
              <w:t>Edit Application.</w:t>
            </w:r>
          </w:p>
          <w:p w14:paraId="26F9FD86" w14:textId="77777777" w:rsidR="005A1CD4" w:rsidRPr="00D75454" w:rsidRDefault="005A1CD4" w:rsidP="005A1CD4">
            <w:r w:rsidRPr="00D75454">
              <w:rPr>
                <w:noProof/>
              </w:rPr>
              <w:lastRenderedPageBreak/>
              <w:drawing>
                <wp:inline distT="0" distB="0" distL="0" distR="0" wp14:anchorId="62180415" wp14:editId="4E6183F4">
                  <wp:extent cx="5943600" cy="21050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0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5454" w:rsidRPr="00D75454" w14:paraId="75B2BEF7" w14:textId="77777777" w:rsidTr="00D75454">
        <w:tc>
          <w:tcPr>
            <w:tcW w:w="715" w:type="dxa"/>
            <w:shd w:val="clear" w:color="auto" w:fill="D9E2F3" w:themeFill="accent1" w:themeFillTint="33"/>
          </w:tcPr>
          <w:p w14:paraId="441A7668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lastRenderedPageBreak/>
              <w:t>14.</w:t>
            </w:r>
          </w:p>
        </w:tc>
        <w:tc>
          <w:tcPr>
            <w:tcW w:w="12420" w:type="dxa"/>
          </w:tcPr>
          <w:p w14:paraId="463D447B" w14:textId="77777777" w:rsidR="005A1CD4" w:rsidRPr="00D75454" w:rsidRDefault="005A1CD4" w:rsidP="005A1CD4">
            <w:pPr>
              <w:rPr>
                <w:b/>
              </w:rPr>
            </w:pPr>
            <w:r w:rsidRPr="00D75454">
              <w:t xml:space="preserve">A list of Actions will appear.  You will need to address </w:t>
            </w:r>
            <w:r w:rsidRPr="00D75454">
              <w:rPr>
                <w:i/>
                <w:color w:val="FF0000"/>
                <w:u w:val="single"/>
              </w:rPr>
              <w:t>each</w:t>
            </w:r>
            <w:r w:rsidRPr="00D75454">
              <w:t xml:space="preserve"> one.  </w:t>
            </w:r>
            <w:r w:rsidR="00D75454">
              <w:t xml:space="preserve">You can only address one at a time. Click </w:t>
            </w:r>
            <w:r w:rsidR="00D75454">
              <w:rPr>
                <w:b/>
              </w:rPr>
              <w:t>Credentialing Contacts</w:t>
            </w:r>
            <w:r w:rsidR="00D75454">
              <w:t xml:space="preserve"> then click </w:t>
            </w:r>
            <w:r w:rsidR="00D75454">
              <w:rPr>
                <w:b/>
              </w:rPr>
              <w:t>Next.</w:t>
            </w:r>
          </w:p>
          <w:p w14:paraId="3778EE36" w14:textId="77777777" w:rsidR="005A1CD4" w:rsidRPr="00D75454" w:rsidRDefault="005A1CD4" w:rsidP="005A1CD4">
            <w:r w:rsidRPr="00D75454">
              <w:rPr>
                <w:noProof/>
              </w:rPr>
              <w:drawing>
                <wp:inline distT="0" distB="0" distL="0" distR="0" wp14:anchorId="0E0FF7D1" wp14:editId="15A2CE0B">
                  <wp:extent cx="5943600" cy="3441700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44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576B0E" w14:textId="77777777" w:rsidR="005A1CD4" w:rsidRPr="00D75454" w:rsidRDefault="005A1CD4" w:rsidP="005A1CD4"/>
        </w:tc>
      </w:tr>
      <w:tr w:rsidR="00D75454" w:rsidRPr="00D75454" w14:paraId="369B19CD" w14:textId="77777777" w:rsidTr="00D75454">
        <w:tc>
          <w:tcPr>
            <w:tcW w:w="715" w:type="dxa"/>
            <w:shd w:val="clear" w:color="auto" w:fill="D9E2F3" w:themeFill="accent1" w:themeFillTint="33"/>
          </w:tcPr>
          <w:p w14:paraId="6555037D" w14:textId="77777777" w:rsidR="00D75454" w:rsidRPr="00D75454" w:rsidRDefault="00D75454" w:rsidP="00D75454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12420" w:type="dxa"/>
          </w:tcPr>
          <w:p w14:paraId="0973B2B2" w14:textId="77777777" w:rsidR="00D75454" w:rsidRPr="00520CF7" w:rsidRDefault="00520CF7" w:rsidP="005A1CD4">
            <w:r>
              <w:t xml:space="preserve">Credentialing Contacts are any individual from the Organizational Provider who will be working on completing the Credentialing Profile.  If all contacts are correct, click </w:t>
            </w:r>
            <w:r>
              <w:rPr>
                <w:b/>
              </w:rPr>
              <w:t>Next</w:t>
            </w:r>
            <w:r>
              <w:t xml:space="preserve">.  The user will be directed back to the above list of actions. </w:t>
            </w:r>
          </w:p>
        </w:tc>
      </w:tr>
      <w:tr w:rsidR="00D75454" w:rsidRPr="00D75454" w14:paraId="6B417BB3" w14:textId="77777777" w:rsidTr="00D75454">
        <w:tc>
          <w:tcPr>
            <w:tcW w:w="715" w:type="dxa"/>
            <w:shd w:val="clear" w:color="auto" w:fill="D9E2F3" w:themeFill="accent1" w:themeFillTint="33"/>
          </w:tcPr>
          <w:p w14:paraId="77399DB8" w14:textId="77777777" w:rsidR="005A1CD4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lastRenderedPageBreak/>
              <w:t>1</w:t>
            </w:r>
            <w:r w:rsidR="00520CF7">
              <w:rPr>
                <w:b/>
              </w:rPr>
              <w:t>6</w:t>
            </w:r>
            <w:r w:rsidRPr="00D75454">
              <w:rPr>
                <w:b/>
              </w:rPr>
              <w:t>.</w:t>
            </w:r>
          </w:p>
        </w:tc>
        <w:tc>
          <w:tcPr>
            <w:tcW w:w="12420" w:type="dxa"/>
          </w:tcPr>
          <w:p w14:paraId="78648A49" w14:textId="77777777" w:rsidR="005A1CD4" w:rsidRDefault="00520CF7" w:rsidP="005A1CD4">
            <w:r>
              <w:t xml:space="preserve">From the above list, click the button to the left of </w:t>
            </w:r>
            <w:r>
              <w:rPr>
                <w:b/>
              </w:rPr>
              <w:t>Office Address, Organizational Details, Accreditation Information</w:t>
            </w:r>
            <w:r>
              <w:t xml:space="preserve"> and click </w:t>
            </w:r>
            <w:r>
              <w:rPr>
                <w:b/>
              </w:rPr>
              <w:t>Next.</w:t>
            </w:r>
          </w:p>
          <w:p w14:paraId="441A08D5" w14:textId="77777777" w:rsidR="00520CF7" w:rsidRDefault="00520CF7" w:rsidP="005A1CD4"/>
          <w:p w14:paraId="35D1A607" w14:textId="77777777" w:rsidR="00520CF7" w:rsidRDefault="00520CF7" w:rsidP="005A1CD4">
            <w:r>
              <w:t xml:space="preserve">Complete all required and applicable sections. </w:t>
            </w:r>
          </w:p>
          <w:p w14:paraId="46DB1B6E" w14:textId="77777777" w:rsidR="00520CF7" w:rsidRPr="00520CF7" w:rsidRDefault="00520CF7" w:rsidP="005A1CD4"/>
          <w:p w14:paraId="5EB83056" w14:textId="77777777" w:rsidR="00EC7195" w:rsidRPr="00D75454" w:rsidRDefault="00EC7195" w:rsidP="005A1CD4">
            <w:r w:rsidRPr="00D75454">
              <w:rPr>
                <w:rFonts w:ascii="Calibri" w:hAnsi="Calibri" w:cs="Calibri"/>
                <w:b/>
                <w:bCs/>
                <w:noProof/>
                <w:kern w:val="24"/>
              </w:rPr>
              <w:drawing>
                <wp:inline distT="0" distB="0" distL="0" distR="0" wp14:anchorId="21C7298E" wp14:editId="7091F0D8">
                  <wp:extent cx="3380740" cy="3543300"/>
                  <wp:effectExtent l="0" t="0" r="0" b="0"/>
                  <wp:docPr id="7" name="Picture 7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Graphical user interface&#10;&#10;Description automatically generated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48" b="7504"/>
                          <a:stretch/>
                        </pic:blipFill>
                        <pic:spPr bwMode="auto">
                          <a:xfrm>
                            <a:off x="0" y="0"/>
                            <a:ext cx="3380740" cy="3543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234A3A" w14:textId="77777777" w:rsidR="00EC7195" w:rsidRPr="00D75454" w:rsidRDefault="00EC7195" w:rsidP="005A1CD4">
            <w:r w:rsidRPr="00D75454">
              <w:rPr>
                <w:rFonts w:ascii="Calibri" w:hAnsi="Calibri" w:cs="Calibri"/>
                <w:b/>
                <w:bCs/>
                <w:noProof/>
                <w:kern w:val="24"/>
              </w:rPr>
              <w:lastRenderedPageBreak/>
              <w:drawing>
                <wp:inline distT="0" distB="0" distL="0" distR="0" wp14:anchorId="29D17A84" wp14:editId="6455F118">
                  <wp:extent cx="3351887" cy="2809875"/>
                  <wp:effectExtent l="0" t="0" r="1270" b="0"/>
                  <wp:docPr id="9" name="Picture 9" descr="Graphical user interface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Graphical user interface, application&#10;&#10;Description automatically generated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41"/>
                          <a:stretch/>
                        </pic:blipFill>
                        <pic:spPr bwMode="auto">
                          <a:xfrm>
                            <a:off x="0" y="0"/>
                            <a:ext cx="3351887" cy="2809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3E37DFD" w14:textId="77777777" w:rsidR="00EC7195" w:rsidRPr="00520CF7" w:rsidRDefault="00EC7195" w:rsidP="005A1CD4">
            <w:pPr>
              <w:rPr>
                <w:color w:val="FF0000"/>
              </w:rPr>
            </w:pPr>
            <w:r w:rsidRPr="00520CF7">
              <w:rPr>
                <w:color w:val="FF0000"/>
              </w:rPr>
              <w:t xml:space="preserve">If </w:t>
            </w:r>
            <w:r w:rsidRPr="00520CF7">
              <w:rPr>
                <w:b/>
                <w:color w:val="FF0000"/>
              </w:rPr>
              <w:t>Is the organization accredited?</w:t>
            </w:r>
            <w:r w:rsidR="00520CF7" w:rsidRPr="00520CF7">
              <w:rPr>
                <w:b/>
                <w:color w:val="FF0000"/>
              </w:rPr>
              <w:t xml:space="preserve"> </w:t>
            </w:r>
            <w:r w:rsidRPr="00520CF7">
              <w:rPr>
                <w:color w:val="FF0000"/>
              </w:rPr>
              <w:t>is checked, the following will also appear:</w:t>
            </w:r>
          </w:p>
          <w:p w14:paraId="79655AD4" w14:textId="77777777" w:rsidR="00EC7195" w:rsidRPr="00D75454" w:rsidRDefault="00EC7195" w:rsidP="005A1CD4">
            <w:r w:rsidRPr="00D75454">
              <w:rPr>
                <w:rFonts w:ascii="Calibri" w:hAnsi="Calibri" w:cs="Calibri"/>
                <w:b/>
                <w:bCs/>
                <w:noProof/>
                <w:kern w:val="24"/>
              </w:rPr>
              <w:drawing>
                <wp:inline distT="0" distB="0" distL="0" distR="0" wp14:anchorId="500F0913" wp14:editId="6BDBF232">
                  <wp:extent cx="3372878" cy="1819275"/>
                  <wp:effectExtent l="0" t="0" r="0" b="0"/>
                  <wp:docPr id="16" name="Picture 16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Graphical user interface&#10;&#10;Description automatically generated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208" cy="1827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5A6409" w14:textId="77777777" w:rsidR="00EC7195" w:rsidRPr="00520CF7" w:rsidRDefault="00520CF7" w:rsidP="005A1CD4">
            <w:r>
              <w:t xml:space="preserve">Once completed, click </w:t>
            </w:r>
            <w:r>
              <w:rPr>
                <w:b/>
              </w:rPr>
              <w:t>Next</w:t>
            </w:r>
            <w:r>
              <w:t>.  A message will display informing the user that this section has successfully been updated.  The user will be directed back to the above list of actions.</w:t>
            </w:r>
          </w:p>
          <w:p w14:paraId="66BC9232" w14:textId="77777777" w:rsidR="00520CF7" w:rsidRPr="00D75454" w:rsidRDefault="00520CF7" w:rsidP="005A1CD4"/>
        </w:tc>
      </w:tr>
      <w:tr w:rsidR="00D75454" w:rsidRPr="00D75454" w14:paraId="5DBFE3DD" w14:textId="77777777" w:rsidTr="00D75454">
        <w:tc>
          <w:tcPr>
            <w:tcW w:w="715" w:type="dxa"/>
            <w:shd w:val="clear" w:color="auto" w:fill="D9E2F3" w:themeFill="accent1" w:themeFillTint="33"/>
          </w:tcPr>
          <w:p w14:paraId="4A3385AD" w14:textId="77777777" w:rsidR="00EC7195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lastRenderedPageBreak/>
              <w:t>1</w:t>
            </w:r>
            <w:r w:rsidR="00520CF7">
              <w:rPr>
                <w:b/>
              </w:rPr>
              <w:t>7</w:t>
            </w:r>
            <w:r w:rsidRPr="00D75454">
              <w:rPr>
                <w:b/>
              </w:rPr>
              <w:t>.</w:t>
            </w:r>
          </w:p>
        </w:tc>
        <w:tc>
          <w:tcPr>
            <w:tcW w:w="12420" w:type="dxa"/>
          </w:tcPr>
          <w:p w14:paraId="359C1D3B" w14:textId="77777777" w:rsidR="00EC7195" w:rsidRPr="00520CF7" w:rsidRDefault="00520CF7" w:rsidP="005A1CD4">
            <w:r>
              <w:t xml:space="preserve">From the above list, click the button to the left of </w:t>
            </w:r>
            <w:r w:rsidR="00EC7195" w:rsidRPr="00520CF7">
              <w:rPr>
                <w:b/>
              </w:rPr>
              <w:t>Service Locations</w:t>
            </w:r>
            <w:r>
              <w:t xml:space="preserve">, then click </w:t>
            </w:r>
            <w:r>
              <w:rPr>
                <w:b/>
              </w:rPr>
              <w:t>Next</w:t>
            </w:r>
            <w:r>
              <w:t>.</w:t>
            </w:r>
          </w:p>
          <w:p w14:paraId="411A430A" w14:textId="31FCB60C" w:rsidR="00EC7195" w:rsidRPr="007F6546" w:rsidRDefault="007F6546" w:rsidP="005A1CD4">
            <w:r>
              <w:t>(</w:t>
            </w:r>
            <w:r w:rsidRPr="007F6546">
              <w:t xml:space="preserve">Click </w:t>
            </w:r>
            <w:hyperlink r:id="rId22" w:history="1">
              <w:r w:rsidRPr="007F6546">
                <w:rPr>
                  <w:rStyle w:val="Hyperlink"/>
                </w:rPr>
                <w:t>here</w:t>
              </w:r>
            </w:hyperlink>
            <w:r w:rsidRPr="007F6546">
              <w:t xml:space="preserve"> for step-by-step instructions on how to complete </w:t>
            </w:r>
            <w:r w:rsidRPr="007F6546">
              <w:rPr>
                <w:b/>
                <w:bCs/>
              </w:rPr>
              <w:t>Service Locations</w:t>
            </w:r>
            <w:r>
              <w:t>)</w:t>
            </w:r>
          </w:p>
          <w:p w14:paraId="278AB1F9" w14:textId="77777777" w:rsidR="00520CF7" w:rsidRDefault="00520CF7" w:rsidP="005A1CD4"/>
          <w:p w14:paraId="0EDA610C" w14:textId="77777777" w:rsidR="00520CF7" w:rsidRDefault="00520CF7" w:rsidP="00520CF7">
            <w:r>
              <w:t xml:space="preserve">Once completed, click </w:t>
            </w:r>
            <w:r>
              <w:rPr>
                <w:b/>
              </w:rPr>
              <w:t>Next</w:t>
            </w:r>
            <w:r>
              <w:t>.  The user will be directed back to the above list of actions.</w:t>
            </w:r>
          </w:p>
          <w:p w14:paraId="6AC9B6B0" w14:textId="77777777" w:rsidR="001B772F" w:rsidRPr="00520CF7" w:rsidRDefault="001B772F" w:rsidP="00520CF7"/>
          <w:p w14:paraId="57727A05" w14:textId="77777777" w:rsidR="00520CF7" w:rsidRPr="00D75454" w:rsidRDefault="00520CF7" w:rsidP="005A1CD4"/>
        </w:tc>
      </w:tr>
      <w:tr w:rsidR="00D75454" w:rsidRPr="00D75454" w14:paraId="37332998" w14:textId="77777777" w:rsidTr="00D75454">
        <w:tc>
          <w:tcPr>
            <w:tcW w:w="715" w:type="dxa"/>
            <w:shd w:val="clear" w:color="auto" w:fill="D9E2F3" w:themeFill="accent1" w:themeFillTint="33"/>
          </w:tcPr>
          <w:p w14:paraId="25956B28" w14:textId="77777777" w:rsidR="00EC7195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lastRenderedPageBreak/>
              <w:t>1</w:t>
            </w:r>
            <w:r w:rsidR="00520CF7">
              <w:rPr>
                <w:b/>
              </w:rPr>
              <w:t>8</w:t>
            </w:r>
            <w:r w:rsidRPr="00D75454">
              <w:rPr>
                <w:b/>
              </w:rPr>
              <w:t>.</w:t>
            </w:r>
          </w:p>
        </w:tc>
        <w:tc>
          <w:tcPr>
            <w:tcW w:w="12420" w:type="dxa"/>
          </w:tcPr>
          <w:p w14:paraId="703C9726" w14:textId="77777777" w:rsidR="00EC7195" w:rsidRDefault="00520CF7" w:rsidP="005A1CD4">
            <w:r>
              <w:t xml:space="preserve">From the above list, click the button to the left of </w:t>
            </w:r>
            <w:r w:rsidR="00EC7195" w:rsidRPr="00520CF7">
              <w:rPr>
                <w:b/>
              </w:rPr>
              <w:t>Documentation</w:t>
            </w:r>
            <w:r>
              <w:t xml:space="preserve">, then click </w:t>
            </w:r>
            <w:r>
              <w:rPr>
                <w:b/>
              </w:rPr>
              <w:t>Next</w:t>
            </w:r>
            <w:r>
              <w:t>.</w:t>
            </w:r>
          </w:p>
          <w:p w14:paraId="5F7F80CB" w14:textId="77777777" w:rsidR="008B6E70" w:rsidRPr="00520CF7" w:rsidRDefault="008B6E70" w:rsidP="005A1CD4">
            <w:r>
              <w:t xml:space="preserve">Complete all the required and applicable sections.  </w:t>
            </w:r>
          </w:p>
          <w:p w14:paraId="397CCC7B" w14:textId="77777777" w:rsidR="00EC7195" w:rsidRDefault="00EC7195" w:rsidP="005A1CD4">
            <w:r w:rsidRPr="00D75454">
              <w:rPr>
                <w:rFonts w:ascii="Calibri" w:hAnsi="Calibri" w:cs="Calibri"/>
                <w:noProof/>
                <w:kern w:val="24"/>
              </w:rPr>
              <w:drawing>
                <wp:inline distT="0" distB="0" distL="0" distR="0" wp14:anchorId="6FE74F43" wp14:editId="17D8BB26">
                  <wp:extent cx="3285819" cy="2310538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819" cy="2310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BD5145" w14:textId="77777777" w:rsidR="008B6E70" w:rsidRDefault="008B6E70" w:rsidP="005A1CD4"/>
          <w:p w14:paraId="10E37B97" w14:textId="77777777" w:rsidR="008B6E70" w:rsidRDefault="008B6E70" w:rsidP="008B6E70">
            <w:r>
              <w:t xml:space="preserve">Once completed, click </w:t>
            </w:r>
            <w:r>
              <w:rPr>
                <w:b/>
              </w:rPr>
              <w:t>Next</w:t>
            </w:r>
            <w:r>
              <w:t>.  A message will display informing the user that this section has successfully been updated.  The user will be directed back to the above list of actions.</w:t>
            </w:r>
          </w:p>
          <w:p w14:paraId="13EF591C" w14:textId="77777777" w:rsidR="001B772F" w:rsidRPr="00520CF7" w:rsidRDefault="001B772F" w:rsidP="008B6E70"/>
          <w:p w14:paraId="603A49EE" w14:textId="77777777" w:rsidR="008B6E70" w:rsidRPr="00D75454" w:rsidRDefault="008B6E70" w:rsidP="005A1CD4"/>
        </w:tc>
      </w:tr>
      <w:tr w:rsidR="00D75454" w:rsidRPr="00D75454" w14:paraId="43717343" w14:textId="77777777" w:rsidTr="00D75454">
        <w:tc>
          <w:tcPr>
            <w:tcW w:w="715" w:type="dxa"/>
            <w:shd w:val="clear" w:color="auto" w:fill="D9E2F3" w:themeFill="accent1" w:themeFillTint="33"/>
          </w:tcPr>
          <w:p w14:paraId="40CF88E8" w14:textId="77777777" w:rsidR="00EC7195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1</w:t>
            </w:r>
            <w:r w:rsidR="001B772F">
              <w:rPr>
                <w:b/>
              </w:rPr>
              <w:t>9</w:t>
            </w:r>
            <w:r w:rsidRPr="00D75454">
              <w:rPr>
                <w:b/>
              </w:rPr>
              <w:t>.</w:t>
            </w:r>
          </w:p>
        </w:tc>
        <w:tc>
          <w:tcPr>
            <w:tcW w:w="12420" w:type="dxa"/>
          </w:tcPr>
          <w:p w14:paraId="74C3FA34" w14:textId="77777777" w:rsidR="008B6E70" w:rsidRPr="00520CF7" w:rsidRDefault="008B6E70" w:rsidP="008B6E70">
            <w:r>
              <w:t xml:space="preserve">From the above list, click the button to the left of </w:t>
            </w:r>
            <w:r>
              <w:rPr>
                <w:b/>
              </w:rPr>
              <w:t>Acknowledgements &amp; Attestations</w:t>
            </w:r>
            <w:r>
              <w:t xml:space="preserve">, then click </w:t>
            </w:r>
            <w:r>
              <w:rPr>
                <w:b/>
              </w:rPr>
              <w:t>Next</w:t>
            </w:r>
            <w:r>
              <w:t>.</w:t>
            </w:r>
          </w:p>
          <w:p w14:paraId="1D629980" w14:textId="77777777" w:rsidR="008B6E70" w:rsidRDefault="008B6E70" w:rsidP="005A1CD4"/>
          <w:p w14:paraId="6AA779AC" w14:textId="77777777" w:rsidR="00EC7195" w:rsidRDefault="008B6E70" w:rsidP="008B6E70">
            <w:r>
              <w:t xml:space="preserve">Complete all required and applicable sections. </w:t>
            </w:r>
          </w:p>
          <w:p w14:paraId="35F3A1D6" w14:textId="77777777" w:rsidR="008B6E70" w:rsidRDefault="008B6E70" w:rsidP="008B6E70"/>
          <w:p w14:paraId="5E946D3A" w14:textId="77777777" w:rsidR="008B6E70" w:rsidRDefault="008B6E70" w:rsidP="008B6E70">
            <w:r>
              <w:rPr>
                <w:color w:val="FF0000"/>
              </w:rPr>
              <w:t>If “Yes” is selected for any of the questions, an “Explanation” is required.</w:t>
            </w:r>
          </w:p>
          <w:p w14:paraId="7F2F25C7" w14:textId="77777777" w:rsidR="008B6E70" w:rsidRDefault="008B6E70" w:rsidP="008B6E70"/>
          <w:p w14:paraId="4EC95015" w14:textId="77777777" w:rsidR="008B6E70" w:rsidRDefault="008B6E70" w:rsidP="008B6E70">
            <w:r>
              <w:t xml:space="preserve">Once completed, click </w:t>
            </w:r>
            <w:r>
              <w:rPr>
                <w:b/>
              </w:rPr>
              <w:t>Next</w:t>
            </w:r>
            <w:r>
              <w:t>.  A message will display informing the user that this section has successfully been updated.  The user will be directed back to the above list of actions.</w:t>
            </w:r>
          </w:p>
          <w:p w14:paraId="4452551A" w14:textId="77777777" w:rsidR="001B772F" w:rsidRPr="00520CF7" w:rsidRDefault="001B772F" w:rsidP="008B6E70"/>
          <w:p w14:paraId="25979665" w14:textId="77777777" w:rsidR="008B6E70" w:rsidRPr="008B6E70" w:rsidRDefault="008B6E70" w:rsidP="008B6E70"/>
        </w:tc>
      </w:tr>
      <w:tr w:rsidR="00D75454" w:rsidRPr="00D75454" w14:paraId="66191DB4" w14:textId="77777777" w:rsidTr="00D75454">
        <w:tc>
          <w:tcPr>
            <w:tcW w:w="715" w:type="dxa"/>
            <w:shd w:val="clear" w:color="auto" w:fill="D9E2F3" w:themeFill="accent1" w:themeFillTint="33"/>
          </w:tcPr>
          <w:p w14:paraId="725FB19F" w14:textId="77777777" w:rsidR="00EC7195" w:rsidRPr="00D75454" w:rsidRDefault="001B772F" w:rsidP="00D75454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D75454" w:rsidRPr="00D75454">
              <w:rPr>
                <w:b/>
              </w:rPr>
              <w:t>.</w:t>
            </w:r>
          </w:p>
        </w:tc>
        <w:tc>
          <w:tcPr>
            <w:tcW w:w="12420" w:type="dxa"/>
          </w:tcPr>
          <w:p w14:paraId="5C2E0A42" w14:textId="77777777" w:rsidR="008B6E70" w:rsidRPr="00520CF7" w:rsidRDefault="008B6E70" w:rsidP="008B6E70">
            <w:r>
              <w:t xml:space="preserve">From the above list, </w:t>
            </w:r>
            <w:r w:rsidR="001B772F">
              <w:t xml:space="preserve">if there are additional files to upload, </w:t>
            </w:r>
            <w:r>
              <w:t xml:space="preserve">click the button to the left of </w:t>
            </w:r>
            <w:r>
              <w:rPr>
                <w:b/>
              </w:rPr>
              <w:t>Miscellaneous Files</w:t>
            </w:r>
            <w:r>
              <w:t xml:space="preserve">, then click </w:t>
            </w:r>
            <w:r>
              <w:rPr>
                <w:b/>
              </w:rPr>
              <w:t>Next</w:t>
            </w:r>
            <w:r>
              <w:t>.</w:t>
            </w:r>
          </w:p>
          <w:p w14:paraId="6D4C7C96" w14:textId="77777777" w:rsidR="008B6E70" w:rsidRDefault="008B6E70" w:rsidP="005A1CD4">
            <w:pPr>
              <w:rPr>
                <w:rFonts w:ascii="Calibri" w:hAnsi="Calibri" w:cs="Calibri"/>
                <w:kern w:val="24"/>
              </w:rPr>
            </w:pPr>
          </w:p>
          <w:p w14:paraId="2A5474F0" w14:textId="77777777" w:rsidR="00EC7195" w:rsidRPr="00D75454" w:rsidRDefault="00EC7195" w:rsidP="005A1CD4"/>
          <w:p w14:paraId="0516EB24" w14:textId="77777777" w:rsidR="00EC7195" w:rsidRDefault="00EC7195" w:rsidP="005A1CD4">
            <w:r w:rsidRPr="00D75454">
              <w:rPr>
                <w:rFonts w:ascii="Calibri" w:hAnsi="Calibri" w:cs="Calibri"/>
                <w:noProof/>
                <w:kern w:val="24"/>
              </w:rPr>
              <w:lastRenderedPageBreak/>
              <w:drawing>
                <wp:inline distT="0" distB="0" distL="0" distR="0" wp14:anchorId="70905361" wp14:editId="6BDBA161">
                  <wp:extent cx="3657600" cy="1465348"/>
                  <wp:effectExtent l="0" t="0" r="0" b="1905"/>
                  <wp:docPr id="19" name="Picture 19" descr="A screenshot of a comput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screenshot of a computer&#10;&#10;Description automatically generated with medium confidence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7119" cy="1477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477049" w14:textId="77777777" w:rsidR="008B6E70" w:rsidRDefault="008B6E70" w:rsidP="005A1CD4"/>
          <w:p w14:paraId="5EAB80CD" w14:textId="77777777" w:rsidR="008B6E70" w:rsidRDefault="008B6E70" w:rsidP="005A1CD4">
            <w:pPr>
              <w:rPr>
                <w:rFonts w:ascii="Calibri" w:hAnsi="Calibri" w:cs="Calibri"/>
                <w:kern w:val="24"/>
              </w:rPr>
            </w:pPr>
            <w:r w:rsidRPr="00D75454">
              <w:rPr>
                <w:rFonts w:ascii="Calibri" w:hAnsi="Calibri" w:cs="Calibri"/>
                <w:kern w:val="24"/>
              </w:rPr>
              <w:t>User may upload as many files as necessary via the file upload box</w:t>
            </w:r>
            <w:r>
              <w:rPr>
                <w:rFonts w:ascii="Calibri" w:hAnsi="Calibri" w:cs="Calibri"/>
                <w:kern w:val="24"/>
              </w:rPr>
              <w:t>.  “Files uploaded successfully” will display and the user will be directed back to the above list of actions.</w:t>
            </w:r>
          </w:p>
          <w:p w14:paraId="747921F8" w14:textId="77777777" w:rsidR="008B6E70" w:rsidRPr="00D75454" w:rsidRDefault="008B6E70" w:rsidP="005A1CD4"/>
        </w:tc>
      </w:tr>
      <w:tr w:rsidR="008B6E70" w:rsidRPr="00D75454" w14:paraId="562051BA" w14:textId="77777777" w:rsidTr="00D75454">
        <w:tc>
          <w:tcPr>
            <w:tcW w:w="715" w:type="dxa"/>
            <w:shd w:val="clear" w:color="auto" w:fill="D9E2F3" w:themeFill="accent1" w:themeFillTint="33"/>
          </w:tcPr>
          <w:p w14:paraId="6C9570E8" w14:textId="77777777" w:rsidR="008B6E70" w:rsidRPr="00D75454" w:rsidRDefault="008B6E70" w:rsidP="00D7545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  <w:r w:rsidR="001B772F">
              <w:rPr>
                <w:b/>
              </w:rPr>
              <w:t>1</w:t>
            </w:r>
            <w:r>
              <w:rPr>
                <w:b/>
              </w:rPr>
              <w:t>.</w:t>
            </w:r>
          </w:p>
        </w:tc>
        <w:tc>
          <w:tcPr>
            <w:tcW w:w="12420" w:type="dxa"/>
          </w:tcPr>
          <w:p w14:paraId="3C197169" w14:textId="77777777" w:rsidR="008B6E70" w:rsidRDefault="008B6E70" w:rsidP="008B6E70">
            <w:r>
              <w:t xml:space="preserve">From the above list, click the button to the left of </w:t>
            </w:r>
            <w:r>
              <w:rPr>
                <w:b/>
              </w:rPr>
              <w:t>Complete Edits</w:t>
            </w:r>
            <w:r>
              <w:t xml:space="preserve">, then click </w:t>
            </w:r>
            <w:r>
              <w:rPr>
                <w:b/>
              </w:rPr>
              <w:t>Next</w:t>
            </w:r>
            <w:r>
              <w:t>.</w:t>
            </w:r>
          </w:p>
          <w:p w14:paraId="3720B02C" w14:textId="77777777" w:rsidR="008B6E70" w:rsidRDefault="008B6E70" w:rsidP="008B6E70"/>
          <w:p w14:paraId="7C135874" w14:textId="77777777" w:rsidR="008B6E70" w:rsidRDefault="008B6E70" w:rsidP="008B6E70">
            <w:r>
              <w:t xml:space="preserve">A message indicating “Successfully Edited the Credential Application of (Organizational Provider) – Credentialing – Date) Click Finish to View Edits” will display. </w:t>
            </w:r>
          </w:p>
          <w:p w14:paraId="0D355D7E" w14:textId="77777777" w:rsidR="008B6E70" w:rsidRDefault="008B6E70" w:rsidP="008B6E70"/>
          <w:p w14:paraId="53506E48" w14:textId="77777777" w:rsidR="008B6E70" w:rsidRPr="008B6E70" w:rsidRDefault="008B6E70" w:rsidP="008B6E70">
            <w:r>
              <w:t xml:space="preserve">Click </w:t>
            </w:r>
            <w:r>
              <w:rPr>
                <w:b/>
              </w:rPr>
              <w:t>Next</w:t>
            </w:r>
            <w:r>
              <w:t>.</w:t>
            </w:r>
          </w:p>
          <w:p w14:paraId="4FA3B33F" w14:textId="77777777" w:rsidR="001B772F" w:rsidRPr="00D75454" w:rsidRDefault="001B772F" w:rsidP="005A1CD4">
            <w:pPr>
              <w:rPr>
                <w:rFonts w:ascii="Calibri" w:hAnsi="Calibri" w:cs="Calibri"/>
                <w:kern w:val="24"/>
              </w:rPr>
            </w:pPr>
          </w:p>
        </w:tc>
      </w:tr>
      <w:tr w:rsidR="008B6E70" w:rsidRPr="00D75454" w14:paraId="05042390" w14:textId="77777777" w:rsidTr="00D75454">
        <w:tc>
          <w:tcPr>
            <w:tcW w:w="715" w:type="dxa"/>
            <w:shd w:val="clear" w:color="auto" w:fill="D9E2F3" w:themeFill="accent1" w:themeFillTint="33"/>
          </w:tcPr>
          <w:p w14:paraId="30EC1E3E" w14:textId="77777777" w:rsidR="008B6E70" w:rsidRPr="00D75454" w:rsidRDefault="008B6E70" w:rsidP="00D7545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B772F">
              <w:rPr>
                <w:b/>
              </w:rPr>
              <w:t>2</w:t>
            </w:r>
            <w:r>
              <w:rPr>
                <w:b/>
              </w:rPr>
              <w:t xml:space="preserve">. </w:t>
            </w:r>
          </w:p>
        </w:tc>
        <w:tc>
          <w:tcPr>
            <w:tcW w:w="12420" w:type="dxa"/>
          </w:tcPr>
          <w:p w14:paraId="6D5109E9" w14:textId="77777777" w:rsidR="008B6E70" w:rsidRPr="008B6E70" w:rsidRDefault="008B6E70" w:rsidP="005A1CD4">
            <w:pPr>
              <w:rPr>
                <w:rFonts w:ascii="Calibri" w:hAnsi="Calibri" w:cs="Calibri"/>
                <w:kern w:val="24"/>
              </w:rPr>
            </w:pPr>
            <w:r>
              <w:rPr>
                <w:rFonts w:ascii="Calibri" w:hAnsi="Calibri" w:cs="Calibri"/>
                <w:kern w:val="24"/>
              </w:rPr>
              <w:t xml:space="preserve">Review all information for accuracy.  If all information is accurate and edits have been completed, click </w:t>
            </w:r>
            <w:r>
              <w:rPr>
                <w:rFonts w:ascii="Calibri" w:hAnsi="Calibri" w:cs="Calibri"/>
                <w:b/>
                <w:kern w:val="24"/>
              </w:rPr>
              <w:t>Actions</w:t>
            </w:r>
            <w:r>
              <w:rPr>
                <w:rFonts w:ascii="Calibri" w:hAnsi="Calibri" w:cs="Calibri"/>
                <w:kern w:val="24"/>
              </w:rPr>
              <w:t>.</w:t>
            </w:r>
          </w:p>
          <w:p w14:paraId="58F6243B" w14:textId="77777777" w:rsidR="008B6E70" w:rsidRDefault="008B6E70" w:rsidP="005A1CD4">
            <w:pPr>
              <w:rPr>
                <w:rFonts w:ascii="Calibri" w:hAnsi="Calibri" w:cs="Calibri"/>
                <w:kern w:val="24"/>
              </w:rPr>
            </w:pPr>
          </w:p>
          <w:p w14:paraId="75D8DD8C" w14:textId="77777777" w:rsidR="008B6E70" w:rsidRDefault="008B6E70" w:rsidP="005A1CD4">
            <w:pPr>
              <w:rPr>
                <w:rFonts w:ascii="Calibri" w:hAnsi="Calibri" w:cs="Calibri"/>
                <w:kern w:val="24"/>
              </w:rPr>
            </w:pPr>
            <w:r w:rsidRPr="00D75454">
              <w:rPr>
                <w:noProof/>
              </w:rPr>
              <w:drawing>
                <wp:inline distT="0" distB="0" distL="0" distR="0" wp14:anchorId="63CAEADD" wp14:editId="7AA11E63">
                  <wp:extent cx="4937760" cy="2282659"/>
                  <wp:effectExtent l="0" t="0" r="0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9223" cy="229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B83634" w14:textId="77777777" w:rsidR="008B6E70" w:rsidRPr="00D75454" w:rsidRDefault="008B6E70" w:rsidP="005A1CD4">
            <w:pPr>
              <w:rPr>
                <w:rFonts w:ascii="Calibri" w:hAnsi="Calibri" w:cs="Calibri"/>
                <w:kern w:val="24"/>
              </w:rPr>
            </w:pPr>
          </w:p>
        </w:tc>
      </w:tr>
      <w:tr w:rsidR="00D75454" w:rsidRPr="00D75454" w14:paraId="4CE43C41" w14:textId="77777777" w:rsidTr="00D75454">
        <w:tc>
          <w:tcPr>
            <w:tcW w:w="715" w:type="dxa"/>
            <w:shd w:val="clear" w:color="auto" w:fill="D9E2F3" w:themeFill="accent1" w:themeFillTint="33"/>
          </w:tcPr>
          <w:p w14:paraId="0AD50769" w14:textId="77777777" w:rsidR="00EC7195" w:rsidRPr="00D75454" w:rsidRDefault="00D75454" w:rsidP="00D75454">
            <w:pPr>
              <w:jc w:val="center"/>
              <w:rPr>
                <w:b/>
              </w:rPr>
            </w:pPr>
            <w:r w:rsidRPr="00D75454">
              <w:rPr>
                <w:b/>
              </w:rPr>
              <w:t>2</w:t>
            </w:r>
            <w:r w:rsidR="001B772F">
              <w:rPr>
                <w:b/>
              </w:rPr>
              <w:t>3</w:t>
            </w:r>
            <w:r w:rsidRPr="00D75454">
              <w:rPr>
                <w:b/>
              </w:rPr>
              <w:t>.</w:t>
            </w:r>
          </w:p>
        </w:tc>
        <w:tc>
          <w:tcPr>
            <w:tcW w:w="12420" w:type="dxa"/>
          </w:tcPr>
          <w:p w14:paraId="2989EE2F" w14:textId="77777777" w:rsidR="008B6E70" w:rsidRPr="008B6E70" w:rsidRDefault="008B6E70" w:rsidP="005A1CD4">
            <w:pPr>
              <w:rPr>
                <w:rFonts w:ascii="Calibri" w:hAnsi="Calibri" w:cs="Calibri"/>
                <w:kern w:val="24"/>
              </w:rPr>
            </w:pPr>
            <w:r>
              <w:rPr>
                <w:rFonts w:ascii="Calibri" w:hAnsi="Calibri" w:cs="Calibri"/>
                <w:kern w:val="24"/>
              </w:rPr>
              <w:t xml:space="preserve">Click </w:t>
            </w:r>
            <w:r>
              <w:rPr>
                <w:rFonts w:ascii="Calibri" w:hAnsi="Calibri" w:cs="Calibri"/>
                <w:b/>
                <w:kern w:val="24"/>
              </w:rPr>
              <w:t>Submit</w:t>
            </w:r>
            <w:r>
              <w:rPr>
                <w:rFonts w:ascii="Calibri" w:hAnsi="Calibri" w:cs="Calibri"/>
                <w:kern w:val="24"/>
              </w:rPr>
              <w:t xml:space="preserve">, then click </w:t>
            </w:r>
            <w:r>
              <w:rPr>
                <w:rFonts w:ascii="Calibri" w:hAnsi="Calibri" w:cs="Calibri"/>
                <w:b/>
                <w:kern w:val="24"/>
              </w:rPr>
              <w:t>Next</w:t>
            </w:r>
            <w:r>
              <w:rPr>
                <w:rFonts w:ascii="Calibri" w:hAnsi="Calibri" w:cs="Calibri"/>
                <w:kern w:val="24"/>
              </w:rPr>
              <w:t>.</w:t>
            </w:r>
          </w:p>
          <w:p w14:paraId="2B834CE7" w14:textId="77777777" w:rsidR="008B6E70" w:rsidRDefault="008B6E70" w:rsidP="005A1CD4">
            <w:pPr>
              <w:rPr>
                <w:rFonts w:ascii="Calibri" w:hAnsi="Calibri" w:cs="Calibri"/>
                <w:kern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217B0B5" wp14:editId="31E2C33B">
                  <wp:extent cx="5000625" cy="1872563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4488" cy="1888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A0CDD" w14:textId="77777777" w:rsidR="008B6E70" w:rsidRPr="00D75454" w:rsidRDefault="008B6E70" w:rsidP="005A1CD4">
            <w:pPr>
              <w:rPr>
                <w:rFonts w:ascii="Calibri" w:hAnsi="Calibri" w:cs="Calibri"/>
                <w:kern w:val="24"/>
              </w:rPr>
            </w:pPr>
          </w:p>
          <w:p w14:paraId="533C570C" w14:textId="77777777" w:rsidR="00EC7195" w:rsidRPr="00D75454" w:rsidRDefault="00EC7195" w:rsidP="008B6E70">
            <w:pPr>
              <w:rPr>
                <w:rFonts w:ascii="Calibri" w:hAnsi="Calibri" w:cs="Calibri"/>
                <w:kern w:val="24"/>
              </w:rPr>
            </w:pPr>
          </w:p>
        </w:tc>
      </w:tr>
      <w:tr w:rsidR="008B6E70" w:rsidRPr="00D75454" w14:paraId="5CD1E5FF" w14:textId="77777777" w:rsidTr="00D75454">
        <w:tc>
          <w:tcPr>
            <w:tcW w:w="715" w:type="dxa"/>
            <w:shd w:val="clear" w:color="auto" w:fill="D9E2F3" w:themeFill="accent1" w:themeFillTint="33"/>
          </w:tcPr>
          <w:p w14:paraId="6AE85BBB" w14:textId="77777777" w:rsidR="008B6E70" w:rsidRPr="00D75454" w:rsidRDefault="008B6E70" w:rsidP="00D7545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  <w:r w:rsidR="001B772F">
              <w:rPr>
                <w:b/>
              </w:rPr>
              <w:t>4</w:t>
            </w:r>
            <w:r>
              <w:rPr>
                <w:b/>
              </w:rPr>
              <w:t>.</w:t>
            </w:r>
          </w:p>
        </w:tc>
        <w:tc>
          <w:tcPr>
            <w:tcW w:w="12420" w:type="dxa"/>
          </w:tcPr>
          <w:p w14:paraId="6F141821" w14:textId="77777777" w:rsidR="001B772F" w:rsidRPr="001B772F" w:rsidRDefault="001B772F" w:rsidP="001B772F">
            <w:pPr>
              <w:rPr>
                <w:rFonts w:ascii="Calibri" w:hAnsi="Calibri" w:cs="Calibri"/>
                <w:kern w:val="24"/>
              </w:rPr>
            </w:pPr>
            <w:r>
              <w:rPr>
                <w:rFonts w:ascii="Calibri" w:hAnsi="Calibri" w:cs="Calibri"/>
                <w:kern w:val="24"/>
              </w:rPr>
              <w:t xml:space="preserve">Select </w:t>
            </w:r>
            <w:r>
              <w:rPr>
                <w:rFonts w:ascii="Calibri" w:hAnsi="Calibri" w:cs="Calibri"/>
                <w:b/>
                <w:kern w:val="24"/>
              </w:rPr>
              <w:t xml:space="preserve">Yes </w:t>
            </w:r>
            <w:r>
              <w:rPr>
                <w:rFonts w:ascii="Calibri" w:hAnsi="Calibri" w:cs="Calibri"/>
                <w:kern w:val="24"/>
              </w:rPr>
              <w:t xml:space="preserve">to consent to the provided statement, then click </w:t>
            </w:r>
            <w:r>
              <w:rPr>
                <w:rFonts w:ascii="Calibri" w:hAnsi="Calibri" w:cs="Calibri"/>
                <w:b/>
                <w:kern w:val="24"/>
              </w:rPr>
              <w:t>Next</w:t>
            </w:r>
            <w:r>
              <w:rPr>
                <w:rFonts w:ascii="Calibri" w:hAnsi="Calibri" w:cs="Calibri"/>
                <w:kern w:val="24"/>
              </w:rPr>
              <w:t>.</w:t>
            </w:r>
          </w:p>
          <w:p w14:paraId="70EEAC49" w14:textId="77777777" w:rsidR="001B772F" w:rsidRDefault="001B772F" w:rsidP="001B772F">
            <w:pPr>
              <w:rPr>
                <w:rFonts w:ascii="Calibri" w:hAnsi="Calibri" w:cs="Calibri"/>
                <w:kern w:val="24"/>
              </w:rPr>
            </w:pPr>
          </w:p>
          <w:p w14:paraId="0F5467EE" w14:textId="77777777" w:rsidR="001B772F" w:rsidRDefault="001B772F" w:rsidP="001B772F">
            <w:pPr>
              <w:rPr>
                <w:rFonts w:ascii="Calibri" w:hAnsi="Calibri" w:cs="Calibri"/>
                <w:kern w:val="24"/>
              </w:rPr>
            </w:pPr>
            <w:r>
              <w:rPr>
                <w:rFonts w:ascii="Calibri" w:hAnsi="Calibri" w:cs="Calibri"/>
                <w:kern w:val="24"/>
              </w:rPr>
              <w:t xml:space="preserve">*If </w:t>
            </w:r>
            <w:r w:rsidRPr="001B772F">
              <w:rPr>
                <w:rFonts w:ascii="Calibri" w:hAnsi="Calibri" w:cs="Calibri"/>
                <w:b/>
                <w:kern w:val="24"/>
              </w:rPr>
              <w:t>No</w:t>
            </w:r>
            <w:r>
              <w:rPr>
                <w:rFonts w:ascii="Calibri" w:hAnsi="Calibri" w:cs="Calibri"/>
                <w:kern w:val="24"/>
              </w:rPr>
              <w:t xml:space="preserve"> is selected, user will be directed back to the Credentialing Profile.</w:t>
            </w:r>
          </w:p>
          <w:p w14:paraId="3423CF3B" w14:textId="77777777" w:rsidR="008B6E70" w:rsidRDefault="008B6E70" w:rsidP="005A1CD4">
            <w:pPr>
              <w:rPr>
                <w:rFonts w:ascii="Calibri" w:hAnsi="Calibri" w:cs="Calibri"/>
                <w:kern w:val="24"/>
              </w:rPr>
            </w:pPr>
          </w:p>
        </w:tc>
      </w:tr>
    </w:tbl>
    <w:p w14:paraId="7B714020" w14:textId="77777777" w:rsidR="005A1CD4" w:rsidRPr="00D75454" w:rsidRDefault="005A1CD4"/>
    <w:sectPr w:rsidR="005A1CD4" w:rsidRPr="00D75454" w:rsidSect="00D75454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1111F"/>
    <w:multiLevelType w:val="hybridMultilevel"/>
    <w:tmpl w:val="3DB84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D370F"/>
    <w:multiLevelType w:val="hybridMultilevel"/>
    <w:tmpl w:val="175A5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999230">
    <w:abstractNumId w:val="0"/>
  </w:num>
  <w:num w:numId="2" w16cid:durableId="655377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CD4"/>
    <w:rsid w:val="001B772F"/>
    <w:rsid w:val="002D316C"/>
    <w:rsid w:val="00520CF7"/>
    <w:rsid w:val="00527BEB"/>
    <w:rsid w:val="005A1CD4"/>
    <w:rsid w:val="006C7B18"/>
    <w:rsid w:val="007F6546"/>
    <w:rsid w:val="008B6E70"/>
    <w:rsid w:val="00BB0CAB"/>
    <w:rsid w:val="00D05E90"/>
    <w:rsid w:val="00D43855"/>
    <w:rsid w:val="00D75454"/>
    <w:rsid w:val="00EC7195"/>
    <w:rsid w:val="00F9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26EDE"/>
  <w15:chartTrackingRefBased/>
  <w15:docId w15:val="{62E4BF42-FD92-4E52-972B-B882A7689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1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1C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65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5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www.cmhcm.org/userfiles/filemanager/17rr6rs2bx1he07t451c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Higgins</dc:creator>
  <cp:keywords/>
  <dc:description/>
  <cp:lastModifiedBy>Julie Rookard</cp:lastModifiedBy>
  <cp:revision>2</cp:revision>
  <dcterms:created xsi:type="dcterms:W3CDTF">2025-09-04T13:53:00Z</dcterms:created>
  <dcterms:modified xsi:type="dcterms:W3CDTF">2025-09-04T13:53:00Z</dcterms:modified>
</cp:coreProperties>
</file>