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2E8" w:rsidRDefault="00782454">
      <w:pPr>
        <w:pStyle w:val="BodyText"/>
        <w:ind w:left="95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010150" cy="395605"/>
                <wp:effectExtent l="19050" t="9525" r="9525" b="2349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10150" cy="395605"/>
                          <a:chOff x="0" y="0"/>
                          <a:chExt cx="5010150" cy="39560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4287" y="14287"/>
                            <a:ext cx="4981575" cy="367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367030">
                                <a:moveTo>
                                  <a:pt x="4920399" y="0"/>
                                </a:moveTo>
                                <a:lnTo>
                                  <a:pt x="61175" y="0"/>
                                </a:lnTo>
                                <a:lnTo>
                                  <a:pt x="37363" y="4813"/>
                                </a:lnTo>
                                <a:lnTo>
                                  <a:pt x="17919" y="17919"/>
                                </a:lnTo>
                                <a:lnTo>
                                  <a:pt x="4813" y="37363"/>
                                </a:lnTo>
                                <a:lnTo>
                                  <a:pt x="0" y="61175"/>
                                </a:lnTo>
                                <a:lnTo>
                                  <a:pt x="0" y="305854"/>
                                </a:lnTo>
                                <a:lnTo>
                                  <a:pt x="4813" y="329666"/>
                                </a:lnTo>
                                <a:lnTo>
                                  <a:pt x="17919" y="349110"/>
                                </a:lnTo>
                                <a:lnTo>
                                  <a:pt x="37363" y="362216"/>
                                </a:lnTo>
                                <a:lnTo>
                                  <a:pt x="61175" y="367030"/>
                                </a:lnTo>
                                <a:lnTo>
                                  <a:pt x="4920399" y="367030"/>
                                </a:lnTo>
                                <a:lnTo>
                                  <a:pt x="4944211" y="362216"/>
                                </a:lnTo>
                                <a:lnTo>
                                  <a:pt x="4963655" y="349110"/>
                                </a:lnTo>
                                <a:lnTo>
                                  <a:pt x="4976761" y="329666"/>
                                </a:lnTo>
                                <a:lnTo>
                                  <a:pt x="4981575" y="305854"/>
                                </a:lnTo>
                                <a:lnTo>
                                  <a:pt x="4981575" y="61175"/>
                                </a:lnTo>
                                <a:lnTo>
                                  <a:pt x="4976761" y="37363"/>
                                </a:lnTo>
                                <a:lnTo>
                                  <a:pt x="4963655" y="17919"/>
                                </a:lnTo>
                                <a:lnTo>
                                  <a:pt x="4944211" y="4813"/>
                                </a:lnTo>
                                <a:lnTo>
                                  <a:pt x="49203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4287" y="14287"/>
                            <a:ext cx="4981575" cy="367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367030">
                                <a:moveTo>
                                  <a:pt x="0" y="61175"/>
                                </a:moveTo>
                                <a:lnTo>
                                  <a:pt x="4813" y="37363"/>
                                </a:lnTo>
                                <a:lnTo>
                                  <a:pt x="17919" y="17919"/>
                                </a:lnTo>
                                <a:lnTo>
                                  <a:pt x="37363" y="4813"/>
                                </a:lnTo>
                                <a:lnTo>
                                  <a:pt x="61175" y="0"/>
                                </a:lnTo>
                                <a:lnTo>
                                  <a:pt x="4920399" y="0"/>
                                </a:lnTo>
                                <a:lnTo>
                                  <a:pt x="4944211" y="4813"/>
                                </a:lnTo>
                                <a:lnTo>
                                  <a:pt x="4963655" y="17919"/>
                                </a:lnTo>
                                <a:lnTo>
                                  <a:pt x="4976761" y="37363"/>
                                </a:lnTo>
                                <a:lnTo>
                                  <a:pt x="4981575" y="61175"/>
                                </a:lnTo>
                                <a:lnTo>
                                  <a:pt x="4981575" y="305854"/>
                                </a:lnTo>
                                <a:lnTo>
                                  <a:pt x="4976761" y="329666"/>
                                </a:lnTo>
                                <a:lnTo>
                                  <a:pt x="4963655" y="349110"/>
                                </a:lnTo>
                                <a:lnTo>
                                  <a:pt x="4944211" y="362216"/>
                                </a:lnTo>
                                <a:lnTo>
                                  <a:pt x="4920399" y="367030"/>
                                </a:lnTo>
                                <a:lnTo>
                                  <a:pt x="61175" y="367030"/>
                                </a:lnTo>
                                <a:lnTo>
                                  <a:pt x="37363" y="362216"/>
                                </a:lnTo>
                                <a:lnTo>
                                  <a:pt x="17919" y="349110"/>
                                </a:lnTo>
                                <a:lnTo>
                                  <a:pt x="4813" y="329666"/>
                                </a:lnTo>
                                <a:lnTo>
                                  <a:pt x="0" y="305854"/>
                                </a:lnTo>
                                <a:lnTo>
                                  <a:pt x="0" y="6117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01F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71143" y="30391"/>
                            <a:ext cx="4869815" cy="346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D02E8" w:rsidRDefault="00782454">
                              <w:pPr>
                                <w:spacing w:before="99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Limited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English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Proficiency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(LEP)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394.5pt;height:31.15pt;mso-position-horizontal-relative:char;mso-position-vertical-relative:line" coordsize="50101,3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">
                <v:shape id="Graphic 7" o:spid="_x0000_s1027" style="position:absolute;left:142;top:142;width:49816;height:3671;visibility:visible;mso-wrap-style:square;v-text-anchor:top" coordsize="4981575,367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" path="m4920399,l61175,,37363,4813,17919,17919,4813,37363,,61175,,305854r4813,23812l17919,349110r19444,13106l61175,367030r4859224,l4944211,362216r19444,-13106l4976761,329666r4814,-23812l4981575,61175r-4814,-23812l4963655,17919,4944211,4813,4920399,xe" fillcolor="#00a76b" stroked="f">
                  <v:path arrowok="t"/>
                </v:shape>
                <v:shape id="Graphic 8" o:spid="_x0000_s1028" style="position:absolute;left:142;top:142;width:49816;height:3671;visibility:visible;mso-wrap-style:square;v-text-anchor:top" coordsize="4981575,367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" path="m,61175l4813,37363,17919,17919,37363,4813,61175,,4920399,r23812,4813l4963655,17919r13106,19444l4981575,61175r,244679l4976761,329666r-13106,19444l4944211,362216r-23812,4814l61175,367030,37363,362216,17919,349110,4813,329666,,305854,,61175xe" filled="f" strokecolor="#001f5f" strokeweight="2.2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9" type="#_x0000_t202" style="position:absolute;left:711;top:303;width:48698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1D02E8" w:rsidRDefault="00782454">
                        <w:pPr>
                          <w:spacing w:before="99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Limited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English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Proficiency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(LEP)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D02E8" w:rsidRDefault="00782454">
      <w:pPr>
        <w:pStyle w:val="Heading1"/>
        <w:spacing w:before="174"/>
        <w:ind w:left="0"/>
        <w:jc w:val="both"/>
      </w:pPr>
      <w:r>
        <w:t>Why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we</w:t>
      </w:r>
      <w:r>
        <w:rPr>
          <w:spacing w:val="-11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know</w:t>
      </w:r>
      <w:r>
        <w:rPr>
          <w:spacing w:val="-4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Limited</w:t>
      </w:r>
      <w:r>
        <w:rPr>
          <w:spacing w:val="-6"/>
        </w:rPr>
        <w:t xml:space="preserve"> </w:t>
      </w:r>
      <w:r>
        <w:t>English</w:t>
      </w:r>
      <w:r>
        <w:rPr>
          <w:spacing w:val="-7"/>
        </w:rPr>
        <w:t xml:space="preserve"> </w:t>
      </w:r>
      <w:r>
        <w:t>Proficiency</w:t>
      </w:r>
      <w:r>
        <w:rPr>
          <w:spacing w:val="-2"/>
        </w:rPr>
        <w:t xml:space="preserve"> (LEP)?</w:t>
      </w:r>
    </w:p>
    <w:p w:rsidR="001D02E8" w:rsidRDefault="001D02E8">
      <w:pPr>
        <w:pStyle w:val="BodyText"/>
        <w:rPr>
          <w:b/>
        </w:rPr>
      </w:pPr>
    </w:p>
    <w:p w:rsidR="001D02E8" w:rsidRDefault="00782454">
      <w:pPr>
        <w:pStyle w:val="BodyText"/>
        <w:ind w:left="-1" w:right="348"/>
        <w:jc w:val="both"/>
      </w:pPr>
      <w:r>
        <w:t>According to Michigan Association of Community Mental Health Boards (MACMHB), all Community</w:t>
      </w:r>
      <w:r>
        <w:rPr>
          <w:spacing w:val="-7"/>
        </w:rPr>
        <w:t xml:space="preserve"> </w:t>
      </w:r>
      <w:r>
        <w:t>Mental Health staff is required to know about accommodating persons with Limited English Proficiency (LEP). LEP is defined as an individual’s inability to speak, read, write or understand English at a level that permits effective interaction with health care providers.</w:t>
      </w:r>
    </w:p>
    <w:p w:rsidR="001D02E8" w:rsidRDefault="00782454">
      <w:pPr>
        <w:pStyle w:val="BodyText"/>
        <w:spacing w:before="185"/>
        <w:ind w:left="-1" w:right="348"/>
        <w:jc w:val="both"/>
      </w:pPr>
      <w:r>
        <w:t>We need to make sure that staff recognizes language limitations some consumers may have.</w:t>
      </w:r>
      <w:r>
        <w:rPr>
          <w:spacing w:val="40"/>
        </w:rPr>
        <w:t xml:space="preserve"> </w:t>
      </w:r>
      <w:r>
        <w:t>We must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willing</w:t>
      </w:r>
      <w:r>
        <w:rPr>
          <w:spacing w:val="-1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prepared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help</w:t>
      </w:r>
      <w:r>
        <w:rPr>
          <w:spacing w:val="-12"/>
        </w:rPr>
        <w:t xml:space="preserve"> </w:t>
      </w:r>
      <w:r>
        <w:t>those</w:t>
      </w:r>
      <w:r>
        <w:rPr>
          <w:spacing w:val="-13"/>
        </w:rPr>
        <w:t xml:space="preserve"> </w:t>
      </w:r>
      <w:r>
        <w:t>where</w:t>
      </w:r>
      <w:r>
        <w:rPr>
          <w:spacing w:val="-13"/>
        </w:rPr>
        <w:t xml:space="preserve"> </w:t>
      </w:r>
      <w:r>
        <w:t>language</w:t>
      </w:r>
      <w:r>
        <w:rPr>
          <w:spacing w:val="-13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barrier</w:t>
      </w:r>
      <w:r>
        <w:rPr>
          <w:spacing w:val="-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obtain</w:t>
      </w:r>
      <w:r>
        <w:rPr>
          <w:spacing w:val="-12"/>
        </w:rPr>
        <w:t xml:space="preserve"> </w:t>
      </w:r>
      <w:r>
        <w:t>needed</w:t>
      </w:r>
      <w:r>
        <w:rPr>
          <w:spacing w:val="-10"/>
        </w:rPr>
        <w:t xml:space="preserve"> </w:t>
      </w:r>
      <w:r>
        <w:t>treatment and</w:t>
      </w:r>
      <w:r>
        <w:rPr>
          <w:spacing w:val="-12"/>
        </w:rPr>
        <w:t xml:space="preserve"> </w:t>
      </w:r>
      <w:r>
        <w:t>support.</w:t>
      </w:r>
      <w:r>
        <w:rPr>
          <w:spacing w:val="-12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can’t</w:t>
      </w:r>
      <w:r>
        <w:rPr>
          <w:spacing w:val="-12"/>
        </w:rPr>
        <w:t xml:space="preserve"> </w:t>
      </w:r>
      <w:r>
        <w:t>say</w:t>
      </w:r>
      <w:r>
        <w:rPr>
          <w:spacing w:val="-14"/>
        </w:rPr>
        <w:t xml:space="preserve"> </w:t>
      </w:r>
      <w:r>
        <w:t>“we</w:t>
      </w:r>
      <w:r>
        <w:rPr>
          <w:spacing w:val="-13"/>
        </w:rPr>
        <w:t xml:space="preserve"> </w:t>
      </w:r>
      <w:r>
        <w:t>don’t</w:t>
      </w:r>
      <w:r>
        <w:rPr>
          <w:spacing w:val="-12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ethnic</w:t>
      </w:r>
      <w:r>
        <w:rPr>
          <w:spacing w:val="-13"/>
        </w:rPr>
        <w:t xml:space="preserve"> </w:t>
      </w:r>
      <w:r>
        <w:t>population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our</w:t>
      </w:r>
      <w:r>
        <w:rPr>
          <w:spacing w:val="-13"/>
        </w:rPr>
        <w:t xml:space="preserve"> </w:t>
      </w:r>
      <w:r>
        <w:t>area.”</w:t>
      </w:r>
      <w:r>
        <w:rPr>
          <w:spacing w:val="-13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would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 xml:space="preserve">indirect </w:t>
      </w:r>
      <w:r>
        <w:rPr>
          <w:spacing w:val="-2"/>
        </w:rPr>
        <w:t>discrimination.</w:t>
      </w:r>
    </w:p>
    <w:p w:rsidR="001D02E8" w:rsidRDefault="001D02E8">
      <w:pPr>
        <w:pStyle w:val="BodyText"/>
      </w:pPr>
    </w:p>
    <w:p w:rsidR="001D02E8" w:rsidRDefault="00782454">
      <w:pPr>
        <w:pStyle w:val="Heading1"/>
        <w:jc w:val="both"/>
      </w:pPr>
      <w:r>
        <w:t>The</w:t>
      </w:r>
      <w:r>
        <w:rPr>
          <w:spacing w:val="-10"/>
        </w:rPr>
        <w:t xml:space="preserve"> </w:t>
      </w:r>
      <w:r>
        <w:t xml:space="preserve">Legal </w:t>
      </w:r>
      <w:r>
        <w:rPr>
          <w:spacing w:val="-2"/>
        </w:rPr>
        <w:t>Basis</w:t>
      </w:r>
    </w:p>
    <w:p w:rsidR="001D02E8" w:rsidRDefault="00782454">
      <w:pPr>
        <w:pStyle w:val="BodyText"/>
        <w:spacing w:before="185"/>
        <w:ind w:left="-1" w:right="348"/>
        <w:jc w:val="both"/>
      </w:pPr>
      <w:r>
        <w:t>LEP compliance is our legal obligation; however, there is no single LEP law.</w:t>
      </w:r>
      <w:r>
        <w:rPr>
          <w:spacing w:val="40"/>
        </w:rPr>
        <w:t xml:space="preserve"> </w:t>
      </w:r>
      <w:r>
        <w:t>It’s a combination of</w:t>
      </w:r>
      <w:r>
        <w:rPr>
          <w:spacing w:val="-15"/>
        </w:rPr>
        <w:t xml:space="preserve"> </w:t>
      </w:r>
      <w:r>
        <w:t>existing</w:t>
      </w:r>
      <w:r>
        <w:rPr>
          <w:spacing w:val="-15"/>
        </w:rPr>
        <w:t xml:space="preserve"> </w:t>
      </w:r>
      <w:r>
        <w:t>laws,</w:t>
      </w:r>
      <w:r>
        <w:rPr>
          <w:spacing w:val="-15"/>
        </w:rPr>
        <w:t xml:space="preserve"> </w:t>
      </w:r>
      <w:r>
        <w:t>sets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regulations</w:t>
      </w:r>
      <w:r>
        <w:rPr>
          <w:spacing w:val="-1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court</w:t>
      </w:r>
      <w:r>
        <w:rPr>
          <w:spacing w:val="-14"/>
        </w:rPr>
        <w:t xml:space="preserve"> </w:t>
      </w:r>
      <w:r>
        <w:t>decisions.</w:t>
      </w:r>
      <w:r>
        <w:rPr>
          <w:spacing w:val="11"/>
        </w:rPr>
        <w:t xml:space="preserve"> </w:t>
      </w:r>
      <w:r>
        <w:t>Plus,</w:t>
      </w:r>
      <w:r>
        <w:rPr>
          <w:spacing w:val="-14"/>
        </w:rPr>
        <w:t xml:space="preserve"> </w:t>
      </w:r>
      <w:r>
        <w:t>English</w:t>
      </w:r>
      <w:r>
        <w:rPr>
          <w:spacing w:val="-14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“official”</w:t>
      </w:r>
      <w:r>
        <w:rPr>
          <w:spacing w:val="-15"/>
        </w:rPr>
        <w:t xml:space="preserve"> </w:t>
      </w:r>
      <w:r>
        <w:t>language of the United States.</w:t>
      </w:r>
      <w:r>
        <w:rPr>
          <w:spacing w:val="40"/>
        </w:rPr>
        <w:t xml:space="preserve"> </w:t>
      </w:r>
      <w:r>
        <w:t>It is common, but not the legal standard.</w:t>
      </w:r>
    </w:p>
    <w:p w:rsidR="001D02E8" w:rsidRDefault="001D02E8">
      <w:pPr>
        <w:pStyle w:val="BodyText"/>
      </w:pPr>
    </w:p>
    <w:p w:rsidR="001D02E8" w:rsidRDefault="00782454">
      <w:pPr>
        <w:pStyle w:val="Heading1"/>
      </w:pPr>
      <w:r>
        <w:t>What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obligations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provider?</w:t>
      </w:r>
    </w:p>
    <w:p w:rsidR="001D02E8" w:rsidRDefault="00782454">
      <w:pPr>
        <w:pStyle w:val="ListParagraph"/>
        <w:numPr>
          <w:ilvl w:val="0"/>
          <w:numId w:val="2"/>
        </w:numPr>
        <w:tabs>
          <w:tab w:val="left" w:pos="1079"/>
        </w:tabs>
        <w:spacing w:before="113" w:line="240" w:lineRule="auto"/>
        <w:ind w:left="1079" w:right="461"/>
        <w:rPr>
          <w:sz w:val="24"/>
        </w:rPr>
      </w:pPr>
      <w:r>
        <w:rPr>
          <w:sz w:val="24"/>
        </w:rPr>
        <w:t>We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required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examine</w:t>
      </w:r>
      <w:r>
        <w:rPr>
          <w:spacing w:val="-9"/>
          <w:sz w:val="24"/>
        </w:rPr>
        <w:t xml:space="preserve"> </w:t>
      </w:r>
      <w:r>
        <w:rPr>
          <w:sz w:val="24"/>
        </w:rPr>
        <w:t>our</w:t>
      </w:r>
      <w:r>
        <w:rPr>
          <w:spacing w:val="-9"/>
          <w:sz w:val="24"/>
        </w:rPr>
        <w:t xml:space="preserve"> </w:t>
      </w:r>
      <w:r>
        <w:rPr>
          <w:sz w:val="24"/>
        </w:rPr>
        <w:t>practices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assure</w:t>
      </w:r>
      <w:r>
        <w:rPr>
          <w:spacing w:val="-4"/>
          <w:sz w:val="24"/>
        </w:rPr>
        <w:t xml:space="preserve"> </w:t>
      </w:r>
      <w:r>
        <w:rPr>
          <w:sz w:val="24"/>
        </w:rPr>
        <w:t>there</w:t>
      </w:r>
      <w:r>
        <w:rPr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unintended</w:t>
      </w:r>
      <w:r>
        <w:rPr>
          <w:spacing w:val="-1"/>
          <w:sz w:val="24"/>
        </w:rPr>
        <w:t xml:space="preserve"> </w:t>
      </w:r>
      <w:r>
        <w:rPr>
          <w:sz w:val="24"/>
        </w:rPr>
        <w:t>barriers</w:t>
      </w:r>
      <w:r>
        <w:rPr>
          <w:spacing w:val="-6"/>
          <w:sz w:val="24"/>
        </w:rPr>
        <w:t xml:space="preserve"> </w:t>
      </w:r>
      <w:r>
        <w:rPr>
          <w:sz w:val="24"/>
        </w:rPr>
        <w:t>to LEP persons.</w:t>
      </w:r>
    </w:p>
    <w:p w:rsidR="001D02E8" w:rsidRDefault="00782454">
      <w:pPr>
        <w:pStyle w:val="ListParagraph"/>
        <w:numPr>
          <w:ilvl w:val="0"/>
          <w:numId w:val="2"/>
        </w:numPr>
        <w:tabs>
          <w:tab w:val="left" w:pos="1079"/>
        </w:tabs>
        <w:spacing w:before="1" w:line="240" w:lineRule="auto"/>
        <w:ind w:left="1079" w:right="464"/>
        <w:rPr>
          <w:sz w:val="24"/>
        </w:rPr>
      </w:pPr>
      <w:r>
        <w:rPr>
          <w:sz w:val="24"/>
        </w:rPr>
        <w:t>We</w:t>
      </w:r>
      <w:r>
        <w:rPr>
          <w:spacing w:val="-9"/>
          <w:sz w:val="24"/>
        </w:rPr>
        <w:t xml:space="preserve"> </w:t>
      </w:r>
      <w:r>
        <w:rPr>
          <w:sz w:val="24"/>
        </w:rPr>
        <w:t>must</w:t>
      </w:r>
      <w:r>
        <w:rPr>
          <w:spacing w:val="-5"/>
          <w:sz w:val="24"/>
        </w:rPr>
        <w:t xml:space="preserve"> </w:t>
      </w:r>
      <w:r>
        <w:rPr>
          <w:sz w:val="24"/>
        </w:rPr>
        <w:t>provide</w:t>
      </w:r>
      <w:r>
        <w:rPr>
          <w:spacing w:val="-9"/>
          <w:sz w:val="24"/>
        </w:rPr>
        <w:t xml:space="preserve"> </w:t>
      </w:r>
      <w:r>
        <w:rPr>
          <w:sz w:val="24"/>
        </w:rPr>
        <w:t>language</w:t>
      </w:r>
      <w:r>
        <w:rPr>
          <w:spacing w:val="-4"/>
          <w:sz w:val="24"/>
        </w:rPr>
        <w:t xml:space="preserve"> </w:t>
      </w:r>
      <w:r>
        <w:rPr>
          <w:sz w:val="24"/>
        </w:rPr>
        <w:t>assistance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consumer,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level</w:t>
      </w:r>
      <w:r>
        <w:rPr>
          <w:spacing w:val="-5"/>
          <w:sz w:val="24"/>
        </w:rPr>
        <w:t xml:space="preserve"> </w:t>
      </w:r>
      <w:r>
        <w:rPr>
          <w:sz w:val="24"/>
        </w:rPr>
        <w:t>necessary,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cost to the individual.</w:t>
      </w:r>
    </w:p>
    <w:p w:rsidR="001D02E8" w:rsidRDefault="00782454">
      <w:pPr>
        <w:pStyle w:val="ListParagraph"/>
        <w:numPr>
          <w:ilvl w:val="0"/>
          <w:numId w:val="2"/>
        </w:numPr>
        <w:tabs>
          <w:tab w:val="left" w:pos="1079"/>
        </w:tabs>
        <w:spacing w:line="240" w:lineRule="auto"/>
        <w:ind w:left="1079" w:right="494"/>
        <w:rPr>
          <w:sz w:val="24"/>
        </w:rPr>
      </w:pPr>
      <w:r>
        <w:rPr>
          <w:sz w:val="24"/>
        </w:rPr>
        <w:t>We</w:t>
      </w:r>
      <w:r>
        <w:rPr>
          <w:spacing w:val="-9"/>
          <w:sz w:val="24"/>
        </w:rPr>
        <w:t xml:space="preserve"> </w:t>
      </w:r>
      <w:r>
        <w:rPr>
          <w:sz w:val="24"/>
        </w:rPr>
        <w:t>must</w:t>
      </w:r>
      <w:r>
        <w:rPr>
          <w:spacing w:val="-8"/>
          <w:sz w:val="24"/>
        </w:rPr>
        <w:t xml:space="preserve"> </w:t>
      </w:r>
      <w:r>
        <w:rPr>
          <w:sz w:val="24"/>
        </w:rPr>
        <w:t>provide</w:t>
      </w:r>
      <w:r>
        <w:rPr>
          <w:spacing w:val="-9"/>
          <w:sz w:val="24"/>
        </w:rPr>
        <w:t xml:space="preserve"> </w:t>
      </w:r>
      <w:r>
        <w:rPr>
          <w:sz w:val="24"/>
        </w:rPr>
        <w:t>interpreters</w:t>
      </w:r>
      <w:r>
        <w:rPr>
          <w:spacing w:val="-8"/>
          <w:sz w:val="24"/>
        </w:rPr>
        <w:t xml:space="preserve"> </w:t>
      </w:r>
      <w:r>
        <w:rPr>
          <w:sz w:val="24"/>
        </w:rPr>
        <w:t>who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competent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mental</w:t>
      </w:r>
      <w:r>
        <w:rPr>
          <w:spacing w:val="-8"/>
          <w:sz w:val="24"/>
        </w:rPr>
        <w:t xml:space="preserve"> </w:t>
      </w:r>
      <w:r>
        <w:rPr>
          <w:sz w:val="24"/>
        </w:rPr>
        <w:t>health</w:t>
      </w:r>
      <w:r>
        <w:rPr>
          <w:spacing w:val="-8"/>
          <w:sz w:val="24"/>
        </w:rPr>
        <w:t xml:space="preserve"> </w:t>
      </w:r>
      <w:r>
        <w:rPr>
          <w:sz w:val="24"/>
        </w:rPr>
        <w:t>terminology.</w:t>
      </w:r>
      <w:r>
        <w:rPr>
          <w:spacing w:val="31"/>
          <w:sz w:val="24"/>
        </w:rPr>
        <w:t xml:space="preserve"> </w:t>
      </w:r>
      <w:r>
        <w:rPr>
          <w:sz w:val="24"/>
        </w:rPr>
        <w:t>They must also be committed to confidentiality requirements.</w:t>
      </w:r>
    </w:p>
    <w:p w:rsidR="001D02E8" w:rsidRDefault="00782454">
      <w:pPr>
        <w:pStyle w:val="ListParagraph"/>
        <w:numPr>
          <w:ilvl w:val="0"/>
          <w:numId w:val="2"/>
        </w:numPr>
        <w:tabs>
          <w:tab w:val="left" w:pos="1075"/>
        </w:tabs>
        <w:spacing w:line="278" w:lineRule="exact"/>
        <w:ind w:left="1075" w:hanging="356"/>
        <w:rPr>
          <w:sz w:val="24"/>
        </w:rPr>
      </w:pPr>
      <w:r>
        <w:rPr>
          <w:sz w:val="24"/>
        </w:rPr>
        <w:t>We</w:t>
      </w:r>
      <w:r>
        <w:rPr>
          <w:spacing w:val="-20"/>
          <w:sz w:val="24"/>
        </w:rPr>
        <w:t xml:space="preserve"> </w:t>
      </w:r>
      <w:r>
        <w:rPr>
          <w:sz w:val="24"/>
        </w:rPr>
        <w:t>must</w:t>
      </w:r>
      <w:r>
        <w:rPr>
          <w:spacing w:val="-12"/>
          <w:sz w:val="24"/>
        </w:rPr>
        <w:t xml:space="preserve"> </w:t>
      </w:r>
      <w:r>
        <w:rPr>
          <w:sz w:val="24"/>
        </w:rPr>
        <w:t>have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plan</w:t>
      </w:r>
      <w:r>
        <w:rPr>
          <w:spacing w:val="-11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includes</w:t>
      </w:r>
      <w:r>
        <w:rPr>
          <w:spacing w:val="-11"/>
          <w:sz w:val="24"/>
        </w:rPr>
        <w:t xml:space="preserve"> </w:t>
      </w:r>
      <w:r>
        <w:rPr>
          <w:sz w:val="24"/>
        </w:rPr>
        <w:t>who</w:t>
      </w:r>
      <w:r>
        <w:rPr>
          <w:spacing w:val="-11"/>
          <w:sz w:val="24"/>
        </w:rPr>
        <w:t xml:space="preserve"> </w:t>
      </w:r>
      <w:r>
        <w:rPr>
          <w:sz w:val="24"/>
        </w:rPr>
        <w:t>we</w:t>
      </w:r>
      <w:r>
        <w:rPr>
          <w:spacing w:val="-12"/>
          <w:sz w:val="24"/>
        </w:rPr>
        <w:t xml:space="preserve"> </w:t>
      </w:r>
      <w:r>
        <w:rPr>
          <w:sz w:val="24"/>
        </w:rPr>
        <w:t>can</w:t>
      </w:r>
      <w:r>
        <w:rPr>
          <w:spacing w:val="-6"/>
          <w:sz w:val="24"/>
        </w:rPr>
        <w:t xml:space="preserve"> </w:t>
      </w:r>
      <w:r>
        <w:rPr>
          <w:sz w:val="24"/>
        </w:rPr>
        <w:t>contact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help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13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LEP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consumer.</w:t>
      </w:r>
    </w:p>
    <w:p w:rsidR="001D02E8" w:rsidRDefault="00782454">
      <w:pPr>
        <w:pStyle w:val="ListParagraph"/>
        <w:numPr>
          <w:ilvl w:val="0"/>
          <w:numId w:val="2"/>
        </w:numPr>
        <w:tabs>
          <w:tab w:val="left" w:pos="1075"/>
        </w:tabs>
        <w:ind w:left="1075" w:hanging="356"/>
        <w:rPr>
          <w:sz w:val="24"/>
        </w:rPr>
      </w:pPr>
      <w:r>
        <w:rPr>
          <w:sz w:val="24"/>
        </w:rPr>
        <w:t>We</w:t>
      </w:r>
      <w:r>
        <w:rPr>
          <w:spacing w:val="-8"/>
          <w:sz w:val="24"/>
        </w:rPr>
        <w:t xml:space="preserve"> </w:t>
      </w: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7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qualified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interpreter.</w:t>
      </w:r>
    </w:p>
    <w:p w:rsidR="001D02E8" w:rsidRDefault="00782454">
      <w:pPr>
        <w:pStyle w:val="ListParagraph"/>
        <w:numPr>
          <w:ilvl w:val="0"/>
          <w:numId w:val="2"/>
        </w:numPr>
        <w:tabs>
          <w:tab w:val="left" w:pos="1075"/>
        </w:tabs>
        <w:spacing w:before="7" w:line="240" w:lineRule="auto"/>
        <w:ind w:left="1075" w:right="352"/>
        <w:jc w:val="both"/>
        <w:rPr>
          <w:sz w:val="24"/>
        </w:rPr>
      </w:pPr>
      <w:r>
        <w:rPr>
          <w:sz w:val="24"/>
        </w:rPr>
        <w:t>We</w:t>
      </w:r>
      <w:r>
        <w:rPr>
          <w:spacing w:val="-10"/>
          <w:sz w:val="24"/>
        </w:rPr>
        <w:t xml:space="preserve"> </w:t>
      </w:r>
      <w:r>
        <w:rPr>
          <w:sz w:val="24"/>
        </w:rPr>
        <w:t>must</w:t>
      </w:r>
      <w:r>
        <w:rPr>
          <w:spacing w:val="-7"/>
          <w:sz w:val="24"/>
        </w:rPr>
        <w:t xml:space="preserve"> </w:t>
      </w:r>
      <w:r>
        <w:rPr>
          <w:sz w:val="24"/>
        </w:rPr>
        <w:t>not</w:t>
      </w:r>
      <w:r>
        <w:rPr>
          <w:spacing w:val="-7"/>
          <w:sz w:val="24"/>
        </w:rPr>
        <w:t xml:space="preserve"> </w:t>
      </w:r>
      <w:r>
        <w:rPr>
          <w:sz w:val="24"/>
        </w:rPr>
        <w:t>allow</w:t>
      </w:r>
      <w:r>
        <w:rPr>
          <w:spacing w:val="-8"/>
          <w:sz w:val="24"/>
        </w:rPr>
        <w:t xml:space="preserve"> </w:t>
      </w:r>
      <w:r>
        <w:rPr>
          <w:sz w:val="24"/>
        </w:rPr>
        <w:t>minors,</w:t>
      </w:r>
      <w:r>
        <w:rPr>
          <w:spacing w:val="-7"/>
          <w:sz w:val="24"/>
        </w:rPr>
        <w:t xml:space="preserve"> </w:t>
      </w:r>
      <w:r>
        <w:rPr>
          <w:sz w:val="24"/>
        </w:rPr>
        <w:t>other</w:t>
      </w:r>
      <w:r>
        <w:rPr>
          <w:spacing w:val="-6"/>
          <w:sz w:val="24"/>
        </w:rPr>
        <w:t xml:space="preserve"> </w:t>
      </w:r>
      <w:r>
        <w:rPr>
          <w:sz w:val="24"/>
        </w:rPr>
        <w:t>consumers,</w:t>
      </w:r>
      <w:r>
        <w:rPr>
          <w:spacing w:val="-7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consumer’s</w:t>
      </w:r>
      <w:r>
        <w:rPr>
          <w:spacing w:val="-5"/>
          <w:sz w:val="24"/>
        </w:rPr>
        <w:t xml:space="preserve"> </w:t>
      </w:r>
      <w:r>
        <w:rPr>
          <w:sz w:val="24"/>
        </w:rPr>
        <w:t>family</w:t>
      </w:r>
      <w:r>
        <w:rPr>
          <w:spacing w:val="-15"/>
          <w:sz w:val="24"/>
        </w:rPr>
        <w:t xml:space="preserve"> </w:t>
      </w:r>
      <w:r>
        <w:rPr>
          <w:sz w:val="24"/>
        </w:rPr>
        <w:t>members</w:t>
      </w:r>
      <w:r>
        <w:rPr>
          <w:spacing w:val="-7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friends to</w:t>
      </w:r>
      <w:r>
        <w:rPr>
          <w:spacing w:val="-5"/>
          <w:sz w:val="24"/>
        </w:rPr>
        <w:t xml:space="preserve"> </w:t>
      </w:r>
      <w:r>
        <w:rPr>
          <w:sz w:val="24"/>
        </w:rPr>
        <w:t>act</w:t>
      </w:r>
      <w:r>
        <w:rPr>
          <w:spacing w:val="-2"/>
          <w:sz w:val="24"/>
        </w:rPr>
        <w:t xml:space="preserve"> </w:t>
      </w:r>
      <w:r>
        <w:rPr>
          <w:sz w:val="24"/>
        </w:rPr>
        <w:t>as interpreters.</w:t>
      </w:r>
      <w:r>
        <w:rPr>
          <w:spacing w:val="37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only</w:t>
      </w:r>
      <w:r>
        <w:rPr>
          <w:spacing w:val="-12"/>
          <w:sz w:val="24"/>
        </w:rPr>
        <w:t xml:space="preserve"> </w:t>
      </w:r>
      <w:r>
        <w:rPr>
          <w:sz w:val="24"/>
        </w:rPr>
        <w:t>acceptable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emergency</w:t>
      </w:r>
      <w:r>
        <w:rPr>
          <w:spacing w:val="-12"/>
          <w:sz w:val="24"/>
        </w:rPr>
        <w:t xml:space="preserve"> </w:t>
      </w:r>
      <w:r>
        <w:rPr>
          <w:sz w:val="24"/>
        </w:rPr>
        <w:t>situations.</w:t>
      </w:r>
      <w:r>
        <w:rPr>
          <w:spacing w:val="40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consumer chooses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family</w:t>
      </w:r>
      <w:r>
        <w:rPr>
          <w:spacing w:val="-14"/>
          <w:sz w:val="24"/>
        </w:rPr>
        <w:t xml:space="preserve"> </w:t>
      </w:r>
      <w:r>
        <w:rPr>
          <w:sz w:val="24"/>
        </w:rPr>
        <w:t>member or</w:t>
      </w:r>
      <w:r>
        <w:rPr>
          <w:spacing w:val="-8"/>
          <w:sz w:val="24"/>
        </w:rPr>
        <w:t xml:space="preserve"> </w:t>
      </w:r>
      <w:r>
        <w:rPr>
          <w:sz w:val="24"/>
        </w:rPr>
        <w:t>friend, after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15"/>
          <w:sz w:val="24"/>
        </w:rPr>
        <w:t xml:space="preserve"> </w:t>
      </w:r>
      <w:r>
        <w:rPr>
          <w:sz w:val="24"/>
        </w:rPr>
        <w:t>have been</w:t>
      </w:r>
      <w:r>
        <w:rPr>
          <w:spacing w:val="-2"/>
          <w:sz w:val="24"/>
        </w:rPr>
        <w:t xml:space="preserve"> </w:t>
      </w:r>
      <w:r>
        <w:rPr>
          <w:sz w:val="24"/>
        </w:rPr>
        <w:t>informed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right</w:t>
      </w:r>
      <w:r>
        <w:rPr>
          <w:spacing w:val="-4"/>
          <w:sz w:val="24"/>
        </w:rPr>
        <w:t xml:space="preserve"> </w:t>
      </w:r>
      <w:r>
        <w:rPr>
          <w:sz w:val="24"/>
        </w:rPr>
        <w:t>to free language assistance, it must be documented with the consumer’s sign-off.</w:t>
      </w:r>
    </w:p>
    <w:p w:rsidR="001D02E8" w:rsidRDefault="00782454">
      <w:pPr>
        <w:pStyle w:val="Heading1"/>
        <w:spacing w:before="275"/>
      </w:pPr>
      <w:r>
        <w:t>Which</w:t>
      </w:r>
      <w:r>
        <w:rPr>
          <w:spacing w:val="-6"/>
        </w:rPr>
        <w:t xml:space="preserve"> </w:t>
      </w:r>
      <w:r>
        <w:t>languages</w:t>
      </w:r>
      <w:r>
        <w:rPr>
          <w:spacing w:val="-7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relevant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4"/>
        </w:rPr>
        <w:t>LEP?</w:t>
      </w:r>
    </w:p>
    <w:p w:rsidR="001D02E8" w:rsidRDefault="00782454">
      <w:pPr>
        <w:pStyle w:val="ListParagraph"/>
        <w:numPr>
          <w:ilvl w:val="0"/>
          <w:numId w:val="1"/>
        </w:numPr>
        <w:tabs>
          <w:tab w:val="left" w:pos="715"/>
        </w:tabs>
        <w:spacing w:before="103"/>
        <w:rPr>
          <w:sz w:val="24"/>
        </w:rPr>
      </w:pPr>
      <w:r>
        <w:rPr>
          <w:sz w:val="24"/>
        </w:rPr>
        <w:t>Clare-</w:t>
      </w:r>
      <w:r>
        <w:rPr>
          <w:spacing w:val="-16"/>
          <w:sz w:val="24"/>
        </w:rPr>
        <w:t xml:space="preserve"> </w:t>
      </w:r>
      <w:r>
        <w:rPr>
          <w:sz w:val="24"/>
        </w:rPr>
        <w:t>German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(111)</w:t>
      </w:r>
    </w:p>
    <w:p w:rsidR="001D02E8" w:rsidRDefault="00782454">
      <w:pPr>
        <w:pStyle w:val="ListParagraph"/>
        <w:numPr>
          <w:ilvl w:val="0"/>
          <w:numId w:val="1"/>
        </w:numPr>
        <w:tabs>
          <w:tab w:val="left" w:pos="715"/>
        </w:tabs>
        <w:ind w:hanging="358"/>
        <w:rPr>
          <w:sz w:val="24"/>
        </w:rPr>
      </w:pPr>
      <w:r>
        <w:rPr>
          <w:sz w:val="24"/>
        </w:rPr>
        <w:t>Gladwin-</w:t>
      </w:r>
      <w:r>
        <w:rPr>
          <w:spacing w:val="-14"/>
          <w:sz w:val="24"/>
        </w:rPr>
        <w:t xml:space="preserve"> </w:t>
      </w:r>
      <w:r>
        <w:rPr>
          <w:sz w:val="24"/>
        </w:rPr>
        <w:t>German</w:t>
      </w:r>
      <w:r>
        <w:rPr>
          <w:spacing w:val="-2"/>
          <w:sz w:val="24"/>
        </w:rPr>
        <w:t xml:space="preserve"> </w:t>
      </w:r>
      <w:r>
        <w:rPr>
          <w:sz w:val="24"/>
        </w:rPr>
        <w:t>(96)/West</w:t>
      </w:r>
      <w:r>
        <w:rPr>
          <w:spacing w:val="-8"/>
          <w:sz w:val="24"/>
        </w:rPr>
        <w:t xml:space="preserve"> </w:t>
      </w:r>
      <w:r>
        <w:rPr>
          <w:sz w:val="24"/>
        </w:rPr>
        <w:t>German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(124)</w:t>
      </w:r>
    </w:p>
    <w:p w:rsidR="001D02E8" w:rsidRDefault="00782454">
      <w:pPr>
        <w:pStyle w:val="ListParagraph"/>
        <w:numPr>
          <w:ilvl w:val="0"/>
          <w:numId w:val="1"/>
        </w:numPr>
        <w:tabs>
          <w:tab w:val="left" w:pos="715"/>
        </w:tabs>
        <w:spacing w:before="1"/>
        <w:ind w:hanging="360"/>
        <w:rPr>
          <w:sz w:val="24"/>
        </w:rPr>
      </w:pPr>
      <w:r>
        <w:rPr>
          <w:sz w:val="24"/>
        </w:rPr>
        <w:t>Isabella-</w:t>
      </w:r>
      <w:r>
        <w:rPr>
          <w:spacing w:val="-11"/>
          <w:sz w:val="24"/>
        </w:rPr>
        <w:t xml:space="preserve"> </w:t>
      </w:r>
      <w:r>
        <w:rPr>
          <w:sz w:val="24"/>
        </w:rPr>
        <w:t>Spanish</w:t>
      </w:r>
      <w:r>
        <w:rPr>
          <w:spacing w:val="-8"/>
          <w:sz w:val="24"/>
        </w:rPr>
        <w:t xml:space="preserve"> </w:t>
      </w:r>
      <w:r>
        <w:rPr>
          <w:sz w:val="24"/>
        </w:rPr>
        <w:t>(251),</w:t>
      </w:r>
      <w:r>
        <w:rPr>
          <w:spacing w:val="-1"/>
          <w:sz w:val="24"/>
        </w:rPr>
        <w:t xml:space="preserve"> </w:t>
      </w:r>
      <w:r>
        <w:rPr>
          <w:sz w:val="24"/>
        </w:rPr>
        <w:t>German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(134)</w:t>
      </w:r>
    </w:p>
    <w:p w:rsidR="001D02E8" w:rsidRDefault="00782454">
      <w:pPr>
        <w:pStyle w:val="ListParagraph"/>
        <w:numPr>
          <w:ilvl w:val="0"/>
          <w:numId w:val="1"/>
        </w:numPr>
        <w:tabs>
          <w:tab w:val="left" w:pos="715"/>
        </w:tabs>
        <w:ind w:hanging="360"/>
        <w:rPr>
          <w:sz w:val="24"/>
        </w:rPr>
      </w:pPr>
      <w:r>
        <w:rPr>
          <w:sz w:val="24"/>
        </w:rPr>
        <w:t>Midland-</w:t>
      </w:r>
      <w:r>
        <w:rPr>
          <w:spacing w:val="-10"/>
          <w:sz w:val="24"/>
        </w:rPr>
        <w:t xml:space="preserve"> </w:t>
      </w:r>
      <w:r>
        <w:rPr>
          <w:sz w:val="24"/>
        </w:rPr>
        <w:t>Spanish</w:t>
      </w:r>
      <w:r>
        <w:rPr>
          <w:spacing w:val="-7"/>
          <w:sz w:val="24"/>
        </w:rPr>
        <w:t xml:space="preserve"> </w:t>
      </w:r>
      <w:r>
        <w:rPr>
          <w:sz w:val="24"/>
        </w:rPr>
        <w:t>(111),</w:t>
      </w:r>
      <w:r>
        <w:rPr>
          <w:spacing w:val="-2"/>
          <w:sz w:val="24"/>
        </w:rPr>
        <w:t xml:space="preserve"> </w:t>
      </w:r>
      <w:r>
        <w:rPr>
          <w:sz w:val="24"/>
        </w:rPr>
        <w:t>German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(206)</w:t>
      </w:r>
    </w:p>
    <w:p w:rsidR="001D02E8" w:rsidRDefault="00782454">
      <w:pPr>
        <w:pStyle w:val="ListParagraph"/>
        <w:numPr>
          <w:ilvl w:val="0"/>
          <w:numId w:val="1"/>
        </w:numPr>
        <w:tabs>
          <w:tab w:val="left" w:pos="715"/>
        </w:tabs>
        <w:ind w:hanging="360"/>
        <w:rPr>
          <w:sz w:val="24"/>
        </w:rPr>
      </w:pPr>
      <w:r>
        <w:rPr>
          <w:sz w:val="24"/>
        </w:rPr>
        <w:t>Mecosta-</w:t>
      </w:r>
      <w:r>
        <w:rPr>
          <w:spacing w:val="-14"/>
          <w:sz w:val="24"/>
        </w:rPr>
        <w:t xml:space="preserve"> </w:t>
      </w:r>
      <w:r>
        <w:rPr>
          <w:sz w:val="24"/>
        </w:rPr>
        <w:t>Spanish</w:t>
      </w:r>
      <w:r>
        <w:rPr>
          <w:spacing w:val="-2"/>
          <w:sz w:val="24"/>
        </w:rPr>
        <w:t xml:space="preserve"> </w:t>
      </w:r>
      <w:r>
        <w:rPr>
          <w:sz w:val="24"/>
        </w:rPr>
        <w:t>(171),</w:t>
      </w:r>
      <w:r>
        <w:rPr>
          <w:spacing w:val="-3"/>
          <w:sz w:val="24"/>
        </w:rPr>
        <w:t xml:space="preserve"> </w:t>
      </w:r>
      <w:r>
        <w:rPr>
          <w:sz w:val="24"/>
        </w:rPr>
        <w:t>German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(111)</w:t>
      </w:r>
    </w:p>
    <w:p w:rsidR="001D02E8" w:rsidRDefault="00782454">
      <w:pPr>
        <w:pStyle w:val="ListParagraph"/>
        <w:numPr>
          <w:ilvl w:val="0"/>
          <w:numId w:val="1"/>
        </w:numPr>
        <w:tabs>
          <w:tab w:val="left" w:pos="715"/>
        </w:tabs>
        <w:spacing w:before="4" w:line="240" w:lineRule="auto"/>
        <w:ind w:hanging="360"/>
        <w:rPr>
          <w:sz w:val="24"/>
        </w:rPr>
      </w:pPr>
      <w:r>
        <w:rPr>
          <w:sz w:val="24"/>
        </w:rPr>
        <w:t>Osceola-</w:t>
      </w:r>
      <w:r>
        <w:rPr>
          <w:spacing w:val="-6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numbers</w:t>
      </w:r>
      <w:r>
        <w:rPr>
          <w:spacing w:val="-7"/>
          <w:sz w:val="24"/>
        </w:rPr>
        <w:t xml:space="preserve"> </w:t>
      </w:r>
      <w:r>
        <w:rPr>
          <w:sz w:val="24"/>
        </w:rPr>
        <w:t>less</w:t>
      </w:r>
      <w:r>
        <w:rPr>
          <w:spacing w:val="-1"/>
          <w:sz w:val="24"/>
        </w:rPr>
        <w:t xml:space="preserve"> </w:t>
      </w:r>
      <w:r>
        <w:rPr>
          <w:sz w:val="24"/>
        </w:rPr>
        <w:t>than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100</w:t>
      </w:r>
    </w:p>
    <w:p w:rsidR="001D02E8" w:rsidRDefault="001D02E8">
      <w:pPr>
        <w:pStyle w:val="BodyText"/>
      </w:pPr>
    </w:p>
    <w:p w:rsidR="001D02E8" w:rsidRDefault="001D02E8">
      <w:pPr>
        <w:pStyle w:val="BodyText"/>
        <w:spacing w:before="1"/>
      </w:pPr>
    </w:p>
    <w:p w:rsidR="001D02E8" w:rsidRDefault="00782454">
      <w:pPr>
        <w:spacing w:before="1"/>
        <w:rPr>
          <w:b/>
          <w:sz w:val="24"/>
        </w:rPr>
      </w:pPr>
      <w:r>
        <w:rPr>
          <w:b/>
          <w:sz w:val="24"/>
        </w:rPr>
        <w:t>Remember,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this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course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NOT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complete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until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you</w:t>
      </w:r>
      <w:r w:rsidR="000C7B0E">
        <w:rPr>
          <w:b/>
          <w:sz w:val="24"/>
        </w:rPr>
        <w:t xml:space="preserve"> and the trainer</w:t>
      </w:r>
      <w:bookmarkStart w:id="0" w:name="_GoBack"/>
      <w:bookmarkEnd w:id="0"/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sign,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date,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submit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65"/>
          <w:sz w:val="24"/>
        </w:rPr>
        <w:t xml:space="preserve"> </w:t>
      </w:r>
      <w:r>
        <w:rPr>
          <w:b/>
          <w:color w:val="0000FF"/>
          <w:sz w:val="24"/>
          <w:u w:val="single" w:color="0000FF"/>
        </w:rPr>
        <w:t>form</w:t>
      </w:r>
      <w:r>
        <w:rPr>
          <w:b/>
          <w:color w:val="0000FF"/>
          <w:sz w:val="24"/>
        </w:rPr>
        <w:t xml:space="preserve"> </w:t>
      </w:r>
      <w:r>
        <w:rPr>
          <w:b/>
          <w:sz w:val="24"/>
        </w:rPr>
        <w:t>documenting completion.</w:t>
      </w:r>
    </w:p>
    <w:sectPr w:rsidR="001D0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1020" w:right="1080" w:bottom="1080" w:left="1440" w:header="0" w:footer="89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57E" w:rsidRDefault="00782454">
      <w:r>
        <w:separator/>
      </w:r>
    </w:p>
  </w:endnote>
  <w:endnote w:type="continuationSeparator" w:id="0">
    <w:p w:rsidR="00F9357E" w:rsidRDefault="00782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454" w:rsidRDefault="007824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2E8" w:rsidRDefault="001D02E8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454" w:rsidRDefault="007824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57E" w:rsidRDefault="00782454">
      <w:r>
        <w:separator/>
      </w:r>
    </w:p>
  </w:footnote>
  <w:footnote w:type="continuationSeparator" w:id="0">
    <w:p w:rsidR="00F9357E" w:rsidRDefault="00782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454" w:rsidRDefault="007824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454" w:rsidRDefault="007824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454" w:rsidRDefault="007824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10BC4"/>
    <w:multiLevelType w:val="hybridMultilevel"/>
    <w:tmpl w:val="00A032C2"/>
    <w:lvl w:ilvl="0" w:tplc="8A28856C">
      <w:numFmt w:val="bullet"/>
      <w:lvlText w:val=""/>
      <w:lvlJc w:val="left"/>
      <w:pPr>
        <w:ind w:left="715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409CB4">
      <w:numFmt w:val="bullet"/>
      <w:lvlText w:val="•"/>
      <w:lvlJc w:val="left"/>
      <w:pPr>
        <w:ind w:left="1620" w:hanging="356"/>
      </w:pPr>
      <w:rPr>
        <w:rFonts w:hint="default"/>
        <w:lang w:val="en-US" w:eastAsia="en-US" w:bidi="ar-SA"/>
      </w:rPr>
    </w:lvl>
    <w:lvl w:ilvl="2" w:tplc="13F859F0">
      <w:numFmt w:val="bullet"/>
      <w:lvlText w:val="•"/>
      <w:lvlJc w:val="left"/>
      <w:pPr>
        <w:ind w:left="2520" w:hanging="356"/>
      </w:pPr>
      <w:rPr>
        <w:rFonts w:hint="default"/>
        <w:lang w:val="en-US" w:eastAsia="en-US" w:bidi="ar-SA"/>
      </w:rPr>
    </w:lvl>
    <w:lvl w:ilvl="3" w:tplc="A66C142A">
      <w:numFmt w:val="bullet"/>
      <w:lvlText w:val="•"/>
      <w:lvlJc w:val="left"/>
      <w:pPr>
        <w:ind w:left="3420" w:hanging="356"/>
      </w:pPr>
      <w:rPr>
        <w:rFonts w:hint="default"/>
        <w:lang w:val="en-US" w:eastAsia="en-US" w:bidi="ar-SA"/>
      </w:rPr>
    </w:lvl>
    <w:lvl w:ilvl="4" w:tplc="0EB82046">
      <w:numFmt w:val="bullet"/>
      <w:lvlText w:val="•"/>
      <w:lvlJc w:val="left"/>
      <w:pPr>
        <w:ind w:left="4320" w:hanging="356"/>
      </w:pPr>
      <w:rPr>
        <w:rFonts w:hint="default"/>
        <w:lang w:val="en-US" w:eastAsia="en-US" w:bidi="ar-SA"/>
      </w:rPr>
    </w:lvl>
    <w:lvl w:ilvl="5" w:tplc="A3DEE434">
      <w:numFmt w:val="bullet"/>
      <w:lvlText w:val="•"/>
      <w:lvlJc w:val="left"/>
      <w:pPr>
        <w:ind w:left="5220" w:hanging="356"/>
      </w:pPr>
      <w:rPr>
        <w:rFonts w:hint="default"/>
        <w:lang w:val="en-US" w:eastAsia="en-US" w:bidi="ar-SA"/>
      </w:rPr>
    </w:lvl>
    <w:lvl w:ilvl="6" w:tplc="6074E18E">
      <w:numFmt w:val="bullet"/>
      <w:lvlText w:val="•"/>
      <w:lvlJc w:val="left"/>
      <w:pPr>
        <w:ind w:left="6120" w:hanging="356"/>
      </w:pPr>
      <w:rPr>
        <w:rFonts w:hint="default"/>
        <w:lang w:val="en-US" w:eastAsia="en-US" w:bidi="ar-SA"/>
      </w:rPr>
    </w:lvl>
    <w:lvl w:ilvl="7" w:tplc="8786C65A">
      <w:numFmt w:val="bullet"/>
      <w:lvlText w:val="•"/>
      <w:lvlJc w:val="left"/>
      <w:pPr>
        <w:ind w:left="7020" w:hanging="356"/>
      </w:pPr>
      <w:rPr>
        <w:rFonts w:hint="default"/>
        <w:lang w:val="en-US" w:eastAsia="en-US" w:bidi="ar-SA"/>
      </w:rPr>
    </w:lvl>
    <w:lvl w:ilvl="8" w:tplc="171AA36C">
      <w:numFmt w:val="bullet"/>
      <w:lvlText w:val="•"/>
      <w:lvlJc w:val="left"/>
      <w:pPr>
        <w:ind w:left="7920" w:hanging="356"/>
      </w:pPr>
      <w:rPr>
        <w:rFonts w:hint="default"/>
        <w:lang w:val="en-US" w:eastAsia="en-US" w:bidi="ar-SA"/>
      </w:rPr>
    </w:lvl>
  </w:abstractNum>
  <w:abstractNum w:abstractNumId="1" w15:restartNumberingAfterBreak="0">
    <w:nsid w:val="73CE6940"/>
    <w:multiLevelType w:val="hybridMultilevel"/>
    <w:tmpl w:val="318C4770"/>
    <w:lvl w:ilvl="0" w:tplc="1A860490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CBEEC46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  <w:lvl w:ilvl="2" w:tplc="E3DE62D6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13888EDC">
      <w:numFmt w:val="bullet"/>
      <w:lvlText w:val="•"/>
      <w:lvlJc w:val="left"/>
      <w:pPr>
        <w:ind w:left="3672" w:hanging="360"/>
      </w:pPr>
      <w:rPr>
        <w:rFonts w:hint="default"/>
        <w:lang w:val="en-US" w:eastAsia="en-US" w:bidi="ar-SA"/>
      </w:rPr>
    </w:lvl>
    <w:lvl w:ilvl="4" w:tplc="0A34AE90"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  <w:lvl w:ilvl="5" w:tplc="72746018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6" w:tplc="E08609C0">
      <w:numFmt w:val="bullet"/>
      <w:lvlText w:val="•"/>
      <w:lvlJc w:val="left"/>
      <w:pPr>
        <w:ind w:left="6264" w:hanging="360"/>
      </w:pPr>
      <w:rPr>
        <w:rFonts w:hint="default"/>
        <w:lang w:val="en-US" w:eastAsia="en-US" w:bidi="ar-SA"/>
      </w:rPr>
    </w:lvl>
    <w:lvl w:ilvl="7" w:tplc="894A448E">
      <w:numFmt w:val="bullet"/>
      <w:lvlText w:val="•"/>
      <w:lvlJc w:val="left"/>
      <w:pPr>
        <w:ind w:left="7128" w:hanging="360"/>
      </w:pPr>
      <w:rPr>
        <w:rFonts w:hint="default"/>
        <w:lang w:val="en-US" w:eastAsia="en-US" w:bidi="ar-SA"/>
      </w:rPr>
    </w:lvl>
    <w:lvl w:ilvl="8" w:tplc="81FADB8A">
      <w:numFmt w:val="bullet"/>
      <w:lvlText w:val="•"/>
      <w:lvlJc w:val="left"/>
      <w:pPr>
        <w:ind w:left="7992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2E8"/>
    <w:rsid w:val="000C7B0E"/>
    <w:rsid w:val="00133900"/>
    <w:rsid w:val="001D02E8"/>
    <w:rsid w:val="00782454"/>
    <w:rsid w:val="00F9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76DA9"/>
  <w15:docId w15:val="{0C64BA3F-F3B0-4320-9FC9-D497A07F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-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71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824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245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824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245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Dunlop</dc:creator>
  <cp:lastModifiedBy>Jennifer Dunlop</cp:lastModifiedBy>
  <cp:revision>2</cp:revision>
  <dcterms:created xsi:type="dcterms:W3CDTF">2025-05-20T13:05:00Z</dcterms:created>
  <dcterms:modified xsi:type="dcterms:W3CDTF">2025-05-20T13:05:00Z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2025-05-19T00:00:00Z</vt:filetime>
  </property>
</Properties>
</file>