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7692" w:rsidRDefault="00527692">
      <w:pPr>
        <w:numPr>
          <w:ilvl w:val="0"/>
          <w:numId w:val="8"/>
        </w:numPr>
        <w:rPr>
          <w:rFonts w:cs="Arial"/>
        </w:rPr>
      </w:pPr>
      <w:r>
        <w:rPr>
          <w:rFonts w:cs="Arial"/>
        </w:rPr>
        <w:t>PURPOSE:  To establish policies and procedures to assure effective customer service.</w:t>
      </w:r>
    </w:p>
    <w:p w:rsidR="00527692" w:rsidRDefault="00527692">
      <w:pPr>
        <w:rPr>
          <w:rFonts w:cs="Arial"/>
        </w:rPr>
      </w:pPr>
    </w:p>
    <w:p w:rsidR="00527692" w:rsidRDefault="00527692">
      <w:pPr>
        <w:numPr>
          <w:ilvl w:val="0"/>
          <w:numId w:val="8"/>
        </w:numPr>
        <w:rPr>
          <w:rFonts w:cs="Arial"/>
        </w:rPr>
      </w:pPr>
      <w:r>
        <w:rPr>
          <w:rFonts w:cs="Arial"/>
        </w:rPr>
        <w:t>APPLICATION:  All programs operated by CMHCM.</w:t>
      </w:r>
    </w:p>
    <w:p w:rsidR="00527692" w:rsidRDefault="00527692">
      <w:pPr>
        <w:rPr>
          <w:rFonts w:cs="Arial"/>
        </w:rPr>
      </w:pPr>
    </w:p>
    <w:p w:rsidR="00527692" w:rsidRDefault="00527692">
      <w:pPr>
        <w:numPr>
          <w:ilvl w:val="0"/>
          <w:numId w:val="14"/>
        </w:numPr>
        <w:tabs>
          <w:tab w:val="num" w:pos="1800"/>
        </w:tabs>
      </w:pPr>
      <w:r>
        <w:rPr>
          <w:rFonts w:cs="Arial"/>
        </w:rPr>
        <w:t>REFERENCES:</w:t>
      </w:r>
      <w:r>
        <w:t xml:space="preserve"> </w:t>
      </w:r>
    </w:p>
    <w:p w:rsidR="00962010" w:rsidRPr="00C37184" w:rsidRDefault="00962010" w:rsidP="00962010">
      <w:pPr>
        <w:numPr>
          <w:ilvl w:val="0"/>
          <w:numId w:val="36"/>
        </w:numPr>
        <w:tabs>
          <w:tab w:val="clear" w:pos="1440"/>
          <w:tab w:val="num" w:pos="1080"/>
        </w:tabs>
        <w:ind w:left="1080" w:hanging="360"/>
        <w:rPr>
          <w:rFonts w:cs="Arial"/>
          <w:szCs w:val="20"/>
        </w:rPr>
      </w:pPr>
      <w:r w:rsidRPr="00C37184">
        <w:rPr>
          <w:rFonts w:cs="Arial"/>
          <w:szCs w:val="20"/>
        </w:rPr>
        <w:t xml:space="preserve">Michigan Department of Health </w:t>
      </w:r>
      <w:r w:rsidR="001C5E3E">
        <w:rPr>
          <w:rFonts w:cs="Arial"/>
          <w:szCs w:val="20"/>
        </w:rPr>
        <w:t>and Human Services (MD</w:t>
      </w:r>
      <w:r w:rsidRPr="00C37184">
        <w:rPr>
          <w:rFonts w:cs="Arial"/>
          <w:szCs w:val="20"/>
        </w:rPr>
        <w:t>H</w:t>
      </w:r>
      <w:r w:rsidR="001C5E3E">
        <w:rPr>
          <w:rFonts w:cs="Arial"/>
          <w:szCs w:val="20"/>
        </w:rPr>
        <w:t>HS</w:t>
      </w:r>
      <w:r w:rsidRPr="00C37184">
        <w:rPr>
          <w:rFonts w:cs="Arial"/>
          <w:szCs w:val="20"/>
        </w:rPr>
        <w:t>)/Pre-paid Inpatient Health Plan (PIHP) Medicaid Managed Specialty Supports and Services Concurrent 1915 (b)/(c) Waiver Program Contract</w:t>
      </w:r>
    </w:p>
    <w:p w:rsidR="00962010" w:rsidRPr="00962010" w:rsidRDefault="00962010" w:rsidP="00962010">
      <w:pPr>
        <w:numPr>
          <w:ilvl w:val="0"/>
          <w:numId w:val="36"/>
        </w:numPr>
        <w:tabs>
          <w:tab w:val="clear" w:pos="1440"/>
          <w:tab w:val="num" w:pos="1080"/>
        </w:tabs>
        <w:ind w:left="1080" w:hanging="360"/>
        <w:rPr>
          <w:rFonts w:cs="Arial"/>
          <w:szCs w:val="20"/>
        </w:rPr>
      </w:pPr>
      <w:r w:rsidRPr="00962010">
        <w:rPr>
          <w:rFonts w:cs="Arial"/>
          <w:szCs w:val="20"/>
        </w:rPr>
        <w:t xml:space="preserve">Michigan Department of Health </w:t>
      </w:r>
      <w:r w:rsidR="001C5E3E">
        <w:rPr>
          <w:rFonts w:cs="Arial"/>
          <w:szCs w:val="20"/>
        </w:rPr>
        <w:t>and Human Services (MD</w:t>
      </w:r>
      <w:r w:rsidRPr="00962010">
        <w:rPr>
          <w:rFonts w:cs="Arial"/>
          <w:szCs w:val="20"/>
        </w:rPr>
        <w:t>H</w:t>
      </w:r>
      <w:r w:rsidR="001C5E3E">
        <w:rPr>
          <w:rFonts w:cs="Arial"/>
          <w:szCs w:val="20"/>
        </w:rPr>
        <w:t>HS</w:t>
      </w:r>
      <w:r w:rsidRPr="00962010">
        <w:rPr>
          <w:rFonts w:cs="Arial"/>
          <w:szCs w:val="20"/>
        </w:rPr>
        <w:t>)/Community Mental Health Service Program (CMHSP) Managed Mental Health Support and Services Contract</w:t>
      </w:r>
    </w:p>
    <w:p w:rsidR="00DC32B9" w:rsidRDefault="00DC32B9" w:rsidP="00DC32B9">
      <w:pPr>
        <w:tabs>
          <w:tab w:val="num" w:pos="1800"/>
        </w:tabs>
        <w:ind w:left="720"/>
      </w:pPr>
    </w:p>
    <w:p w:rsidR="00527692" w:rsidRPr="00DC32B9" w:rsidRDefault="00527692" w:rsidP="00DC32B9">
      <w:pPr>
        <w:numPr>
          <w:ilvl w:val="0"/>
          <w:numId w:val="14"/>
        </w:numPr>
        <w:tabs>
          <w:tab w:val="num" w:pos="1800"/>
        </w:tabs>
      </w:pPr>
      <w:r w:rsidRPr="00DC32B9">
        <w:rPr>
          <w:rFonts w:cs="Arial"/>
        </w:rPr>
        <w:t>DEFINITIONS:</w:t>
      </w:r>
    </w:p>
    <w:tbl>
      <w:tblPr>
        <w:tblW w:w="0" w:type="auto"/>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2"/>
        <w:gridCol w:w="5084"/>
      </w:tblGrid>
      <w:tr w:rsidR="00527692">
        <w:tc>
          <w:tcPr>
            <w:tcW w:w="4342" w:type="dxa"/>
            <w:tcBorders>
              <w:top w:val="nil"/>
              <w:left w:val="nil"/>
              <w:bottom w:val="nil"/>
              <w:right w:val="nil"/>
            </w:tcBorders>
          </w:tcPr>
          <w:p w:rsidR="00527692" w:rsidRDefault="00527692">
            <w:pPr>
              <w:rPr>
                <w:rFonts w:cs="Arial"/>
                <w:bCs/>
                <w:sz w:val="16"/>
              </w:rPr>
            </w:pPr>
          </w:p>
        </w:tc>
        <w:tc>
          <w:tcPr>
            <w:tcW w:w="5220" w:type="dxa"/>
            <w:tcBorders>
              <w:top w:val="nil"/>
              <w:left w:val="nil"/>
              <w:bottom w:val="nil"/>
              <w:right w:val="nil"/>
            </w:tcBorders>
          </w:tcPr>
          <w:p w:rsidR="00527692" w:rsidRDefault="00527692">
            <w:pPr>
              <w:rPr>
                <w:rFonts w:cs="Arial"/>
                <w:bCs/>
                <w:sz w:val="16"/>
              </w:rPr>
            </w:pPr>
          </w:p>
        </w:tc>
      </w:tr>
      <w:tr w:rsidR="00527692">
        <w:tc>
          <w:tcPr>
            <w:tcW w:w="4342" w:type="dxa"/>
            <w:tcBorders>
              <w:top w:val="nil"/>
              <w:left w:val="nil"/>
              <w:bottom w:val="nil"/>
              <w:right w:val="nil"/>
            </w:tcBorders>
          </w:tcPr>
          <w:p w:rsidR="00527692" w:rsidRDefault="00527692">
            <w:pPr>
              <w:numPr>
                <w:ilvl w:val="0"/>
                <w:numId w:val="9"/>
              </w:numPr>
              <w:rPr>
                <w:rFonts w:cs="Arial"/>
              </w:rPr>
            </w:pPr>
            <w:r>
              <w:rPr>
                <w:rFonts w:cs="Arial"/>
                <w:bCs/>
              </w:rPr>
              <w:t>CUSTOMER SERVICES</w:t>
            </w:r>
          </w:p>
        </w:tc>
        <w:tc>
          <w:tcPr>
            <w:tcW w:w="5220" w:type="dxa"/>
            <w:tcBorders>
              <w:top w:val="nil"/>
              <w:left w:val="nil"/>
              <w:bottom w:val="nil"/>
              <w:right w:val="nil"/>
            </w:tcBorders>
          </w:tcPr>
          <w:p w:rsidR="00527692" w:rsidRDefault="00527692">
            <w:pPr>
              <w:rPr>
                <w:rFonts w:cs="Arial"/>
              </w:rPr>
            </w:pPr>
            <w:r>
              <w:rPr>
                <w:rFonts w:cs="Arial"/>
                <w:bCs/>
              </w:rPr>
              <w:t>An identifiable function that operates to enhance the relationship between the community and CMHCM as well as between the individual in service</w:t>
            </w:r>
            <w:r>
              <w:rPr>
                <w:rFonts w:cs="Arial"/>
              </w:rPr>
              <w:t xml:space="preserve"> and CMHCM.  Customer services include orienting new individuals to services and benefits available, including how to access services, rights protections processes, helping individuals with problems and inquiries regarding benefits, assisting individuals with, and overseeing, complaint and grievance processes, and tracking and reporting patterns of problem areas for the organization.</w:t>
            </w:r>
          </w:p>
        </w:tc>
      </w:tr>
      <w:tr w:rsidR="00527692">
        <w:tc>
          <w:tcPr>
            <w:tcW w:w="4342" w:type="dxa"/>
            <w:tcBorders>
              <w:top w:val="nil"/>
              <w:left w:val="nil"/>
              <w:bottom w:val="nil"/>
              <w:right w:val="nil"/>
            </w:tcBorders>
          </w:tcPr>
          <w:p w:rsidR="00527692" w:rsidRDefault="00527692">
            <w:pPr>
              <w:rPr>
                <w:rFonts w:cs="Arial"/>
                <w:sz w:val="16"/>
              </w:rPr>
            </w:pPr>
          </w:p>
        </w:tc>
        <w:tc>
          <w:tcPr>
            <w:tcW w:w="5220" w:type="dxa"/>
            <w:tcBorders>
              <w:top w:val="nil"/>
              <w:left w:val="nil"/>
              <w:bottom w:val="nil"/>
              <w:right w:val="nil"/>
            </w:tcBorders>
          </w:tcPr>
          <w:p w:rsidR="00527692" w:rsidRDefault="00527692">
            <w:pPr>
              <w:rPr>
                <w:rFonts w:cs="Arial"/>
                <w:sz w:val="16"/>
              </w:rPr>
            </w:pPr>
          </w:p>
        </w:tc>
      </w:tr>
      <w:tr w:rsidR="00527692">
        <w:tc>
          <w:tcPr>
            <w:tcW w:w="4342" w:type="dxa"/>
            <w:tcBorders>
              <w:top w:val="nil"/>
              <w:left w:val="nil"/>
              <w:bottom w:val="nil"/>
              <w:right w:val="nil"/>
            </w:tcBorders>
          </w:tcPr>
          <w:p w:rsidR="00527692" w:rsidRDefault="00527692">
            <w:pPr>
              <w:numPr>
                <w:ilvl w:val="0"/>
                <w:numId w:val="9"/>
              </w:numPr>
              <w:rPr>
                <w:rFonts w:cs="Arial"/>
              </w:rPr>
            </w:pPr>
            <w:r>
              <w:rPr>
                <w:rFonts w:cs="Arial"/>
              </w:rPr>
              <w:t>QUALITY IMPROVEMENT</w:t>
            </w:r>
          </w:p>
        </w:tc>
        <w:tc>
          <w:tcPr>
            <w:tcW w:w="5220" w:type="dxa"/>
            <w:tcBorders>
              <w:top w:val="nil"/>
              <w:left w:val="nil"/>
              <w:bottom w:val="nil"/>
              <w:right w:val="nil"/>
            </w:tcBorders>
          </w:tcPr>
          <w:p w:rsidR="00527692" w:rsidRDefault="00527692">
            <w:pPr>
              <w:autoSpaceDE w:val="0"/>
              <w:autoSpaceDN w:val="0"/>
              <w:adjustRightInd w:val="0"/>
              <w:rPr>
                <w:rFonts w:cs="Arial"/>
                <w:szCs w:val="20"/>
              </w:rPr>
            </w:pPr>
            <w:r>
              <w:rPr>
                <w:rFonts w:cs="Arial"/>
                <w:szCs w:val="20"/>
              </w:rPr>
              <w:t>For CMHCM and its provider network quality improvement is the achievement of continuously higher levels of performance in terms of program outcomes and customer service.  Through the on-going study of</w:t>
            </w:r>
          </w:p>
          <w:p w:rsidR="00527692" w:rsidRDefault="00527692">
            <w:pPr>
              <w:rPr>
                <w:rFonts w:cs="Arial"/>
              </w:rPr>
            </w:pPr>
            <w:r>
              <w:rPr>
                <w:rFonts w:cs="Arial"/>
                <w:szCs w:val="20"/>
              </w:rPr>
              <w:t xml:space="preserve">program processes and customer service delivery systems, the goal of quality improvement is to identify new or innovative changes that will enhance a process or service.  For quality improvement to be most successful it is practiced consciously at every level of the organization and its provider network.  </w:t>
            </w:r>
          </w:p>
        </w:tc>
      </w:tr>
    </w:tbl>
    <w:p w:rsidR="00527692" w:rsidRDefault="00527692">
      <w:pPr>
        <w:rPr>
          <w:rFonts w:cs="Arial"/>
        </w:rPr>
      </w:pPr>
    </w:p>
    <w:p w:rsidR="00527692" w:rsidRDefault="00527692" w:rsidP="00527692">
      <w:pPr>
        <w:numPr>
          <w:ilvl w:val="0"/>
          <w:numId w:val="10"/>
        </w:numPr>
        <w:tabs>
          <w:tab w:val="left" w:pos="-1440"/>
        </w:tabs>
        <w:ind w:left="770" w:hanging="770"/>
        <w:rPr>
          <w:rFonts w:cs="Arial"/>
        </w:rPr>
      </w:pPr>
      <w:r>
        <w:rPr>
          <w:rFonts w:cs="Arial"/>
          <w:bCs/>
        </w:rPr>
        <w:t xml:space="preserve">POLICY:  </w:t>
      </w:r>
      <w:r>
        <w:rPr>
          <w:rFonts w:cs="Arial"/>
        </w:rPr>
        <w:t xml:space="preserve">The Customer Service Department of Community Mental Health for </w:t>
      </w:r>
      <w:smartTag w:uri="urn:schemas-microsoft-com:office:smarttags" w:element="place">
        <w:r>
          <w:rPr>
            <w:rFonts w:cs="Arial"/>
          </w:rPr>
          <w:t>Central Michigan</w:t>
        </w:r>
      </w:smartTag>
      <w:r>
        <w:rPr>
          <w:rFonts w:cs="Arial"/>
        </w:rPr>
        <w:t xml:space="preserve"> will conduct the practices of the organization in a manner that achieves the satisfaction of</w:t>
      </w:r>
      <w:r w:rsidR="001C5E3E">
        <w:rPr>
          <w:rFonts w:cs="Arial"/>
        </w:rPr>
        <w:t xml:space="preserve"> customers and community.  The C</w:t>
      </w:r>
      <w:r>
        <w:rPr>
          <w:rFonts w:cs="Arial"/>
        </w:rPr>
        <w:t>usto</w:t>
      </w:r>
      <w:r w:rsidR="001C5E3E">
        <w:rPr>
          <w:rFonts w:cs="Arial"/>
        </w:rPr>
        <w:t>mer Service D</w:t>
      </w:r>
      <w:r>
        <w:rPr>
          <w:rFonts w:cs="Arial"/>
        </w:rPr>
        <w:t>epartment will assure that information is available to consumers on benefits and services, including rights protection, how to access services and the complaint and grievance process.</w:t>
      </w:r>
    </w:p>
    <w:p w:rsidR="00527692" w:rsidRDefault="00527692">
      <w:pPr>
        <w:tabs>
          <w:tab w:val="left" w:pos="-1440"/>
        </w:tabs>
        <w:ind w:left="720"/>
        <w:rPr>
          <w:rFonts w:cs="Arial"/>
        </w:rPr>
      </w:pPr>
    </w:p>
    <w:p w:rsidR="00527692" w:rsidRDefault="00527692">
      <w:pPr>
        <w:numPr>
          <w:ilvl w:val="0"/>
          <w:numId w:val="10"/>
        </w:numPr>
        <w:tabs>
          <w:tab w:val="left" w:pos="-1440"/>
        </w:tabs>
        <w:rPr>
          <w:rFonts w:cs="Arial"/>
        </w:rPr>
      </w:pPr>
      <w:r>
        <w:rPr>
          <w:rFonts w:cs="Arial"/>
          <w:bCs/>
        </w:rPr>
        <w:t>PROCEDURE:</w:t>
      </w:r>
      <w:r>
        <w:rPr>
          <w:rFonts w:cs="Arial"/>
          <w:b/>
        </w:rPr>
        <w:t xml:space="preserve">         </w:t>
      </w:r>
    </w:p>
    <w:p w:rsidR="00D11260" w:rsidRPr="00E31D03" w:rsidRDefault="00527692">
      <w:pPr>
        <w:pStyle w:val="Quick1"/>
        <w:numPr>
          <w:ilvl w:val="0"/>
          <w:numId w:val="7"/>
        </w:numPr>
        <w:tabs>
          <w:tab w:val="left" w:pos="-1440"/>
        </w:tabs>
        <w:rPr>
          <w:rFonts w:ascii="Arial" w:hAnsi="Arial" w:cs="Arial"/>
          <w:sz w:val="16"/>
        </w:rPr>
      </w:pPr>
      <w:r>
        <w:rPr>
          <w:rFonts w:ascii="Arial" w:hAnsi="Arial" w:cs="Arial"/>
          <w:sz w:val="20"/>
        </w:rPr>
        <w:t>Customer Service will assure that at time of access individuals will be</w:t>
      </w:r>
      <w:r w:rsidR="00650B06">
        <w:rPr>
          <w:rFonts w:ascii="Arial" w:hAnsi="Arial" w:cs="Arial"/>
          <w:sz w:val="20"/>
        </w:rPr>
        <w:t xml:space="preserve"> </w:t>
      </w:r>
      <w:r w:rsidR="001709EF">
        <w:rPr>
          <w:rFonts w:ascii="Arial" w:hAnsi="Arial" w:cs="Arial"/>
          <w:sz w:val="20"/>
        </w:rPr>
        <w:t>offered information</w:t>
      </w:r>
      <w:r w:rsidR="00650B06">
        <w:rPr>
          <w:rFonts w:ascii="Arial" w:hAnsi="Arial" w:cs="Arial"/>
          <w:sz w:val="20"/>
        </w:rPr>
        <w:t xml:space="preserve"> regarding:</w:t>
      </w:r>
      <w:r>
        <w:rPr>
          <w:rFonts w:ascii="Arial" w:hAnsi="Arial" w:cs="Arial"/>
          <w:sz w:val="20"/>
        </w:rPr>
        <w:t xml:space="preserve"> benefits, </w:t>
      </w:r>
      <w:r w:rsidR="00650B06">
        <w:rPr>
          <w:rFonts w:ascii="Arial" w:hAnsi="Arial" w:cs="Arial"/>
          <w:sz w:val="20"/>
        </w:rPr>
        <w:t xml:space="preserve">information on network providers, </w:t>
      </w:r>
      <w:r>
        <w:rPr>
          <w:rFonts w:ascii="Arial" w:hAnsi="Arial" w:cs="Arial"/>
          <w:sz w:val="20"/>
        </w:rPr>
        <w:t xml:space="preserve">how to access services, </w:t>
      </w:r>
      <w:r w:rsidR="00650B06">
        <w:rPr>
          <w:rFonts w:ascii="Arial" w:hAnsi="Arial" w:cs="Arial"/>
          <w:sz w:val="20"/>
        </w:rPr>
        <w:t xml:space="preserve">information on </w:t>
      </w:r>
      <w:r w:rsidR="008A21E7">
        <w:rPr>
          <w:rFonts w:ascii="Arial" w:hAnsi="Arial" w:cs="Arial"/>
          <w:sz w:val="20"/>
        </w:rPr>
        <w:t>treatment options, any cost for services</w:t>
      </w:r>
      <w:r w:rsidR="00650B06">
        <w:rPr>
          <w:rFonts w:ascii="Arial" w:hAnsi="Arial" w:cs="Arial"/>
          <w:sz w:val="20"/>
        </w:rPr>
        <w:t xml:space="preserve">, </w:t>
      </w:r>
      <w:r>
        <w:rPr>
          <w:rFonts w:ascii="Arial" w:hAnsi="Arial" w:cs="Arial"/>
          <w:sz w:val="20"/>
        </w:rPr>
        <w:t xml:space="preserve">rights protection, </w:t>
      </w:r>
      <w:r w:rsidR="00650B06">
        <w:rPr>
          <w:rFonts w:ascii="Arial" w:hAnsi="Arial" w:cs="Arial"/>
          <w:sz w:val="20"/>
        </w:rPr>
        <w:t xml:space="preserve">timelines for fair hearings, rules for emergency and post-stabilization services, quality and performance indicators, </w:t>
      </w:r>
      <w:r w:rsidR="0089637E">
        <w:rPr>
          <w:rFonts w:ascii="Arial" w:hAnsi="Arial" w:cs="Arial"/>
          <w:sz w:val="20"/>
        </w:rPr>
        <w:t xml:space="preserve">and </w:t>
      </w:r>
      <w:r>
        <w:rPr>
          <w:rFonts w:ascii="Arial" w:hAnsi="Arial" w:cs="Arial"/>
          <w:sz w:val="20"/>
        </w:rPr>
        <w:t>how to access an out</w:t>
      </w:r>
      <w:r w:rsidR="0089637E">
        <w:rPr>
          <w:rFonts w:ascii="Arial" w:hAnsi="Arial" w:cs="Arial"/>
          <w:sz w:val="20"/>
        </w:rPr>
        <w:t>-</w:t>
      </w:r>
      <w:r>
        <w:rPr>
          <w:rFonts w:ascii="Arial" w:hAnsi="Arial" w:cs="Arial"/>
          <w:sz w:val="20"/>
        </w:rPr>
        <w:t>of</w:t>
      </w:r>
      <w:r w:rsidR="0089637E">
        <w:rPr>
          <w:rFonts w:ascii="Arial" w:hAnsi="Arial" w:cs="Arial"/>
          <w:sz w:val="20"/>
        </w:rPr>
        <w:t>-</w:t>
      </w:r>
      <w:r>
        <w:rPr>
          <w:rFonts w:ascii="Arial" w:hAnsi="Arial" w:cs="Arial"/>
          <w:sz w:val="20"/>
        </w:rPr>
        <w:t>network provider</w:t>
      </w:r>
      <w:r w:rsidR="005B15C7">
        <w:rPr>
          <w:rFonts w:ascii="Arial" w:hAnsi="Arial" w:cs="Arial"/>
          <w:sz w:val="20"/>
        </w:rPr>
        <w:t>.</w:t>
      </w:r>
    </w:p>
    <w:p w:rsidR="00F11032" w:rsidRPr="007143D3" w:rsidRDefault="00D11260" w:rsidP="00C54E37">
      <w:pPr>
        <w:pStyle w:val="Quick1"/>
        <w:numPr>
          <w:ilvl w:val="0"/>
          <w:numId w:val="7"/>
        </w:numPr>
        <w:tabs>
          <w:tab w:val="left" w:pos="-1440"/>
        </w:tabs>
        <w:rPr>
          <w:rFonts w:ascii="Arial" w:hAnsi="Arial" w:cs="Arial"/>
          <w:sz w:val="20"/>
        </w:rPr>
      </w:pPr>
      <w:r>
        <w:rPr>
          <w:rFonts w:ascii="Arial" w:hAnsi="Arial" w:cs="Arial"/>
          <w:sz w:val="20"/>
        </w:rPr>
        <w:t>Customer Service will assist customers with</w:t>
      </w:r>
      <w:r w:rsidRPr="00D11260">
        <w:rPr>
          <w:rFonts w:ascii="Arial" w:hAnsi="Arial" w:cs="Arial"/>
          <w:sz w:val="20"/>
        </w:rPr>
        <w:t xml:space="preserve"> </w:t>
      </w:r>
      <w:r>
        <w:rPr>
          <w:rFonts w:ascii="Arial" w:hAnsi="Arial" w:cs="Arial"/>
          <w:sz w:val="20"/>
        </w:rPr>
        <w:t>the complaint and grievance process, and any inquiries about benefits.</w:t>
      </w:r>
      <w:r w:rsidR="007143D3">
        <w:rPr>
          <w:rFonts w:ascii="Arial" w:hAnsi="Arial" w:cs="Arial"/>
          <w:sz w:val="20"/>
        </w:rPr>
        <w:t xml:space="preserve"> </w:t>
      </w:r>
      <w:r w:rsidR="00FE5F39" w:rsidRPr="007143D3">
        <w:rPr>
          <w:rFonts w:ascii="Arial" w:hAnsi="Arial" w:cs="Arial"/>
          <w:sz w:val="20"/>
        </w:rPr>
        <w:t>The Customer Handbook will be developed in collaboration with Mid</w:t>
      </w:r>
      <w:r w:rsidR="008A21E7" w:rsidRPr="007143D3">
        <w:rPr>
          <w:rFonts w:ascii="Arial" w:hAnsi="Arial" w:cs="Arial"/>
          <w:sz w:val="20"/>
        </w:rPr>
        <w:t>-</w:t>
      </w:r>
      <w:r w:rsidR="00FE5F39" w:rsidRPr="007143D3">
        <w:rPr>
          <w:rFonts w:ascii="Arial" w:hAnsi="Arial" w:cs="Arial"/>
          <w:sz w:val="20"/>
        </w:rPr>
        <w:t>State Health Network</w:t>
      </w:r>
      <w:r w:rsidR="008A21E7" w:rsidRPr="007143D3">
        <w:rPr>
          <w:rFonts w:ascii="Arial" w:hAnsi="Arial" w:cs="Arial"/>
          <w:sz w:val="20"/>
        </w:rPr>
        <w:t xml:space="preserve"> (MSHN)</w:t>
      </w:r>
      <w:r w:rsidR="00FE5F39" w:rsidRPr="007143D3">
        <w:rPr>
          <w:rFonts w:ascii="Arial" w:hAnsi="Arial" w:cs="Arial"/>
          <w:sz w:val="20"/>
        </w:rPr>
        <w:t xml:space="preserve"> </w:t>
      </w:r>
      <w:r w:rsidRPr="007143D3">
        <w:rPr>
          <w:rFonts w:ascii="Arial" w:hAnsi="Arial" w:cs="Arial"/>
          <w:sz w:val="20"/>
        </w:rPr>
        <w:t>meeting</w:t>
      </w:r>
      <w:r w:rsidR="001C5E3E" w:rsidRPr="007143D3">
        <w:rPr>
          <w:rFonts w:ascii="Arial" w:hAnsi="Arial" w:cs="Arial"/>
          <w:sz w:val="20"/>
        </w:rPr>
        <w:t xml:space="preserve"> MD</w:t>
      </w:r>
      <w:r w:rsidR="00FE5F39" w:rsidRPr="007143D3">
        <w:rPr>
          <w:rFonts w:ascii="Arial" w:hAnsi="Arial" w:cs="Arial"/>
          <w:sz w:val="20"/>
        </w:rPr>
        <w:t>H</w:t>
      </w:r>
      <w:r w:rsidR="001C5E3E" w:rsidRPr="007143D3">
        <w:rPr>
          <w:rFonts w:ascii="Arial" w:hAnsi="Arial" w:cs="Arial"/>
          <w:sz w:val="20"/>
        </w:rPr>
        <w:t>HS</w:t>
      </w:r>
      <w:r w:rsidR="00FE5F39" w:rsidRPr="007143D3">
        <w:rPr>
          <w:rFonts w:ascii="Arial" w:hAnsi="Arial" w:cs="Arial"/>
          <w:sz w:val="20"/>
        </w:rPr>
        <w:t xml:space="preserve"> requirements. Customers will be given the handbook at their first appointment and offered to consumers on an annual basis or when there are significant changes</w:t>
      </w:r>
      <w:r w:rsidRPr="007143D3">
        <w:rPr>
          <w:rFonts w:ascii="Arial" w:hAnsi="Arial" w:cs="Arial"/>
          <w:sz w:val="20"/>
        </w:rPr>
        <w:t xml:space="preserve"> to the </w:t>
      </w:r>
      <w:r w:rsidRPr="007143D3">
        <w:rPr>
          <w:rFonts w:ascii="Arial" w:hAnsi="Arial" w:cs="Arial"/>
          <w:sz w:val="20"/>
        </w:rPr>
        <w:lastRenderedPageBreak/>
        <w:t>handbook</w:t>
      </w:r>
      <w:r w:rsidR="00FE5F39" w:rsidRPr="007143D3">
        <w:rPr>
          <w:rFonts w:ascii="Arial" w:hAnsi="Arial" w:cs="Arial"/>
          <w:sz w:val="20"/>
        </w:rPr>
        <w:t xml:space="preserve">. It will also be available on the CMHCM website. CMHCM will provide </w:t>
      </w:r>
      <w:r w:rsidR="00155563" w:rsidRPr="007143D3">
        <w:rPr>
          <w:rFonts w:ascii="Arial" w:hAnsi="Arial" w:cs="Arial"/>
          <w:sz w:val="20"/>
        </w:rPr>
        <w:t>the Consumer Handbook and the list of providers in a way to meet the needs of individuals where English is not their primary spoken language, or for impairments to visual, auditory, and/or literacy capabilities</w:t>
      </w:r>
      <w:r w:rsidR="001709EF">
        <w:rPr>
          <w:rFonts w:ascii="Arial" w:hAnsi="Arial" w:cs="Arial"/>
          <w:sz w:val="20"/>
        </w:rPr>
        <w:t>.</w:t>
      </w:r>
    </w:p>
    <w:p w:rsidR="00650B06" w:rsidRPr="001B46E8" w:rsidRDefault="00650B06">
      <w:pPr>
        <w:pStyle w:val="Quick1"/>
        <w:numPr>
          <w:ilvl w:val="0"/>
          <w:numId w:val="7"/>
        </w:numPr>
        <w:tabs>
          <w:tab w:val="left" w:pos="-1440"/>
        </w:tabs>
        <w:rPr>
          <w:rFonts w:ascii="Arial" w:hAnsi="Arial" w:cs="Arial"/>
          <w:sz w:val="20"/>
        </w:rPr>
      </w:pPr>
      <w:r w:rsidRPr="001B46E8">
        <w:rPr>
          <w:rFonts w:ascii="Arial" w:hAnsi="Arial" w:cs="Arial"/>
          <w:sz w:val="20"/>
        </w:rPr>
        <w:t>Customer</w:t>
      </w:r>
      <w:r>
        <w:rPr>
          <w:rFonts w:ascii="Arial" w:hAnsi="Arial" w:cs="Arial"/>
          <w:sz w:val="20"/>
        </w:rPr>
        <w:t xml:space="preserve"> Services will be organized as follows. </w:t>
      </w:r>
    </w:p>
    <w:p w:rsidR="00737681" w:rsidRDefault="00527692" w:rsidP="00527692">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 xml:space="preserve">The Customer Service Department will be under the supervision of the </w:t>
      </w:r>
      <w:r w:rsidR="007143D3">
        <w:rPr>
          <w:rFonts w:ascii="Arial" w:hAnsi="Arial" w:cs="Arial"/>
          <w:sz w:val="20"/>
        </w:rPr>
        <w:t>Chief Quality Officer.</w:t>
      </w:r>
    </w:p>
    <w:p w:rsidR="00737681" w:rsidRDefault="00527692" w:rsidP="00737681">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 xml:space="preserve">A Customer Service Coordinator shall be appointed who will report to the </w:t>
      </w:r>
      <w:r w:rsidR="007143D3">
        <w:rPr>
          <w:rFonts w:ascii="Arial" w:hAnsi="Arial" w:cs="Arial"/>
          <w:sz w:val="20"/>
        </w:rPr>
        <w:t>Chief Quality Officer.</w:t>
      </w:r>
    </w:p>
    <w:p w:rsidR="00E327A4" w:rsidRDefault="00527692" w:rsidP="00E327A4">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 xml:space="preserve">Office managers will be the customer service representative in each of the CMHCM offices. </w:t>
      </w:r>
    </w:p>
    <w:p w:rsidR="00E327A4" w:rsidRDefault="00527692" w:rsidP="00E327A4">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 xml:space="preserve">Office </w:t>
      </w:r>
      <w:r w:rsidR="001709EF">
        <w:rPr>
          <w:rFonts w:ascii="Arial" w:hAnsi="Arial" w:cs="Arial"/>
          <w:sz w:val="20"/>
        </w:rPr>
        <w:t>m</w:t>
      </w:r>
      <w:r>
        <w:rPr>
          <w:rFonts w:ascii="Arial" w:hAnsi="Arial" w:cs="Arial"/>
          <w:sz w:val="20"/>
        </w:rPr>
        <w:t>anagers will participate in customer service training.</w:t>
      </w:r>
    </w:p>
    <w:p w:rsidR="00E327A4" w:rsidRDefault="00527692" w:rsidP="00E327A4">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Office managers will address customer service when evaluating reception functions in each of the CMHCM offices.</w:t>
      </w:r>
    </w:p>
    <w:p w:rsidR="00945311" w:rsidRDefault="00527692" w:rsidP="001B46E8">
      <w:pPr>
        <w:pStyle w:val="Quick1"/>
        <w:numPr>
          <w:ilvl w:val="1"/>
          <w:numId w:val="7"/>
        </w:numPr>
        <w:tabs>
          <w:tab w:val="clear" w:pos="1800"/>
          <w:tab w:val="left" w:pos="-1440"/>
          <w:tab w:val="num" w:pos="1540"/>
        </w:tabs>
        <w:ind w:left="1540" w:hanging="440"/>
        <w:rPr>
          <w:rFonts w:ascii="Arial" w:hAnsi="Arial" w:cs="Arial"/>
          <w:sz w:val="20"/>
        </w:rPr>
      </w:pPr>
      <w:r>
        <w:rPr>
          <w:rFonts w:ascii="Arial" w:hAnsi="Arial" w:cs="Arial"/>
          <w:sz w:val="20"/>
        </w:rPr>
        <w:t xml:space="preserve">Customer service information will be posted in the lobby of each service location. </w:t>
      </w:r>
    </w:p>
    <w:p w:rsidR="00527692" w:rsidRDefault="00945311" w:rsidP="00E31D03">
      <w:pPr>
        <w:pStyle w:val="Quick1"/>
        <w:numPr>
          <w:ilvl w:val="1"/>
          <w:numId w:val="7"/>
        </w:numPr>
        <w:tabs>
          <w:tab w:val="clear" w:pos="1800"/>
          <w:tab w:val="left" w:pos="-1440"/>
          <w:tab w:val="num" w:pos="1540"/>
        </w:tabs>
        <w:ind w:left="1540" w:hanging="440"/>
        <w:rPr>
          <w:rFonts w:ascii="Arial" w:hAnsi="Arial" w:cs="Arial"/>
          <w:sz w:val="20"/>
        </w:rPr>
      </w:pPr>
      <w:r w:rsidRPr="00945311">
        <w:rPr>
          <w:rFonts w:ascii="Arial" w:hAnsi="Arial" w:cs="Arial"/>
          <w:sz w:val="20"/>
        </w:rPr>
        <w:t xml:space="preserve">CMHCM will coordinate with MSHN regarding customer </w:t>
      </w:r>
      <w:r>
        <w:rPr>
          <w:rFonts w:ascii="Arial" w:hAnsi="Arial" w:cs="Arial"/>
          <w:sz w:val="20"/>
        </w:rPr>
        <w:t>service requests as appropriate.</w:t>
      </w:r>
    </w:p>
    <w:p w:rsidR="00527692" w:rsidRDefault="00527692" w:rsidP="00C960CF">
      <w:pPr>
        <w:pStyle w:val="Quick1"/>
        <w:numPr>
          <w:ilvl w:val="0"/>
          <w:numId w:val="7"/>
        </w:numPr>
        <w:tabs>
          <w:tab w:val="left" w:pos="-1440"/>
        </w:tabs>
        <w:rPr>
          <w:rFonts w:ascii="Arial" w:hAnsi="Arial" w:cs="Arial"/>
          <w:sz w:val="20"/>
        </w:rPr>
      </w:pPr>
      <w:r>
        <w:rPr>
          <w:rFonts w:ascii="Arial" w:hAnsi="Arial" w:cs="Arial"/>
          <w:sz w:val="20"/>
        </w:rPr>
        <w:t>It is the responsibility of all staff to seek customer feedback</w:t>
      </w:r>
      <w:r w:rsidR="00E327A4">
        <w:rPr>
          <w:rFonts w:ascii="Arial" w:hAnsi="Arial" w:cs="Arial"/>
          <w:sz w:val="20"/>
        </w:rPr>
        <w:t xml:space="preserve"> for quality improvement purposes</w:t>
      </w:r>
      <w:r>
        <w:rPr>
          <w:rFonts w:ascii="Arial" w:hAnsi="Arial" w:cs="Arial"/>
          <w:sz w:val="20"/>
        </w:rPr>
        <w:t xml:space="preserve"> as a routine part of customer interactions. </w:t>
      </w:r>
    </w:p>
    <w:p w:rsidR="00527692" w:rsidRDefault="00527692" w:rsidP="00527692">
      <w:pPr>
        <w:pStyle w:val="QuickA"/>
        <w:numPr>
          <w:ilvl w:val="0"/>
          <w:numId w:val="2"/>
        </w:numPr>
        <w:tabs>
          <w:tab w:val="clear" w:pos="3240"/>
          <w:tab w:val="left" w:pos="-1440"/>
          <w:tab w:val="num" w:pos="1440"/>
        </w:tabs>
        <w:ind w:left="1440"/>
        <w:rPr>
          <w:rFonts w:ascii="Arial" w:hAnsi="Arial" w:cs="Arial"/>
          <w:sz w:val="20"/>
        </w:rPr>
      </w:pPr>
      <w:r>
        <w:rPr>
          <w:rFonts w:ascii="Arial" w:hAnsi="Arial" w:cs="Arial"/>
          <w:sz w:val="20"/>
        </w:rPr>
        <w:t>Individuals served will have ongoing opportunit</w:t>
      </w:r>
      <w:r w:rsidR="004E310D">
        <w:rPr>
          <w:rFonts w:ascii="Arial" w:hAnsi="Arial" w:cs="Arial"/>
          <w:sz w:val="20"/>
        </w:rPr>
        <w:t>ies</w:t>
      </w:r>
      <w:r>
        <w:rPr>
          <w:rFonts w:ascii="Arial" w:hAnsi="Arial" w:cs="Arial"/>
          <w:sz w:val="20"/>
        </w:rPr>
        <w:t xml:space="preserve"> to express themselves by such means as:</w:t>
      </w:r>
    </w:p>
    <w:p w:rsidR="00527692" w:rsidRDefault="00527692" w:rsidP="00527692">
      <w:pPr>
        <w:pStyle w:val="Quicki"/>
        <w:numPr>
          <w:ilvl w:val="0"/>
          <w:numId w:val="3"/>
        </w:numPr>
        <w:tabs>
          <w:tab w:val="clear" w:pos="360"/>
          <w:tab w:val="left" w:pos="-1440"/>
          <w:tab w:val="num" w:pos="1800"/>
        </w:tabs>
        <w:ind w:left="1800"/>
        <w:rPr>
          <w:rFonts w:ascii="Arial" w:hAnsi="Arial" w:cs="Arial"/>
          <w:sz w:val="20"/>
        </w:rPr>
      </w:pPr>
      <w:r>
        <w:rPr>
          <w:rFonts w:ascii="Arial" w:hAnsi="Arial" w:cs="Arial"/>
          <w:sz w:val="20"/>
        </w:rPr>
        <w:t>Satisfaction Surveys</w:t>
      </w:r>
    </w:p>
    <w:p w:rsidR="005744E8" w:rsidRDefault="00527692" w:rsidP="00527692">
      <w:pPr>
        <w:pStyle w:val="Quicki"/>
        <w:numPr>
          <w:ilvl w:val="0"/>
          <w:numId w:val="3"/>
        </w:numPr>
        <w:tabs>
          <w:tab w:val="clear" w:pos="360"/>
          <w:tab w:val="left" w:pos="-1440"/>
          <w:tab w:val="num" w:pos="1800"/>
        </w:tabs>
        <w:ind w:left="1800"/>
        <w:rPr>
          <w:rFonts w:ascii="Arial" w:hAnsi="Arial" w:cs="Arial"/>
          <w:sz w:val="20"/>
        </w:rPr>
      </w:pPr>
      <w:r>
        <w:rPr>
          <w:rFonts w:ascii="Arial" w:hAnsi="Arial" w:cs="Arial"/>
          <w:sz w:val="20"/>
        </w:rPr>
        <w:t>Feedback given to staff</w:t>
      </w:r>
    </w:p>
    <w:p w:rsidR="00527692" w:rsidRPr="0048674D" w:rsidRDefault="005744E8" w:rsidP="00527692">
      <w:pPr>
        <w:pStyle w:val="Quicki"/>
        <w:numPr>
          <w:ilvl w:val="0"/>
          <w:numId w:val="3"/>
        </w:numPr>
        <w:tabs>
          <w:tab w:val="clear" w:pos="360"/>
          <w:tab w:val="left" w:pos="-1440"/>
          <w:tab w:val="num" w:pos="1800"/>
        </w:tabs>
        <w:ind w:left="1800"/>
        <w:rPr>
          <w:rFonts w:ascii="Arial" w:hAnsi="Arial" w:cs="Arial"/>
          <w:sz w:val="20"/>
        </w:rPr>
      </w:pPr>
      <w:r w:rsidRPr="0048674D">
        <w:rPr>
          <w:rFonts w:ascii="Arial" w:hAnsi="Arial" w:cs="Arial"/>
          <w:sz w:val="20"/>
        </w:rPr>
        <w:t xml:space="preserve">Quality Improvement Suggestion </w:t>
      </w:r>
      <w:r w:rsidR="004E310D">
        <w:rPr>
          <w:rFonts w:ascii="Arial" w:hAnsi="Arial" w:cs="Arial"/>
          <w:sz w:val="20"/>
        </w:rPr>
        <w:t>Forms</w:t>
      </w:r>
    </w:p>
    <w:p w:rsidR="00527692" w:rsidRDefault="00527692">
      <w:pPr>
        <w:pStyle w:val="QuickA"/>
        <w:numPr>
          <w:ilvl w:val="0"/>
          <w:numId w:val="12"/>
        </w:numPr>
        <w:tabs>
          <w:tab w:val="left" w:pos="-1440"/>
          <w:tab w:val="num" w:pos="3960"/>
        </w:tabs>
        <w:rPr>
          <w:rFonts w:ascii="Arial" w:hAnsi="Arial" w:cs="Arial"/>
          <w:sz w:val="20"/>
        </w:rPr>
      </w:pPr>
      <w:r>
        <w:rPr>
          <w:rFonts w:ascii="Arial" w:hAnsi="Arial" w:cs="Arial"/>
          <w:sz w:val="20"/>
        </w:rPr>
        <w:t>Individuals expressing concerns that may involve a protected right will be offered immediate assistance in accessing the Recipient Rights office.</w:t>
      </w:r>
    </w:p>
    <w:p w:rsidR="00527692" w:rsidRDefault="00527692">
      <w:pPr>
        <w:pStyle w:val="QuickA"/>
        <w:numPr>
          <w:ilvl w:val="0"/>
          <w:numId w:val="12"/>
        </w:numPr>
        <w:tabs>
          <w:tab w:val="left" w:pos="-1440"/>
          <w:tab w:val="num" w:pos="3960"/>
        </w:tabs>
        <w:rPr>
          <w:rFonts w:ascii="Arial" w:hAnsi="Arial" w:cs="Arial"/>
          <w:sz w:val="20"/>
        </w:rPr>
      </w:pPr>
      <w:r>
        <w:rPr>
          <w:rFonts w:ascii="Arial" w:hAnsi="Arial" w:cs="Arial"/>
          <w:sz w:val="20"/>
        </w:rPr>
        <w:t xml:space="preserve">Any individual expressing concern with services that </w:t>
      </w:r>
      <w:r w:rsidR="004E310D">
        <w:rPr>
          <w:rFonts w:ascii="Arial" w:hAnsi="Arial" w:cs="Arial"/>
          <w:sz w:val="20"/>
        </w:rPr>
        <w:t xml:space="preserve">are </w:t>
      </w:r>
      <w:r>
        <w:rPr>
          <w:rFonts w:ascii="Arial" w:hAnsi="Arial" w:cs="Arial"/>
          <w:sz w:val="20"/>
        </w:rPr>
        <w:t>not resolved at the local level will be assisted in filing a customer service complaint</w:t>
      </w:r>
      <w:r w:rsidR="005744E8">
        <w:rPr>
          <w:rFonts w:ascii="Arial" w:hAnsi="Arial" w:cs="Arial"/>
          <w:sz w:val="20"/>
        </w:rPr>
        <w:t xml:space="preserve"> (grievance)</w:t>
      </w:r>
      <w:r>
        <w:rPr>
          <w:rFonts w:ascii="Arial" w:hAnsi="Arial" w:cs="Arial"/>
          <w:sz w:val="20"/>
        </w:rPr>
        <w:t xml:space="preserve"> by Customer Service. </w:t>
      </w:r>
    </w:p>
    <w:p w:rsidR="00527692" w:rsidRPr="0048674D" w:rsidRDefault="00B6766B" w:rsidP="00362CB2">
      <w:pPr>
        <w:pStyle w:val="Quicki"/>
        <w:numPr>
          <w:ilvl w:val="0"/>
          <w:numId w:val="25"/>
        </w:numPr>
        <w:tabs>
          <w:tab w:val="clear" w:pos="360"/>
          <w:tab w:val="left" w:pos="-1440"/>
          <w:tab w:val="num" w:pos="1760"/>
        </w:tabs>
        <w:ind w:left="1760"/>
        <w:rPr>
          <w:rFonts w:ascii="Arial" w:hAnsi="Arial" w:cs="Arial"/>
          <w:sz w:val="20"/>
        </w:rPr>
      </w:pPr>
      <w:r w:rsidRPr="0048674D">
        <w:rPr>
          <w:rFonts w:ascii="Arial" w:hAnsi="Arial" w:cs="Arial"/>
          <w:sz w:val="20"/>
        </w:rPr>
        <w:t>Customer Service complaints (g</w:t>
      </w:r>
      <w:r w:rsidR="00527692" w:rsidRPr="0048674D">
        <w:rPr>
          <w:rFonts w:ascii="Arial" w:hAnsi="Arial" w:cs="Arial"/>
          <w:sz w:val="20"/>
        </w:rPr>
        <w:t>rievances</w:t>
      </w:r>
      <w:r w:rsidRPr="0048674D">
        <w:rPr>
          <w:rFonts w:ascii="Arial" w:hAnsi="Arial" w:cs="Arial"/>
          <w:sz w:val="20"/>
        </w:rPr>
        <w:t>)</w:t>
      </w:r>
      <w:r w:rsidR="00527692" w:rsidRPr="0048674D">
        <w:rPr>
          <w:rFonts w:ascii="Arial" w:hAnsi="Arial" w:cs="Arial"/>
          <w:sz w:val="20"/>
        </w:rPr>
        <w:t xml:space="preserve"> will </w:t>
      </w:r>
      <w:r w:rsidR="00362CB2" w:rsidRPr="0048674D">
        <w:rPr>
          <w:rFonts w:ascii="Arial" w:hAnsi="Arial" w:cs="Arial"/>
          <w:sz w:val="20"/>
        </w:rPr>
        <w:t xml:space="preserve">be </w:t>
      </w:r>
      <w:r w:rsidR="005744E8" w:rsidRPr="0048674D">
        <w:rPr>
          <w:rFonts w:ascii="Arial" w:hAnsi="Arial" w:cs="Arial"/>
          <w:sz w:val="20"/>
        </w:rPr>
        <w:t>evaluated for possible Recipien</w:t>
      </w:r>
      <w:r w:rsidR="00EA0A43" w:rsidRPr="0048674D">
        <w:rPr>
          <w:rFonts w:ascii="Arial" w:hAnsi="Arial" w:cs="Arial"/>
          <w:sz w:val="20"/>
        </w:rPr>
        <w:t>t Rights violations. The Recipient R</w:t>
      </w:r>
      <w:r w:rsidR="005744E8" w:rsidRPr="0048674D">
        <w:rPr>
          <w:rFonts w:ascii="Arial" w:hAnsi="Arial" w:cs="Arial"/>
          <w:sz w:val="20"/>
        </w:rPr>
        <w:t xml:space="preserve">ights </w:t>
      </w:r>
      <w:r w:rsidR="00EA0A43" w:rsidRPr="0048674D">
        <w:rPr>
          <w:rFonts w:ascii="Arial" w:hAnsi="Arial" w:cs="Arial"/>
          <w:sz w:val="20"/>
        </w:rPr>
        <w:t xml:space="preserve">Office </w:t>
      </w:r>
      <w:r w:rsidR="005744E8" w:rsidRPr="0048674D">
        <w:rPr>
          <w:rFonts w:ascii="Arial" w:hAnsi="Arial" w:cs="Arial"/>
          <w:sz w:val="20"/>
        </w:rPr>
        <w:t>will follo</w:t>
      </w:r>
      <w:r w:rsidR="00EA0A43" w:rsidRPr="0048674D">
        <w:rPr>
          <w:rFonts w:ascii="Arial" w:hAnsi="Arial" w:cs="Arial"/>
          <w:sz w:val="20"/>
        </w:rPr>
        <w:t>w-up on the grievance</w:t>
      </w:r>
      <w:r w:rsidR="00E327A4" w:rsidRPr="0048674D">
        <w:rPr>
          <w:rFonts w:ascii="Arial" w:hAnsi="Arial" w:cs="Arial"/>
          <w:sz w:val="20"/>
        </w:rPr>
        <w:t>,</w:t>
      </w:r>
      <w:r w:rsidR="00EA0A43" w:rsidRPr="0048674D">
        <w:rPr>
          <w:rFonts w:ascii="Arial" w:hAnsi="Arial" w:cs="Arial"/>
          <w:sz w:val="20"/>
        </w:rPr>
        <w:t xml:space="preserve"> if appropriate.</w:t>
      </w:r>
    </w:p>
    <w:p w:rsidR="00EB4158" w:rsidRPr="00EB4158" w:rsidRDefault="00B6766B" w:rsidP="00EB4158">
      <w:pPr>
        <w:pStyle w:val="Quicki"/>
        <w:numPr>
          <w:ilvl w:val="0"/>
          <w:numId w:val="25"/>
        </w:numPr>
        <w:tabs>
          <w:tab w:val="left" w:pos="-1440"/>
        </w:tabs>
        <w:ind w:left="1800"/>
        <w:rPr>
          <w:rFonts w:ascii="Arial" w:hAnsi="Arial" w:cs="Arial"/>
          <w:sz w:val="20"/>
        </w:rPr>
      </w:pPr>
      <w:r w:rsidRPr="0048674D">
        <w:rPr>
          <w:rFonts w:ascii="Arial" w:hAnsi="Arial" w:cs="Arial"/>
          <w:sz w:val="20"/>
        </w:rPr>
        <w:t>Complaints (g</w:t>
      </w:r>
      <w:r w:rsidR="00E93050" w:rsidRPr="0048674D">
        <w:rPr>
          <w:rFonts w:ascii="Arial" w:hAnsi="Arial" w:cs="Arial"/>
          <w:sz w:val="20"/>
        </w:rPr>
        <w:t>rievances</w:t>
      </w:r>
      <w:r w:rsidRPr="0048674D">
        <w:rPr>
          <w:rFonts w:ascii="Arial" w:hAnsi="Arial" w:cs="Arial"/>
          <w:sz w:val="20"/>
        </w:rPr>
        <w:t>)</w:t>
      </w:r>
      <w:r w:rsidR="00E93050" w:rsidRPr="0048674D">
        <w:rPr>
          <w:rFonts w:ascii="Arial" w:hAnsi="Arial" w:cs="Arial"/>
          <w:sz w:val="20"/>
        </w:rPr>
        <w:t xml:space="preserve"> </w:t>
      </w:r>
      <w:r w:rsidR="00EA0A43" w:rsidRPr="0048674D">
        <w:rPr>
          <w:rFonts w:ascii="Arial" w:hAnsi="Arial" w:cs="Arial"/>
          <w:sz w:val="20"/>
        </w:rPr>
        <w:t>not iden</w:t>
      </w:r>
      <w:r w:rsidR="00E327A4" w:rsidRPr="0048674D">
        <w:rPr>
          <w:rFonts w:ascii="Arial" w:hAnsi="Arial" w:cs="Arial"/>
          <w:sz w:val="20"/>
        </w:rPr>
        <w:t>tified as Recipient Rights viol</w:t>
      </w:r>
      <w:r w:rsidR="00EA0A43" w:rsidRPr="0048674D">
        <w:rPr>
          <w:rFonts w:ascii="Arial" w:hAnsi="Arial" w:cs="Arial"/>
          <w:sz w:val="20"/>
        </w:rPr>
        <w:t xml:space="preserve">ations </w:t>
      </w:r>
      <w:r w:rsidR="00E93050" w:rsidRPr="0048674D">
        <w:rPr>
          <w:rFonts w:ascii="Arial" w:hAnsi="Arial" w:cs="Arial"/>
          <w:sz w:val="20"/>
        </w:rPr>
        <w:t>will be logged and processed through</w:t>
      </w:r>
      <w:r w:rsidR="00697CE8" w:rsidRPr="0048674D">
        <w:rPr>
          <w:rFonts w:ascii="Arial" w:hAnsi="Arial" w:cs="Arial"/>
          <w:sz w:val="20"/>
        </w:rPr>
        <w:t xml:space="preserve"> to</w:t>
      </w:r>
      <w:r w:rsidR="00E93050" w:rsidRPr="0048674D">
        <w:rPr>
          <w:rFonts w:ascii="Arial" w:hAnsi="Arial" w:cs="Arial"/>
          <w:sz w:val="20"/>
        </w:rPr>
        <w:t xml:space="preserve"> resolution by</w:t>
      </w:r>
      <w:r w:rsidR="00527692" w:rsidRPr="0048674D">
        <w:rPr>
          <w:rFonts w:ascii="Arial" w:hAnsi="Arial" w:cs="Arial"/>
          <w:sz w:val="20"/>
        </w:rPr>
        <w:t xml:space="preserve"> the Customer Service Coordinator</w:t>
      </w:r>
      <w:r w:rsidR="00EA793F" w:rsidRPr="0048674D">
        <w:rPr>
          <w:rFonts w:ascii="Arial" w:hAnsi="Arial" w:cs="Arial"/>
          <w:sz w:val="20"/>
        </w:rPr>
        <w:t xml:space="preserve"> following </w:t>
      </w:r>
      <w:r w:rsidRPr="0048674D">
        <w:rPr>
          <w:rFonts w:ascii="Arial" w:hAnsi="Arial" w:cs="Arial"/>
          <w:sz w:val="20"/>
        </w:rPr>
        <w:t xml:space="preserve">the </w:t>
      </w:r>
      <w:r w:rsidR="00822F0C" w:rsidRPr="0048674D">
        <w:rPr>
          <w:rFonts w:ascii="Arial" w:hAnsi="Arial" w:cs="Arial"/>
          <w:sz w:val="20"/>
        </w:rPr>
        <w:t>Recipient Dispute Resolution and Grievance Systems</w:t>
      </w:r>
      <w:r w:rsidR="00EA793F" w:rsidRPr="0048674D">
        <w:rPr>
          <w:rFonts w:ascii="Arial" w:hAnsi="Arial" w:cs="Arial"/>
          <w:sz w:val="20"/>
        </w:rPr>
        <w:t xml:space="preserve"> policy 2.100.002.</w:t>
      </w:r>
    </w:p>
    <w:p w:rsidR="005B15C7" w:rsidRDefault="00527692" w:rsidP="00737681">
      <w:pPr>
        <w:pStyle w:val="QuickA"/>
        <w:numPr>
          <w:ilvl w:val="0"/>
          <w:numId w:val="12"/>
        </w:numPr>
        <w:tabs>
          <w:tab w:val="left" w:pos="-1440"/>
          <w:tab w:val="num" w:pos="3960"/>
        </w:tabs>
        <w:rPr>
          <w:rFonts w:ascii="Arial" w:hAnsi="Arial" w:cs="Arial"/>
          <w:sz w:val="20"/>
        </w:rPr>
      </w:pPr>
      <w:r>
        <w:rPr>
          <w:rFonts w:ascii="Arial" w:hAnsi="Arial" w:cs="Arial"/>
          <w:sz w:val="20"/>
        </w:rPr>
        <w:t xml:space="preserve">All programs will assure that individuals who are in long-term services have </w:t>
      </w:r>
      <w:r w:rsidR="004E310D">
        <w:rPr>
          <w:rFonts w:ascii="Arial" w:hAnsi="Arial" w:cs="Arial"/>
          <w:sz w:val="20"/>
        </w:rPr>
        <w:t xml:space="preserve">the </w:t>
      </w:r>
      <w:r>
        <w:rPr>
          <w:rFonts w:ascii="Arial" w:hAnsi="Arial" w:cs="Arial"/>
          <w:sz w:val="20"/>
        </w:rPr>
        <w:t xml:space="preserve">opportunity to express their level of satisfaction. </w:t>
      </w:r>
    </w:p>
    <w:p w:rsidR="00EA0A43" w:rsidRDefault="00527692" w:rsidP="00E31D03">
      <w:pPr>
        <w:pStyle w:val="Quick1"/>
        <w:numPr>
          <w:ilvl w:val="0"/>
          <w:numId w:val="7"/>
        </w:numPr>
        <w:tabs>
          <w:tab w:val="left" w:pos="-1440"/>
        </w:tabs>
        <w:rPr>
          <w:rFonts w:ascii="Arial" w:hAnsi="Arial" w:cs="Arial"/>
          <w:sz w:val="20"/>
        </w:rPr>
      </w:pPr>
      <w:r>
        <w:rPr>
          <w:rFonts w:ascii="Arial" w:hAnsi="Arial" w:cs="Arial"/>
          <w:sz w:val="20"/>
        </w:rPr>
        <w:t xml:space="preserve">Customer Satisfaction Assessment Process: Implementation of the </w:t>
      </w:r>
      <w:r w:rsidR="00B44485">
        <w:rPr>
          <w:rFonts w:ascii="Arial" w:hAnsi="Arial" w:cs="Arial"/>
          <w:sz w:val="20"/>
        </w:rPr>
        <w:t xml:space="preserve">satisfaction </w:t>
      </w:r>
      <w:r>
        <w:rPr>
          <w:rFonts w:ascii="Arial" w:hAnsi="Arial" w:cs="Arial"/>
          <w:sz w:val="20"/>
        </w:rPr>
        <w:t xml:space="preserve">survey process is the responsibility of </w:t>
      </w:r>
      <w:r w:rsidR="004E310D">
        <w:rPr>
          <w:rFonts w:ascii="Arial" w:hAnsi="Arial" w:cs="Arial"/>
          <w:sz w:val="20"/>
        </w:rPr>
        <w:t xml:space="preserve">the </w:t>
      </w:r>
      <w:r>
        <w:rPr>
          <w:rFonts w:ascii="Arial" w:hAnsi="Arial" w:cs="Arial"/>
          <w:sz w:val="20"/>
        </w:rPr>
        <w:t xml:space="preserve">Quality </w:t>
      </w:r>
      <w:r w:rsidR="004E310D">
        <w:rPr>
          <w:rFonts w:ascii="Arial" w:hAnsi="Arial" w:cs="Arial"/>
          <w:sz w:val="20"/>
        </w:rPr>
        <w:t>Department.</w:t>
      </w:r>
      <w:r>
        <w:rPr>
          <w:rFonts w:ascii="Arial" w:hAnsi="Arial" w:cs="Arial"/>
          <w:sz w:val="20"/>
        </w:rPr>
        <w:t xml:space="preserve"> </w:t>
      </w:r>
    </w:p>
    <w:p w:rsidR="00EA0A43" w:rsidRDefault="00527692" w:rsidP="00653268">
      <w:pPr>
        <w:pStyle w:val="QuickA"/>
        <w:numPr>
          <w:ilvl w:val="0"/>
          <w:numId w:val="19"/>
        </w:numPr>
        <w:tabs>
          <w:tab w:val="clear" w:pos="3240"/>
          <w:tab w:val="left" w:pos="-1440"/>
          <w:tab w:val="num" w:pos="1440"/>
        </w:tabs>
        <w:ind w:left="1440"/>
        <w:rPr>
          <w:rFonts w:ascii="Arial" w:hAnsi="Arial" w:cs="Arial"/>
          <w:sz w:val="20"/>
        </w:rPr>
      </w:pPr>
      <w:r>
        <w:rPr>
          <w:rFonts w:ascii="Arial" w:hAnsi="Arial" w:cs="Arial"/>
          <w:sz w:val="20"/>
        </w:rPr>
        <w:t xml:space="preserve">Surveys will be coordinated by </w:t>
      </w:r>
      <w:r w:rsidR="004E310D">
        <w:rPr>
          <w:rFonts w:ascii="Arial" w:hAnsi="Arial" w:cs="Arial"/>
          <w:sz w:val="20"/>
        </w:rPr>
        <w:t>the population of the consumer.</w:t>
      </w:r>
      <w:r>
        <w:rPr>
          <w:rFonts w:ascii="Arial" w:hAnsi="Arial" w:cs="Arial"/>
          <w:sz w:val="20"/>
        </w:rPr>
        <w:t xml:space="preserve"> </w:t>
      </w:r>
    </w:p>
    <w:p w:rsidR="00527692" w:rsidRPr="009F0EFB" w:rsidRDefault="005744E8" w:rsidP="0048674D">
      <w:pPr>
        <w:pStyle w:val="QuickA"/>
        <w:numPr>
          <w:ilvl w:val="0"/>
          <w:numId w:val="19"/>
        </w:numPr>
        <w:tabs>
          <w:tab w:val="clear" w:pos="3240"/>
          <w:tab w:val="left" w:pos="-1440"/>
          <w:tab w:val="num" w:pos="1440"/>
        </w:tabs>
        <w:ind w:left="1440"/>
        <w:rPr>
          <w:rFonts w:ascii="Arial" w:hAnsi="Arial" w:cs="Arial"/>
          <w:sz w:val="20"/>
        </w:rPr>
      </w:pPr>
      <w:r w:rsidRPr="009F0EFB">
        <w:rPr>
          <w:rFonts w:ascii="Arial" w:hAnsi="Arial" w:cs="Arial"/>
          <w:sz w:val="20"/>
        </w:rPr>
        <w:t xml:space="preserve">Surveys </w:t>
      </w:r>
      <w:r w:rsidR="00737681" w:rsidRPr="009F0EFB">
        <w:rPr>
          <w:rFonts w:ascii="Arial" w:hAnsi="Arial" w:cs="Arial"/>
          <w:sz w:val="20"/>
        </w:rPr>
        <w:t xml:space="preserve">will be </w:t>
      </w:r>
      <w:r w:rsidR="004E310D">
        <w:rPr>
          <w:rFonts w:ascii="Arial" w:hAnsi="Arial" w:cs="Arial"/>
          <w:sz w:val="20"/>
        </w:rPr>
        <w:t>provided to</w:t>
      </w:r>
      <w:r w:rsidR="00737681" w:rsidRPr="009F0EFB">
        <w:rPr>
          <w:rFonts w:ascii="Arial" w:hAnsi="Arial" w:cs="Arial"/>
          <w:sz w:val="20"/>
        </w:rPr>
        <w:t xml:space="preserve"> c</w:t>
      </w:r>
      <w:r w:rsidRPr="009F0EFB">
        <w:rPr>
          <w:rFonts w:ascii="Arial" w:hAnsi="Arial" w:cs="Arial"/>
          <w:sz w:val="20"/>
        </w:rPr>
        <w:t>onsumer</w:t>
      </w:r>
      <w:r w:rsidR="004E310D">
        <w:rPr>
          <w:rFonts w:ascii="Arial" w:hAnsi="Arial" w:cs="Arial"/>
          <w:sz w:val="20"/>
        </w:rPr>
        <w:t>s</w:t>
      </w:r>
      <w:r w:rsidRPr="009F0EFB">
        <w:rPr>
          <w:rFonts w:ascii="Arial" w:hAnsi="Arial" w:cs="Arial"/>
          <w:sz w:val="20"/>
        </w:rPr>
        <w:t xml:space="preserve"> at </w:t>
      </w:r>
      <w:r w:rsidR="00E327A4">
        <w:rPr>
          <w:rFonts w:ascii="Arial" w:hAnsi="Arial" w:cs="Arial"/>
          <w:sz w:val="20"/>
        </w:rPr>
        <w:t xml:space="preserve">the </w:t>
      </w:r>
      <w:r w:rsidRPr="009F0EFB">
        <w:rPr>
          <w:rFonts w:ascii="Arial" w:hAnsi="Arial" w:cs="Arial"/>
          <w:sz w:val="20"/>
        </w:rPr>
        <w:t>time of service</w:t>
      </w:r>
      <w:r w:rsidR="00EA0A43" w:rsidRPr="009F0EFB">
        <w:rPr>
          <w:rFonts w:ascii="Arial" w:hAnsi="Arial" w:cs="Arial"/>
          <w:sz w:val="20"/>
        </w:rPr>
        <w:t xml:space="preserve"> during </w:t>
      </w:r>
      <w:r w:rsidR="004E310D">
        <w:rPr>
          <w:rFonts w:ascii="Arial" w:hAnsi="Arial" w:cs="Arial"/>
          <w:sz w:val="20"/>
        </w:rPr>
        <w:t xml:space="preserve">an </w:t>
      </w:r>
      <w:r w:rsidR="00EA0A43" w:rsidRPr="009F0EFB">
        <w:rPr>
          <w:rFonts w:ascii="Arial" w:hAnsi="Arial" w:cs="Arial"/>
          <w:sz w:val="20"/>
        </w:rPr>
        <w:t>identified period</w:t>
      </w:r>
      <w:r w:rsidR="00737681" w:rsidRPr="009F0EFB">
        <w:rPr>
          <w:rFonts w:ascii="Arial" w:hAnsi="Arial" w:cs="Arial"/>
          <w:sz w:val="20"/>
        </w:rPr>
        <w:t xml:space="preserve"> each year</w:t>
      </w:r>
      <w:r w:rsidR="00527692" w:rsidRPr="009F0EFB">
        <w:rPr>
          <w:rFonts w:ascii="Arial" w:hAnsi="Arial" w:cs="Arial"/>
          <w:sz w:val="20"/>
        </w:rPr>
        <w:t>:</w:t>
      </w:r>
    </w:p>
    <w:p w:rsidR="00527692" w:rsidRDefault="00527692" w:rsidP="0048674D">
      <w:pPr>
        <w:pStyle w:val="Quicki"/>
        <w:numPr>
          <w:ilvl w:val="0"/>
          <w:numId w:val="5"/>
        </w:numPr>
        <w:tabs>
          <w:tab w:val="clear" w:pos="360"/>
          <w:tab w:val="num" w:pos="1760"/>
        </w:tabs>
        <w:ind w:left="1760" w:hanging="330"/>
        <w:rPr>
          <w:rFonts w:ascii="Arial" w:hAnsi="Arial" w:cs="Arial"/>
          <w:sz w:val="20"/>
        </w:rPr>
      </w:pPr>
      <w:r>
        <w:rPr>
          <w:rFonts w:ascii="Arial" w:hAnsi="Arial" w:cs="Arial"/>
          <w:sz w:val="20"/>
        </w:rPr>
        <w:t xml:space="preserve">All surveys </w:t>
      </w:r>
      <w:r w:rsidR="005744E8">
        <w:rPr>
          <w:rFonts w:ascii="Arial" w:hAnsi="Arial" w:cs="Arial"/>
          <w:sz w:val="20"/>
        </w:rPr>
        <w:t xml:space="preserve">handed to consumers </w:t>
      </w:r>
      <w:r>
        <w:rPr>
          <w:rFonts w:ascii="Arial" w:hAnsi="Arial" w:cs="Arial"/>
          <w:sz w:val="20"/>
        </w:rPr>
        <w:t xml:space="preserve">will </w:t>
      </w:r>
      <w:r w:rsidR="005744E8">
        <w:rPr>
          <w:rFonts w:ascii="Arial" w:hAnsi="Arial" w:cs="Arial"/>
          <w:sz w:val="20"/>
        </w:rPr>
        <w:t>include a</w:t>
      </w:r>
      <w:r>
        <w:rPr>
          <w:rFonts w:ascii="Arial" w:hAnsi="Arial" w:cs="Arial"/>
          <w:sz w:val="20"/>
        </w:rPr>
        <w:t xml:space="preserve"> self-addressed, stamped envelope for return of the survey to the Quality </w:t>
      </w:r>
      <w:r w:rsidR="00B12FC4">
        <w:rPr>
          <w:rFonts w:ascii="Arial" w:hAnsi="Arial" w:cs="Arial"/>
          <w:sz w:val="20"/>
        </w:rPr>
        <w:t>Advisor</w:t>
      </w:r>
      <w:r w:rsidR="004E310D">
        <w:rPr>
          <w:rFonts w:ascii="Arial" w:hAnsi="Arial" w:cs="Arial"/>
          <w:sz w:val="20"/>
        </w:rPr>
        <w:t>.</w:t>
      </w:r>
    </w:p>
    <w:p w:rsidR="005744E8" w:rsidRDefault="00527692" w:rsidP="0048674D">
      <w:pPr>
        <w:pStyle w:val="Quicki"/>
        <w:numPr>
          <w:ilvl w:val="0"/>
          <w:numId w:val="5"/>
        </w:numPr>
        <w:tabs>
          <w:tab w:val="clear" w:pos="360"/>
          <w:tab w:val="num" w:pos="1760"/>
        </w:tabs>
        <w:ind w:left="1870" w:hanging="440"/>
        <w:rPr>
          <w:rFonts w:ascii="Arial" w:hAnsi="Arial" w:cs="Arial"/>
          <w:sz w:val="20"/>
        </w:rPr>
      </w:pPr>
      <w:r>
        <w:rPr>
          <w:rFonts w:ascii="Arial" w:hAnsi="Arial" w:cs="Arial"/>
          <w:sz w:val="20"/>
        </w:rPr>
        <w:t>No mechanism or attempt to identify individual customers will be used on</w:t>
      </w:r>
      <w:r w:rsidR="00EA0A43">
        <w:rPr>
          <w:rFonts w:ascii="Arial" w:hAnsi="Arial" w:cs="Arial"/>
          <w:sz w:val="20"/>
        </w:rPr>
        <w:t xml:space="preserve"> </w:t>
      </w:r>
      <w:r>
        <w:rPr>
          <w:rFonts w:ascii="Arial" w:hAnsi="Arial" w:cs="Arial"/>
          <w:sz w:val="20"/>
        </w:rPr>
        <w:t>surveys</w:t>
      </w:r>
      <w:r w:rsidR="001108FF">
        <w:rPr>
          <w:rFonts w:ascii="Arial" w:hAnsi="Arial" w:cs="Arial"/>
          <w:sz w:val="20"/>
        </w:rPr>
        <w:t>, although consumers will be provided an opportunity to identify themselves if they choose and follow-up is requested directly by the consumer</w:t>
      </w:r>
      <w:r w:rsidR="001709EF">
        <w:rPr>
          <w:rFonts w:ascii="Arial" w:hAnsi="Arial" w:cs="Arial"/>
          <w:sz w:val="20"/>
        </w:rPr>
        <w:t>.</w:t>
      </w:r>
    </w:p>
    <w:p w:rsidR="005744E8" w:rsidRDefault="005744E8" w:rsidP="0048674D">
      <w:pPr>
        <w:pStyle w:val="Quicki"/>
        <w:numPr>
          <w:ilvl w:val="0"/>
          <w:numId w:val="5"/>
        </w:numPr>
        <w:tabs>
          <w:tab w:val="clear" w:pos="360"/>
          <w:tab w:val="num" w:pos="1760"/>
        </w:tabs>
        <w:ind w:left="1760" w:hanging="330"/>
        <w:rPr>
          <w:rFonts w:ascii="Arial" w:hAnsi="Arial" w:cs="Arial"/>
          <w:sz w:val="20"/>
        </w:rPr>
      </w:pPr>
      <w:r w:rsidRPr="005744E8">
        <w:rPr>
          <w:rFonts w:ascii="Arial" w:hAnsi="Arial" w:cs="Arial"/>
          <w:sz w:val="20"/>
        </w:rPr>
        <w:t>Any identifying information generated from customer surveys will be treated in accordance with agency confidentiality requirements</w:t>
      </w:r>
      <w:r w:rsidRPr="00E327A4">
        <w:rPr>
          <w:rFonts w:ascii="Arial" w:hAnsi="Arial" w:cs="Arial"/>
          <w:sz w:val="20"/>
        </w:rPr>
        <w:t xml:space="preserve">. </w:t>
      </w:r>
    </w:p>
    <w:p w:rsidR="00822F0C" w:rsidRPr="00E327A4" w:rsidRDefault="00822F0C" w:rsidP="0048674D">
      <w:pPr>
        <w:pStyle w:val="Quicki"/>
        <w:numPr>
          <w:ilvl w:val="0"/>
          <w:numId w:val="5"/>
        </w:numPr>
        <w:tabs>
          <w:tab w:val="clear" w:pos="360"/>
          <w:tab w:val="num" w:pos="1760"/>
        </w:tabs>
        <w:ind w:left="1760" w:hanging="330"/>
        <w:rPr>
          <w:rFonts w:ascii="Arial" w:hAnsi="Arial" w:cs="Arial"/>
          <w:sz w:val="20"/>
        </w:rPr>
      </w:pPr>
      <w:r>
        <w:rPr>
          <w:rFonts w:ascii="Arial" w:hAnsi="Arial" w:cs="Arial"/>
          <w:sz w:val="20"/>
        </w:rPr>
        <w:t xml:space="preserve">All programs will assure that individuals who are in long-term services have </w:t>
      </w:r>
      <w:r w:rsidR="0088077F">
        <w:rPr>
          <w:rFonts w:ascii="Arial" w:hAnsi="Arial" w:cs="Arial"/>
          <w:sz w:val="20"/>
        </w:rPr>
        <w:t xml:space="preserve">the </w:t>
      </w:r>
      <w:r>
        <w:rPr>
          <w:rFonts w:ascii="Arial" w:hAnsi="Arial" w:cs="Arial"/>
          <w:sz w:val="20"/>
        </w:rPr>
        <w:t xml:space="preserve">opportunity to express their level of satisfaction. </w:t>
      </w:r>
    </w:p>
    <w:p w:rsidR="005744E8" w:rsidRDefault="005744E8" w:rsidP="0048674D">
      <w:pPr>
        <w:pStyle w:val="QuickA"/>
        <w:numPr>
          <w:ilvl w:val="0"/>
          <w:numId w:val="5"/>
        </w:numPr>
        <w:tabs>
          <w:tab w:val="clear" w:pos="360"/>
          <w:tab w:val="left" w:pos="-1440"/>
          <w:tab w:val="num" w:pos="1760"/>
          <w:tab w:val="num" w:pos="3960"/>
        </w:tabs>
        <w:ind w:left="1760" w:hanging="330"/>
        <w:rPr>
          <w:rFonts w:ascii="Arial" w:hAnsi="Arial" w:cs="Arial"/>
          <w:sz w:val="20"/>
        </w:rPr>
      </w:pPr>
      <w:r>
        <w:rPr>
          <w:rFonts w:ascii="Arial" w:hAnsi="Arial" w:cs="Arial"/>
          <w:sz w:val="20"/>
        </w:rPr>
        <w:t xml:space="preserve">Individuals served who do not relate to a written survey format will be afforded the opportunity to give comments in another manner of their choice. </w:t>
      </w:r>
    </w:p>
    <w:p w:rsidR="00822F0C" w:rsidRDefault="005744E8" w:rsidP="0048674D">
      <w:pPr>
        <w:pStyle w:val="QuickA"/>
        <w:numPr>
          <w:ilvl w:val="0"/>
          <w:numId w:val="5"/>
        </w:numPr>
        <w:tabs>
          <w:tab w:val="clear" w:pos="360"/>
          <w:tab w:val="left" w:pos="-1440"/>
          <w:tab w:val="num" w:pos="1760"/>
          <w:tab w:val="num" w:pos="3960"/>
        </w:tabs>
        <w:ind w:left="1870" w:hanging="440"/>
        <w:rPr>
          <w:rFonts w:ascii="Arial" w:hAnsi="Arial" w:cs="Arial"/>
          <w:sz w:val="20"/>
        </w:rPr>
      </w:pPr>
      <w:r>
        <w:rPr>
          <w:rFonts w:ascii="Arial" w:hAnsi="Arial" w:cs="Arial"/>
          <w:sz w:val="20"/>
        </w:rPr>
        <w:t xml:space="preserve">Any individual may refuse to </w:t>
      </w:r>
      <w:r w:rsidR="0088077F">
        <w:rPr>
          <w:rFonts w:ascii="Arial" w:hAnsi="Arial" w:cs="Arial"/>
          <w:sz w:val="20"/>
        </w:rPr>
        <w:t xml:space="preserve">complete satisfaction surveys or </w:t>
      </w:r>
      <w:r>
        <w:rPr>
          <w:rFonts w:ascii="Arial" w:hAnsi="Arial" w:cs="Arial"/>
          <w:sz w:val="20"/>
        </w:rPr>
        <w:t>supply satisfaction information.</w:t>
      </w:r>
    </w:p>
    <w:p w:rsidR="00697CE8" w:rsidRDefault="00697CE8" w:rsidP="00653268">
      <w:pPr>
        <w:pStyle w:val="QuickA"/>
        <w:numPr>
          <w:ilvl w:val="0"/>
          <w:numId w:val="19"/>
        </w:numPr>
        <w:tabs>
          <w:tab w:val="clear" w:pos="3240"/>
          <w:tab w:val="left" w:pos="-1440"/>
          <w:tab w:val="num" w:pos="1440"/>
        </w:tabs>
        <w:ind w:left="1440"/>
        <w:rPr>
          <w:rFonts w:ascii="Arial" w:hAnsi="Arial" w:cs="Arial"/>
          <w:sz w:val="20"/>
        </w:rPr>
      </w:pPr>
      <w:r w:rsidRPr="0048674D">
        <w:rPr>
          <w:rFonts w:ascii="Arial" w:hAnsi="Arial" w:cs="Arial"/>
          <w:sz w:val="20"/>
        </w:rPr>
        <w:t xml:space="preserve">Surveys </w:t>
      </w:r>
      <w:r w:rsidR="00B44485" w:rsidRPr="0048674D">
        <w:rPr>
          <w:rFonts w:ascii="Arial" w:hAnsi="Arial" w:cs="Arial"/>
          <w:sz w:val="20"/>
        </w:rPr>
        <w:t xml:space="preserve">are reviewed individually so that specific follow-up </w:t>
      </w:r>
      <w:r w:rsidR="001108FF">
        <w:rPr>
          <w:rFonts w:ascii="Arial" w:hAnsi="Arial" w:cs="Arial"/>
          <w:sz w:val="20"/>
        </w:rPr>
        <w:t xml:space="preserve">with a consumer </w:t>
      </w:r>
      <w:r w:rsidR="00B44485" w:rsidRPr="0048674D">
        <w:rPr>
          <w:rFonts w:ascii="Arial" w:hAnsi="Arial" w:cs="Arial"/>
          <w:sz w:val="20"/>
        </w:rPr>
        <w:t>is provided</w:t>
      </w:r>
      <w:r w:rsidR="0088077F">
        <w:rPr>
          <w:rFonts w:ascii="Arial" w:hAnsi="Arial" w:cs="Arial"/>
          <w:sz w:val="20"/>
        </w:rPr>
        <w:t xml:space="preserve"> when </w:t>
      </w:r>
      <w:r w:rsidR="00B44485" w:rsidRPr="0048674D">
        <w:rPr>
          <w:rFonts w:ascii="Arial" w:hAnsi="Arial" w:cs="Arial"/>
          <w:sz w:val="20"/>
        </w:rPr>
        <w:t xml:space="preserve">appropriate. </w:t>
      </w:r>
      <w:r w:rsidR="0088077F">
        <w:rPr>
          <w:rFonts w:ascii="Arial" w:hAnsi="Arial" w:cs="Arial"/>
          <w:sz w:val="20"/>
        </w:rPr>
        <w:t xml:space="preserve">If a staff specific </w:t>
      </w:r>
      <w:r w:rsidR="001108FF">
        <w:rPr>
          <w:rFonts w:ascii="Arial" w:hAnsi="Arial" w:cs="Arial"/>
          <w:sz w:val="20"/>
        </w:rPr>
        <w:t xml:space="preserve">concern or </w:t>
      </w:r>
      <w:r w:rsidR="0088077F">
        <w:rPr>
          <w:rFonts w:ascii="Arial" w:hAnsi="Arial" w:cs="Arial"/>
          <w:sz w:val="20"/>
        </w:rPr>
        <w:t>comment is noted, that information is</w:t>
      </w:r>
      <w:r w:rsidR="001108FF">
        <w:rPr>
          <w:rFonts w:ascii="Arial" w:hAnsi="Arial" w:cs="Arial"/>
          <w:sz w:val="20"/>
        </w:rPr>
        <w:t xml:space="preserve"> then</w:t>
      </w:r>
      <w:r w:rsidR="0088077F">
        <w:rPr>
          <w:rFonts w:ascii="Arial" w:hAnsi="Arial" w:cs="Arial"/>
          <w:sz w:val="20"/>
        </w:rPr>
        <w:t xml:space="preserve"> </w:t>
      </w:r>
      <w:r w:rsidR="00B44485" w:rsidRPr="0048674D">
        <w:rPr>
          <w:rFonts w:ascii="Arial" w:hAnsi="Arial" w:cs="Arial"/>
          <w:sz w:val="20"/>
        </w:rPr>
        <w:t xml:space="preserve">forwarded to the appropriate </w:t>
      </w:r>
      <w:r w:rsidR="0088077F">
        <w:rPr>
          <w:rFonts w:ascii="Arial" w:hAnsi="Arial" w:cs="Arial"/>
          <w:sz w:val="20"/>
        </w:rPr>
        <w:t xml:space="preserve">supervisor or </w:t>
      </w:r>
      <w:r w:rsidR="00B44485" w:rsidRPr="0048674D">
        <w:rPr>
          <w:rFonts w:ascii="Arial" w:hAnsi="Arial" w:cs="Arial"/>
          <w:sz w:val="20"/>
        </w:rPr>
        <w:t>member of management</w:t>
      </w:r>
      <w:r w:rsidR="0088077F">
        <w:rPr>
          <w:rFonts w:ascii="Arial" w:hAnsi="Arial" w:cs="Arial"/>
          <w:sz w:val="20"/>
        </w:rPr>
        <w:t xml:space="preserve"> team</w:t>
      </w:r>
      <w:r w:rsidR="00B44485" w:rsidRPr="0048674D">
        <w:rPr>
          <w:rFonts w:ascii="Arial" w:hAnsi="Arial" w:cs="Arial"/>
          <w:sz w:val="20"/>
        </w:rPr>
        <w:t xml:space="preserve"> for follow-up. </w:t>
      </w:r>
      <w:r w:rsidR="0088077F">
        <w:rPr>
          <w:rFonts w:ascii="Arial" w:hAnsi="Arial" w:cs="Arial"/>
          <w:sz w:val="20"/>
        </w:rPr>
        <w:t xml:space="preserve">Satisfaction concerns and suggestions are </w:t>
      </w:r>
      <w:r w:rsidR="00C960CF">
        <w:rPr>
          <w:rFonts w:ascii="Arial" w:hAnsi="Arial" w:cs="Arial"/>
          <w:sz w:val="20"/>
        </w:rPr>
        <w:t xml:space="preserve">aggregated </w:t>
      </w:r>
      <w:r w:rsidR="0088077F">
        <w:rPr>
          <w:rFonts w:ascii="Arial" w:hAnsi="Arial" w:cs="Arial"/>
          <w:sz w:val="20"/>
        </w:rPr>
        <w:t xml:space="preserve">for Management team </w:t>
      </w:r>
      <w:r w:rsidR="00C960CF">
        <w:rPr>
          <w:rFonts w:ascii="Arial" w:hAnsi="Arial" w:cs="Arial"/>
          <w:sz w:val="20"/>
        </w:rPr>
        <w:t xml:space="preserve">to identify potential </w:t>
      </w:r>
      <w:r w:rsidR="00D11260">
        <w:rPr>
          <w:rFonts w:ascii="Arial" w:hAnsi="Arial" w:cs="Arial"/>
          <w:sz w:val="20"/>
        </w:rPr>
        <w:t xml:space="preserve">systemic </w:t>
      </w:r>
      <w:r w:rsidR="00C960CF">
        <w:rPr>
          <w:rFonts w:ascii="Arial" w:hAnsi="Arial" w:cs="Arial"/>
          <w:sz w:val="20"/>
        </w:rPr>
        <w:t>problem areas</w:t>
      </w:r>
      <w:r w:rsidR="001108FF">
        <w:rPr>
          <w:rFonts w:ascii="Arial" w:hAnsi="Arial" w:cs="Arial"/>
          <w:sz w:val="20"/>
        </w:rPr>
        <w:t>.</w:t>
      </w:r>
    </w:p>
    <w:p w:rsidR="00EB4158" w:rsidRPr="0048674D" w:rsidRDefault="00EB4158" w:rsidP="00653268">
      <w:pPr>
        <w:pStyle w:val="QuickA"/>
        <w:numPr>
          <w:ilvl w:val="0"/>
          <w:numId w:val="19"/>
        </w:numPr>
        <w:tabs>
          <w:tab w:val="clear" w:pos="3240"/>
          <w:tab w:val="left" w:pos="-1440"/>
          <w:tab w:val="num" w:pos="1440"/>
        </w:tabs>
        <w:ind w:left="1440"/>
        <w:rPr>
          <w:rFonts w:ascii="Arial" w:hAnsi="Arial" w:cs="Arial"/>
          <w:sz w:val="20"/>
        </w:rPr>
      </w:pPr>
      <w:r>
        <w:rPr>
          <w:rFonts w:ascii="Arial" w:hAnsi="Arial" w:cs="Arial"/>
          <w:sz w:val="20"/>
        </w:rPr>
        <w:lastRenderedPageBreak/>
        <w:t xml:space="preserve">Satisfaction survey data </w:t>
      </w:r>
      <w:r w:rsidR="001C5E3E">
        <w:rPr>
          <w:rFonts w:ascii="Arial" w:hAnsi="Arial" w:cs="Arial"/>
          <w:sz w:val="20"/>
        </w:rPr>
        <w:t>for MD</w:t>
      </w:r>
      <w:r w:rsidR="0078484B">
        <w:rPr>
          <w:rFonts w:ascii="Arial" w:hAnsi="Arial" w:cs="Arial"/>
          <w:sz w:val="20"/>
        </w:rPr>
        <w:t>H</w:t>
      </w:r>
      <w:r w:rsidR="001C5E3E">
        <w:rPr>
          <w:rFonts w:ascii="Arial" w:hAnsi="Arial" w:cs="Arial"/>
          <w:sz w:val="20"/>
        </w:rPr>
        <w:t>HS</w:t>
      </w:r>
      <w:r w:rsidR="0078484B">
        <w:rPr>
          <w:rFonts w:ascii="Arial" w:hAnsi="Arial" w:cs="Arial"/>
          <w:sz w:val="20"/>
        </w:rPr>
        <w:t xml:space="preserve"> identified programs </w:t>
      </w:r>
      <w:r>
        <w:rPr>
          <w:rFonts w:ascii="Arial" w:hAnsi="Arial" w:cs="Arial"/>
          <w:sz w:val="20"/>
        </w:rPr>
        <w:t>will be submitted to MSHN</w:t>
      </w:r>
      <w:r w:rsidR="0088077F">
        <w:rPr>
          <w:rFonts w:ascii="Arial" w:hAnsi="Arial" w:cs="Arial"/>
          <w:sz w:val="20"/>
        </w:rPr>
        <w:t xml:space="preserve"> upon request</w:t>
      </w:r>
      <w:r>
        <w:rPr>
          <w:rFonts w:ascii="Arial" w:hAnsi="Arial" w:cs="Arial"/>
          <w:sz w:val="20"/>
        </w:rPr>
        <w:t>.</w:t>
      </w:r>
    </w:p>
    <w:p w:rsidR="00527692" w:rsidRDefault="00A904F7" w:rsidP="00653268">
      <w:pPr>
        <w:pStyle w:val="QuickA"/>
        <w:numPr>
          <w:ilvl w:val="0"/>
          <w:numId w:val="19"/>
        </w:numPr>
        <w:tabs>
          <w:tab w:val="clear" w:pos="3240"/>
          <w:tab w:val="left" w:pos="-1440"/>
          <w:tab w:val="num" w:pos="1440"/>
        </w:tabs>
        <w:ind w:left="1440"/>
        <w:rPr>
          <w:rFonts w:ascii="Arial" w:hAnsi="Arial" w:cs="Arial"/>
          <w:sz w:val="20"/>
        </w:rPr>
      </w:pPr>
      <w:r>
        <w:rPr>
          <w:rFonts w:ascii="Arial" w:hAnsi="Arial" w:cs="Arial"/>
          <w:sz w:val="20"/>
        </w:rPr>
        <w:t xml:space="preserve">Satisfaction survey summary </w:t>
      </w:r>
      <w:r w:rsidR="00362CB2">
        <w:rPr>
          <w:rFonts w:ascii="Arial" w:hAnsi="Arial" w:cs="Arial"/>
          <w:sz w:val="20"/>
        </w:rPr>
        <w:t xml:space="preserve">reports </w:t>
      </w:r>
      <w:r w:rsidR="00362CB2" w:rsidRPr="009F0EFB">
        <w:rPr>
          <w:rFonts w:ascii="Arial" w:hAnsi="Arial" w:cs="Arial"/>
          <w:sz w:val="20"/>
        </w:rPr>
        <w:t>will</w:t>
      </w:r>
      <w:r w:rsidR="00527692" w:rsidRPr="009F0EFB">
        <w:rPr>
          <w:rFonts w:ascii="Arial" w:hAnsi="Arial" w:cs="Arial"/>
          <w:sz w:val="20"/>
        </w:rPr>
        <w:t xml:space="preserve"> be shared with consumers during meetings of the Consumer </w:t>
      </w:r>
      <w:r w:rsidR="005B179F" w:rsidRPr="009F0EFB">
        <w:rPr>
          <w:rFonts w:ascii="Arial" w:hAnsi="Arial" w:cs="Arial"/>
          <w:sz w:val="20"/>
        </w:rPr>
        <w:t>Action Committee</w:t>
      </w:r>
      <w:r w:rsidR="00527692" w:rsidRPr="009F0EFB">
        <w:rPr>
          <w:rFonts w:ascii="Arial" w:hAnsi="Arial" w:cs="Arial"/>
          <w:sz w:val="20"/>
        </w:rPr>
        <w:t xml:space="preserve"> and the Performance Improvement Committee. </w:t>
      </w:r>
      <w:r w:rsidR="00EA0A43" w:rsidRPr="009F0EFB">
        <w:rPr>
          <w:rFonts w:ascii="Arial" w:hAnsi="Arial" w:cs="Arial"/>
          <w:sz w:val="20"/>
        </w:rPr>
        <w:t xml:space="preserve">Annual Satisfaction survey </w:t>
      </w:r>
      <w:r w:rsidR="0088077F">
        <w:rPr>
          <w:rFonts w:ascii="Arial" w:hAnsi="Arial" w:cs="Arial"/>
          <w:sz w:val="20"/>
        </w:rPr>
        <w:t>brochures</w:t>
      </w:r>
      <w:r w:rsidR="0088077F" w:rsidRPr="009F0EFB">
        <w:rPr>
          <w:rFonts w:ascii="Arial" w:hAnsi="Arial" w:cs="Arial"/>
          <w:sz w:val="20"/>
        </w:rPr>
        <w:t xml:space="preserve"> </w:t>
      </w:r>
      <w:r w:rsidR="00EA0A43" w:rsidRPr="009F0EFB">
        <w:rPr>
          <w:rFonts w:ascii="Arial" w:hAnsi="Arial" w:cs="Arial"/>
          <w:sz w:val="20"/>
        </w:rPr>
        <w:t xml:space="preserve">will be </w:t>
      </w:r>
      <w:r w:rsidR="00527692" w:rsidRPr="009F0EFB">
        <w:rPr>
          <w:rFonts w:ascii="Arial" w:hAnsi="Arial" w:cs="Arial"/>
          <w:sz w:val="20"/>
        </w:rPr>
        <w:t xml:space="preserve">available in the lobbies of CMHCM </w:t>
      </w:r>
      <w:r w:rsidR="00EB4158">
        <w:rPr>
          <w:rFonts w:ascii="Arial" w:hAnsi="Arial" w:cs="Arial"/>
          <w:sz w:val="20"/>
        </w:rPr>
        <w:t xml:space="preserve">and </w:t>
      </w:r>
      <w:r w:rsidR="00527692" w:rsidRPr="009F0EFB">
        <w:rPr>
          <w:rFonts w:ascii="Arial" w:hAnsi="Arial" w:cs="Arial"/>
          <w:sz w:val="20"/>
        </w:rPr>
        <w:t>to provider agencies</w:t>
      </w:r>
      <w:r w:rsidR="00EB4158">
        <w:rPr>
          <w:rFonts w:ascii="Arial" w:hAnsi="Arial" w:cs="Arial"/>
          <w:sz w:val="20"/>
        </w:rPr>
        <w:t>.</w:t>
      </w:r>
      <w:r w:rsidR="00527692" w:rsidRPr="009F0EFB">
        <w:rPr>
          <w:rFonts w:ascii="Arial" w:hAnsi="Arial" w:cs="Arial"/>
          <w:sz w:val="20"/>
        </w:rPr>
        <w:t xml:space="preserve"> The </w:t>
      </w:r>
      <w:r w:rsidR="005744E8" w:rsidRPr="009F0EFB">
        <w:rPr>
          <w:rFonts w:ascii="Arial" w:hAnsi="Arial" w:cs="Arial"/>
          <w:sz w:val="20"/>
        </w:rPr>
        <w:t xml:space="preserve">annual </w:t>
      </w:r>
      <w:r w:rsidR="0088077F">
        <w:rPr>
          <w:rFonts w:ascii="Arial" w:hAnsi="Arial" w:cs="Arial"/>
          <w:sz w:val="20"/>
        </w:rPr>
        <w:t>brochures</w:t>
      </w:r>
      <w:r w:rsidR="0088077F" w:rsidRPr="009F0EFB">
        <w:rPr>
          <w:rFonts w:ascii="Arial" w:hAnsi="Arial" w:cs="Arial"/>
          <w:sz w:val="20"/>
        </w:rPr>
        <w:t xml:space="preserve"> </w:t>
      </w:r>
      <w:r w:rsidR="00527692" w:rsidRPr="009F0EFB">
        <w:rPr>
          <w:rFonts w:ascii="Arial" w:hAnsi="Arial" w:cs="Arial"/>
          <w:sz w:val="20"/>
        </w:rPr>
        <w:t>will be in plain language</w:t>
      </w:r>
      <w:r w:rsidR="00F6481A" w:rsidRPr="009F0EFB">
        <w:rPr>
          <w:rFonts w:ascii="Arial" w:hAnsi="Arial" w:cs="Arial"/>
          <w:sz w:val="20"/>
        </w:rPr>
        <w:t xml:space="preserve"> and available in alternative formats.</w:t>
      </w:r>
      <w:r w:rsidR="00527692" w:rsidRPr="009F0EFB">
        <w:rPr>
          <w:rFonts w:ascii="Arial" w:hAnsi="Arial" w:cs="Arial"/>
          <w:sz w:val="20"/>
        </w:rPr>
        <w:t xml:space="preserve">  </w:t>
      </w:r>
    </w:p>
    <w:p w:rsidR="006B6CF2" w:rsidRDefault="006B6CF2" w:rsidP="006B6CF2">
      <w:pPr>
        <w:pStyle w:val="Quick1"/>
        <w:numPr>
          <w:ilvl w:val="0"/>
          <w:numId w:val="7"/>
        </w:numPr>
      </w:pPr>
      <w:r w:rsidRPr="7ED84DA0">
        <w:rPr>
          <w:rFonts w:ascii="Arial" w:eastAsia="Arial" w:hAnsi="Arial" w:cs="Arial"/>
          <w:sz w:val="20"/>
        </w:rPr>
        <w:t xml:space="preserve">Implementation of Mystery Shopper is the responsibility of the Quality Department. A Mystery Shopper evaluation is conducted on an ad hoc frequency at the request of a </w:t>
      </w:r>
      <w:bookmarkStart w:id="0" w:name="_Int_LzypV12c"/>
      <w:r w:rsidRPr="7ED84DA0">
        <w:rPr>
          <w:rFonts w:ascii="Arial" w:eastAsia="Arial" w:hAnsi="Arial" w:cs="Arial"/>
          <w:sz w:val="20"/>
        </w:rPr>
        <w:t>Management</w:t>
      </w:r>
      <w:bookmarkEnd w:id="0"/>
      <w:r w:rsidRPr="7ED84DA0">
        <w:rPr>
          <w:rFonts w:ascii="Arial" w:eastAsia="Arial" w:hAnsi="Arial" w:cs="Arial"/>
          <w:sz w:val="20"/>
        </w:rPr>
        <w:t xml:space="preserve"> team member. Upon request, this evaluation includes development of the survey methodology which may include a phone or written survey tool, training of mystery shoppers, and a report to Management Team which includes tabulation and results of the mystery shopper</w:t>
      </w:r>
      <w:r>
        <w:rPr>
          <w:rFonts w:ascii="Arial" w:eastAsia="Arial" w:hAnsi="Arial" w:cs="Arial"/>
          <w:sz w:val="20"/>
        </w:rPr>
        <w:t xml:space="preserve">. </w:t>
      </w:r>
      <w:r w:rsidRPr="7ED84DA0">
        <w:rPr>
          <w:rFonts w:ascii="Arial" w:eastAsia="Arial" w:hAnsi="Arial" w:cs="Arial"/>
          <w:sz w:val="20"/>
        </w:rPr>
        <w:t xml:space="preserve">Clearly defined </w:t>
      </w:r>
      <w:r w:rsidRPr="7ED84DA0">
        <w:rPr>
          <w:rFonts w:ascii="Arial" w:eastAsia="Arial" w:hAnsi="Arial" w:cs="Arial"/>
          <w:color w:val="000000" w:themeColor="text1"/>
          <w:sz w:val="20"/>
        </w:rPr>
        <w:t>criteria for the mystery shopper activity will be established at the time of the request including but not limited to: format, timeframe, scope</w:t>
      </w:r>
      <w:r>
        <w:rPr>
          <w:rFonts w:ascii="Arial" w:eastAsia="Arial" w:hAnsi="Arial" w:cs="Arial"/>
          <w:color w:val="000000" w:themeColor="text1"/>
          <w:sz w:val="20"/>
        </w:rPr>
        <w:t>,</w:t>
      </w:r>
      <w:r w:rsidRPr="7ED84DA0">
        <w:rPr>
          <w:rFonts w:ascii="Arial" w:eastAsia="Arial" w:hAnsi="Arial" w:cs="Arial"/>
          <w:color w:val="000000" w:themeColor="text1"/>
          <w:sz w:val="20"/>
        </w:rPr>
        <w:t xml:space="preserve"> and location </w:t>
      </w:r>
      <w:r w:rsidRPr="006B6CF2">
        <w:rPr>
          <w:rFonts w:ascii="Arial" w:eastAsia="Arial" w:hAnsi="Arial" w:cs="Arial"/>
          <w:sz w:val="20"/>
        </w:rPr>
        <w:t>to ensure that all needs of Management team are met with the activity.</w:t>
      </w:r>
    </w:p>
    <w:p w:rsidR="006B6CF2" w:rsidRPr="006B6CF2" w:rsidRDefault="006B6CF2" w:rsidP="006B6CF2">
      <w:pPr>
        <w:pStyle w:val="Quick1"/>
        <w:numPr>
          <w:ilvl w:val="0"/>
          <w:numId w:val="0"/>
        </w:numPr>
        <w:tabs>
          <w:tab w:val="left" w:pos="-1440"/>
        </w:tabs>
        <w:rPr>
          <w:rFonts w:ascii="Arial" w:hAnsi="Arial" w:cs="Arial"/>
          <w:sz w:val="20"/>
        </w:rPr>
      </w:pPr>
    </w:p>
    <w:p w:rsidR="00527692" w:rsidRDefault="00962010">
      <w:pPr>
        <w:rPr>
          <w:rFonts w:cs="Arial"/>
          <w:sz w:val="16"/>
        </w:rPr>
      </w:pPr>
      <w:r>
        <w:rPr>
          <w:rFonts w:cs="Arial"/>
          <w:sz w:val="16"/>
        </w:rPr>
        <w:t xml:space="preserve">Date </w:t>
      </w:r>
      <w:r w:rsidR="00527692">
        <w:rPr>
          <w:rFonts w:cs="Arial"/>
          <w:sz w:val="16"/>
        </w:rPr>
        <w:t>Approved:  2/19/02</w:t>
      </w:r>
    </w:p>
    <w:p w:rsidR="00DC32B9" w:rsidRDefault="00527692" w:rsidP="00A904F7">
      <w:r>
        <w:rPr>
          <w:rFonts w:cs="Arial"/>
          <w:sz w:val="16"/>
        </w:rPr>
        <w:t>Revised:  8/30/05</w:t>
      </w:r>
      <w:r w:rsidR="00962010">
        <w:rPr>
          <w:rFonts w:cs="Arial"/>
          <w:sz w:val="16"/>
        </w:rPr>
        <w:t xml:space="preserve">, </w:t>
      </w:r>
      <w:r w:rsidR="000F2A93">
        <w:rPr>
          <w:rFonts w:cs="Arial"/>
          <w:sz w:val="16"/>
        </w:rPr>
        <w:t>3/16/09</w:t>
      </w:r>
      <w:r w:rsidR="00962010">
        <w:rPr>
          <w:rFonts w:cs="Arial"/>
          <w:sz w:val="16"/>
        </w:rPr>
        <w:t xml:space="preserve">, </w:t>
      </w:r>
      <w:r w:rsidR="00DC32B9">
        <w:rPr>
          <w:rFonts w:cs="Arial"/>
          <w:sz w:val="16"/>
        </w:rPr>
        <w:t>7/15/14</w:t>
      </w:r>
      <w:r w:rsidR="00962010">
        <w:rPr>
          <w:rFonts w:cs="Arial"/>
          <w:sz w:val="16"/>
        </w:rPr>
        <w:t>, 10/8/14</w:t>
      </w:r>
      <w:r w:rsidR="001709EF">
        <w:rPr>
          <w:rFonts w:cs="Arial"/>
          <w:sz w:val="16"/>
        </w:rPr>
        <w:t>, 4/16/20</w:t>
      </w:r>
      <w:r w:rsidR="006B6CF2">
        <w:rPr>
          <w:rFonts w:cs="Arial"/>
          <w:sz w:val="16"/>
        </w:rPr>
        <w:t>, 1/11/24</w:t>
      </w:r>
      <w:bookmarkStart w:id="1" w:name="_GoBack"/>
      <w:bookmarkEnd w:id="1"/>
    </w:p>
    <w:sectPr w:rsidR="00DC32B9" w:rsidSect="00CF64DC">
      <w:headerReference w:type="default" r:id="rId7"/>
      <w:pgSz w:w="12240" w:h="15840" w:code="1"/>
      <w:pgMar w:top="720" w:right="864" w:bottom="1440"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0435" w:rsidRDefault="00AB0435">
      <w:r>
        <w:separator/>
      </w:r>
    </w:p>
  </w:endnote>
  <w:endnote w:type="continuationSeparator" w:id="0">
    <w:p w:rsidR="00AB0435" w:rsidRDefault="00AB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0435" w:rsidRDefault="00AB0435">
      <w:r>
        <w:separator/>
      </w:r>
    </w:p>
  </w:footnote>
  <w:footnote w:type="continuationSeparator" w:id="0">
    <w:p w:rsidR="00AB0435" w:rsidRDefault="00AB0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3FB8" w:rsidRDefault="00B53FB8">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rsidR="00B53FB8" w:rsidRDefault="00B53FB8">
    <w:pPr>
      <w:pStyle w:val="Header"/>
      <w:rPr>
        <w:rFonts w:cs="Arial"/>
        <w:sz w:val="16"/>
      </w:rPr>
    </w:pPr>
  </w:p>
  <w:p w:rsidR="00B53FB8" w:rsidRDefault="00B53FB8" w:rsidP="00883EAA">
    <w:pPr>
      <w:pStyle w:val="Header"/>
      <w:jc w:val="right"/>
      <w:rPr>
        <w:rFonts w:cs="Arial"/>
      </w:rPr>
    </w:pPr>
    <w:r>
      <w:rPr>
        <w:rFonts w:cs="Arial"/>
      </w:rPr>
      <w:t>GENERAL ADMINISTRATION/QUALITY MANAGEMENT/</w:t>
    </w:r>
  </w:p>
  <w:p w:rsidR="00B53FB8" w:rsidRDefault="00B53FB8" w:rsidP="00883EAA">
    <w:pPr>
      <w:pStyle w:val="Header"/>
      <w:jc w:val="right"/>
      <w:rPr>
        <w:rFonts w:cs="Arial"/>
      </w:rPr>
    </w:pPr>
    <w:r>
      <w:rPr>
        <w:rFonts w:cs="Arial"/>
      </w:rPr>
      <w:t>SAFETY, HEALTH, &amp; ENVIRONMENT/INFORMATION SYSTEMS MANAGEMENT – CHAPTER 5</w:t>
    </w:r>
  </w:p>
  <w:p w:rsidR="00B53FB8" w:rsidRDefault="00B53FB8">
    <w:pPr>
      <w:pStyle w:val="Header"/>
      <w:jc w:val="right"/>
      <w:rPr>
        <w:rFonts w:cs="Arial"/>
      </w:rPr>
    </w:pPr>
    <w:r>
      <w:rPr>
        <w:rFonts w:cs="Arial"/>
      </w:rPr>
      <w:t xml:space="preserve">QUALITY MANAGEMENT– SECTION 300 </w:t>
    </w:r>
  </w:p>
  <w:p w:rsidR="00B53FB8" w:rsidRDefault="00B53FB8">
    <w:pPr>
      <w:pStyle w:val="Header"/>
      <w:jc w:val="right"/>
      <w:rPr>
        <w:rFonts w:cs="Arial"/>
      </w:rPr>
    </w:pPr>
    <w:r>
      <w:rPr>
        <w:rFonts w:cs="Arial"/>
        <w:b/>
        <w:bCs/>
      </w:rPr>
      <w:t>CUSTOMER SERVICES</w:t>
    </w:r>
    <w:r>
      <w:rPr>
        <w:rFonts w:cs="Arial"/>
      </w:rPr>
      <w:t xml:space="preserve"> – SUBJECT 002 </w:t>
    </w:r>
  </w:p>
  <w:p w:rsidR="00B53FB8" w:rsidRDefault="00B53FB8">
    <w:pPr>
      <w:pStyle w:val="Heade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1108FF">
      <w:rPr>
        <w:rFonts w:cs="Arial"/>
        <w:noProof/>
      </w:rPr>
      <w:t>2</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1108FF">
      <w:rPr>
        <w:rFonts w:cs="Arial"/>
        <w:noProof/>
      </w:rPr>
      <w:t>3</w:t>
    </w:r>
    <w:r>
      <w:rPr>
        <w:rFonts w:cs="Arial"/>
      </w:rPr>
      <w:fldChar w:fldCharType="end"/>
    </w:r>
  </w:p>
  <w:p w:rsidR="00B53FB8" w:rsidRDefault="00B53FB8">
    <w:pPr>
      <w:pStyle w:val="Header"/>
      <w:pBdr>
        <w:bottom w:val="single" w:sz="12" w:space="1" w:color="auto"/>
      </w:pBdr>
      <w:rPr>
        <w:rFonts w:cs="Arial"/>
      </w:rPr>
    </w:pPr>
  </w:p>
  <w:p w:rsidR="00B53FB8" w:rsidRDefault="00B53FB8">
    <w:pPr>
      <w:pStyle w:val="Heade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pStyle w:val="Quick1"/>
      <w:lvlText w:val="%1)"/>
      <w:lvlJc w:val="left"/>
      <w:pPr>
        <w:tabs>
          <w:tab w:val="num" w:pos="2880"/>
        </w:tabs>
      </w:pPr>
    </w:lvl>
  </w:abstractNum>
  <w:abstractNum w:abstractNumId="1" w15:restartNumberingAfterBreak="0">
    <w:nsid w:val="00000002"/>
    <w:multiLevelType w:val="singleLevel"/>
    <w:tmpl w:val="00000000"/>
    <w:lvl w:ilvl="0">
      <w:start w:val="1"/>
      <w:numFmt w:val="upperLetter"/>
      <w:pStyle w:val="QuickA"/>
      <w:lvlText w:val="%1)"/>
      <w:lvlJc w:val="left"/>
      <w:pPr>
        <w:tabs>
          <w:tab w:val="num" w:pos="3600"/>
        </w:tabs>
      </w:pPr>
    </w:lvl>
  </w:abstractNum>
  <w:abstractNum w:abstractNumId="2" w15:restartNumberingAfterBreak="0">
    <w:nsid w:val="067908F8"/>
    <w:multiLevelType w:val="hybridMultilevel"/>
    <w:tmpl w:val="AB488196"/>
    <w:lvl w:ilvl="0" w:tplc="20E07EA2">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0C146F"/>
    <w:multiLevelType w:val="hybridMultilevel"/>
    <w:tmpl w:val="18E69EAE"/>
    <w:lvl w:ilvl="0" w:tplc="0FD8398C">
      <w:start w:val="3"/>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D1E469B"/>
    <w:multiLevelType w:val="singleLevel"/>
    <w:tmpl w:val="0409000F"/>
    <w:lvl w:ilvl="0">
      <w:start w:val="1"/>
      <w:numFmt w:val="decimal"/>
      <w:lvlText w:val="%1."/>
      <w:lvlJc w:val="left"/>
      <w:pPr>
        <w:tabs>
          <w:tab w:val="num" w:pos="3240"/>
        </w:tabs>
        <w:ind w:left="3240" w:hanging="360"/>
      </w:pPr>
    </w:lvl>
  </w:abstractNum>
  <w:abstractNum w:abstractNumId="5" w15:restartNumberingAfterBreak="0">
    <w:nsid w:val="1D4B765E"/>
    <w:multiLevelType w:val="singleLevel"/>
    <w:tmpl w:val="3A4AB33C"/>
    <w:lvl w:ilvl="0">
      <w:start w:val="1"/>
      <w:numFmt w:val="lowerLetter"/>
      <w:lvlText w:val="%1."/>
      <w:lvlJc w:val="left"/>
      <w:pPr>
        <w:tabs>
          <w:tab w:val="num" w:pos="360"/>
        </w:tabs>
        <w:ind w:left="360" w:hanging="360"/>
      </w:pPr>
      <w:rPr>
        <w:rFonts w:hint="default"/>
      </w:rPr>
    </w:lvl>
  </w:abstractNum>
  <w:abstractNum w:abstractNumId="6" w15:restartNumberingAfterBreak="0">
    <w:nsid w:val="1E8632EF"/>
    <w:multiLevelType w:val="multilevel"/>
    <w:tmpl w:val="FC98D8EA"/>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221F3C51"/>
    <w:multiLevelType w:val="hybridMultilevel"/>
    <w:tmpl w:val="7854D4DA"/>
    <w:lvl w:ilvl="0" w:tplc="3A4AB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4E80D87"/>
    <w:multiLevelType w:val="singleLevel"/>
    <w:tmpl w:val="3A4AB33C"/>
    <w:lvl w:ilvl="0">
      <w:start w:val="1"/>
      <w:numFmt w:val="lowerLetter"/>
      <w:lvlText w:val="%1."/>
      <w:lvlJc w:val="left"/>
      <w:pPr>
        <w:tabs>
          <w:tab w:val="num" w:pos="360"/>
        </w:tabs>
        <w:ind w:left="360" w:hanging="360"/>
      </w:pPr>
      <w:rPr>
        <w:rFonts w:hint="default"/>
      </w:rPr>
    </w:lvl>
  </w:abstractNum>
  <w:abstractNum w:abstractNumId="9" w15:restartNumberingAfterBreak="0">
    <w:nsid w:val="26A4281E"/>
    <w:multiLevelType w:val="hybridMultilevel"/>
    <w:tmpl w:val="84762D4E"/>
    <w:lvl w:ilvl="0" w:tplc="0409000F">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9573585"/>
    <w:multiLevelType w:val="hybridMultilevel"/>
    <w:tmpl w:val="DB726630"/>
    <w:lvl w:ilvl="0" w:tplc="3872CA02">
      <w:start w:val="1"/>
      <w:numFmt w:val="upperRoman"/>
      <w:lvlText w:val="%1."/>
      <w:lvlJc w:val="left"/>
      <w:pPr>
        <w:tabs>
          <w:tab w:val="num" w:pos="720"/>
        </w:tabs>
        <w:ind w:left="360" w:hanging="360"/>
      </w:pPr>
      <w:rPr>
        <w:rFonts w:hint="default"/>
      </w:rPr>
    </w:lvl>
    <w:lvl w:ilvl="1" w:tplc="3A7C269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B22CB4"/>
    <w:multiLevelType w:val="hybridMultilevel"/>
    <w:tmpl w:val="6AD84F7A"/>
    <w:lvl w:ilvl="0" w:tplc="CADCE45E">
      <w:start w:val="1"/>
      <w:numFmt w:val="upperLetter"/>
      <w:lvlText w:val="%1."/>
      <w:lvlJc w:val="left"/>
      <w:pPr>
        <w:tabs>
          <w:tab w:val="num" w:pos="360"/>
        </w:tabs>
        <w:ind w:left="360" w:hanging="360"/>
      </w:pPr>
      <w:rPr>
        <w:rFonts w:hint="default"/>
      </w:rPr>
    </w:lvl>
    <w:lvl w:ilvl="1" w:tplc="54B646BA">
      <w:start w:val="5"/>
      <w:numFmt w:val="upperRoman"/>
      <w:lvlText w:val="%2."/>
      <w:lvlJc w:val="left"/>
      <w:pPr>
        <w:tabs>
          <w:tab w:val="num" w:pos="180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B0E72CC"/>
    <w:multiLevelType w:val="hybridMultilevel"/>
    <w:tmpl w:val="B7F256AC"/>
    <w:lvl w:ilvl="0" w:tplc="ECF2C366">
      <w:start w:val="2"/>
      <w:numFmt w:val="decimal"/>
      <w:lvlText w:val="%1."/>
      <w:lvlJc w:val="left"/>
      <w:pPr>
        <w:tabs>
          <w:tab w:val="num" w:pos="1080"/>
        </w:tabs>
        <w:ind w:left="1080" w:hanging="360"/>
      </w:pPr>
      <w:rPr>
        <w:rFonts w:hint="default"/>
      </w:rPr>
    </w:lvl>
    <w:lvl w:ilvl="1" w:tplc="89D07E0C">
      <w:start w:val="1"/>
      <w:numFmt w:val="lowerLetter"/>
      <w:lvlText w:val="%2."/>
      <w:lvlJc w:val="left"/>
      <w:pPr>
        <w:tabs>
          <w:tab w:val="num" w:pos="1800"/>
        </w:tabs>
        <w:ind w:left="1800" w:hanging="360"/>
      </w:pPr>
      <w:rPr>
        <w:rFonts w:hint="default"/>
      </w:rPr>
    </w:lvl>
    <w:lvl w:ilvl="2" w:tplc="24CCF18A">
      <w:start w:val="5"/>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5F64545C"/>
    <w:multiLevelType w:val="singleLevel"/>
    <w:tmpl w:val="20E07EA2"/>
    <w:lvl w:ilvl="0">
      <w:start w:val="1"/>
      <w:numFmt w:val="decimal"/>
      <w:lvlText w:val="%1."/>
      <w:lvlJc w:val="left"/>
      <w:pPr>
        <w:tabs>
          <w:tab w:val="num" w:pos="3240"/>
        </w:tabs>
        <w:ind w:left="3240" w:hanging="360"/>
      </w:pPr>
      <w:rPr>
        <w:rFonts w:hint="default"/>
      </w:rPr>
    </w:lvl>
  </w:abstractNum>
  <w:abstractNum w:abstractNumId="14" w15:restartNumberingAfterBreak="0">
    <w:nsid w:val="6CEE3065"/>
    <w:multiLevelType w:val="hybridMultilevel"/>
    <w:tmpl w:val="BCA6A29E"/>
    <w:lvl w:ilvl="0" w:tplc="2C2620C2">
      <w:start w:val="1"/>
      <w:numFmt w:val="upperLetter"/>
      <w:lvlText w:val="%1."/>
      <w:lvlJc w:val="left"/>
      <w:pPr>
        <w:tabs>
          <w:tab w:val="num" w:pos="1080"/>
        </w:tabs>
        <w:ind w:left="1080" w:hanging="360"/>
      </w:pPr>
      <w:rPr>
        <w:rFonts w:ascii="Arial" w:hAnsi="Arial" w:cs="Arial" w:hint="default"/>
        <w:sz w:val="20"/>
        <w:szCs w:val="20"/>
      </w:rPr>
    </w:lvl>
    <w:lvl w:ilvl="1" w:tplc="CFDCA77E">
      <w:start w:val="1"/>
      <w:numFmt w:val="decimal"/>
      <w:lvlText w:val="%2."/>
      <w:lvlJc w:val="left"/>
      <w:pPr>
        <w:tabs>
          <w:tab w:val="num" w:pos="1800"/>
        </w:tabs>
        <w:ind w:left="1800" w:hanging="360"/>
      </w:pPr>
      <w:rPr>
        <w:rFonts w:hint="default"/>
        <w:b w:val="0"/>
      </w:rPr>
    </w:lvl>
    <w:lvl w:ilvl="2" w:tplc="9D28A1E8">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EB97DD1"/>
    <w:multiLevelType w:val="hybridMultilevel"/>
    <w:tmpl w:val="43D21B3A"/>
    <w:lvl w:ilvl="0" w:tplc="B03A4A76">
      <w:start w:val="5"/>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EED3992"/>
    <w:multiLevelType w:val="hybridMultilevel"/>
    <w:tmpl w:val="BB1A5BB0"/>
    <w:lvl w:ilvl="0" w:tplc="9AFEA70A">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6AF626C"/>
    <w:multiLevelType w:val="hybridMultilevel"/>
    <w:tmpl w:val="1142565E"/>
    <w:lvl w:ilvl="0" w:tplc="F26CDA28">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777F0D27"/>
    <w:multiLevelType w:val="hybridMultilevel"/>
    <w:tmpl w:val="8436AA28"/>
    <w:lvl w:ilvl="0" w:tplc="20E07EA2">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start w:val="1"/>
        <w:numFmt w:val="decimal"/>
        <w:pStyle w:val="Quick1"/>
        <w:lvlText w:val="%1)"/>
        <w:lvlJc w:val="left"/>
      </w:lvl>
    </w:lvlOverride>
  </w:num>
  <w:num w:numId="2">
    <w:abstractNumId w:val="13"/>
  </w:num>
  <w:num w:numId="3">
    <w:abstractNumId w:val="8"/>
  </w:num>
  <w:num w:numId="4">
    <w:abstractNumId w:val="1"/>
  </w:num>
  <w:num w:numId="5">
    <w:abstractNumId w:val="5"/>
  </w:num>
  <w:num w:numId="6">
    <w:abstractNumId w:val="4"/>
  </w:num>
  <w:num w:numId="7">
    <w:abstractNumId w:val="14"/>
  </w:num>
  <w:num w:numId="8">
    <w:abstractNumId w:val="10"/>
  </w:num>
  <w:num w:numId="9">
    <w:abstractNumId w:val="11"/>
  </w:num>
  <w:num w:numId="10">
    <w:abstractNumId w:val="15"/>
  </w:num>
  <w:num w:numId="11">
    <w:abstractNumId w:val="16"/>
  </w:num>
  <w:num w:numId="12">
    <w:abstractNumId w:val="17"/>
  </w:num>
  <w:num w:numId="13">
    <w:abstractNumId w:val="12"/>
  </w:num>
  <w:num w:numId="14">
    <w:abstractNumId w:val="3"/>
  </w:num>
  <w:num w:numId="15">
    <w:abstractNumId w:val="0"/>
    <w:lvlOverride w:ilvl="0">
      <w:lvl w:ilvl="0">
        <w:start w:val="1"/>
        <w:numFmt w:val="decimal"/>
        <w:pStyle w:val="Quick1"/>
        <w:lvlText w:val="%1)"/>
        <w:lvlJc w:val="left"/>
      </w:lvl>
    </w:lvlOverride>
  </w:num>
  <w:num w:numId="16">
    <w:abstractNumId w:val="0"/>
    <w:lvlOverride w:ilvl="0">
      <w:lvl w:ilvl="0">
        <w:start w:val="1"/>
        <w:numFmt w:val="decimal"/>
        <w:pStyle w:val="Quick1"/>
        <w:lvlText w:val="%1)"/>
        <w:lvlJc w:val="left"/>
      </w:lvl>
    </w:lvlOverride>
  </w:num>
  <w:num w:numId="17">
    <w:abstractNumId w:val="0"/>
    <w:lvlOverride w:ilvl="0">
      <w:lvl w:ilvl="0">
        <w:start w:val="1"/>
        <w:numFmt w:val="decimal"/>
        <w:pStyle w:val="Quick1"/>
        <w:lvlText w:val="%1)"/>
        <w:lvlJc w:val="left"/>
      </w:lvl>
    </w:lvlOverride>
  </w:num>
  <w:num w:numId="18">
    <w:abstractNumId w:val="1"/>
  </w:num>
  <w:num w:numId="19">
    <w:abstractNumId w:val="2"/>
  </w:num>
  <w:num w:numId="20">
    <w:abstractNumId w:val="1"/>
  </w:num>
  <w:num w:numId="21">
    <w:abstractNumId w:val="1"/>
  </w:num>
  <w:num w:numId="22">
    <w:abstractNumId w:val="1"/>
  </w:num>
  <w:num w:numId="23">
    <w:abstractNumId w:val="1"/>
  </w:num>
  <w:num w:numId="24">
    <w:abstractNumId w:val="18"/>
  </w:num>
  <w:num w:numId="25">
    <w:abstractNumId w:val="7"/>
  </w:num>
  <w:num w:numId="26">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start w:val="1"/>
        <w:numFmt w:val="decimal"/>
        <w:pStyle w:val="Quick1"/>
        <w:lvlText w:val="%1)"/>
        <w:lvlJc w:val="left"/>
      </w:lvl>
    </w:lvlOverride>
  </w:num>
  <w:num w:numId="28">
    <w:abstractNumId w:val="0"/>
    <w:lvlOverride w:ilvl="0">
      <w:lvl w:ilvl="0">
        <w:start w:val="1"/>
        <w:numFmt w:val="decimal"/>
        <w:pStyle w:val="Quick1"/>
        <w:lvlText w:val="%1)"/>
        <w:lvlJc w:val="left"/>
      </w:lvl>
    </w:lvlOverride>
  </w:num>
  <w:num w:numId="29">
    <w:abstractNumId w:val="0"/>
    <w:lvlOverride w:ilvl="0">
      <w:lvl w:ilvl="0">
        <w:start w:val="1"/>
        <w:numFmt w:val="decimal"/>
        <w:pStyle w:val="Quick1"/>
        <w:lvlText w:val="%1)"/>
        <w:lvlJc w:val="left"/>
      </w:lvl>
    </w:lvlOverride>
  </w:num>
  <w:num w:numId="30">
    <w:abstractNumId w:val="0"/>
    <w:lvlOverride w:ilvl="0">
      <w:lvl w:ilvl="0">
        <w:start w:val="1"/>
        <w:numFmt w:val="decimal"/>
        <w:pStyle w:val="Quick1"/>
        <w:lvlText w:val="%1)"/>
        <w:lvlJc w:val="left"/>
      </w:lvl>
    </w:lvlOverride>
  </w:num>
  <w:num w:numId="31">
    <w:abstractNumId w:val="0"/>
    <w:lvlOverride w:ilvl="0">
      <w:lvl w:ilvl="0">
        <w:start w:val="1"/>
        <w:numFmt w:val="decimal"/>
        <w:pStyle w:val="Quick1"/>
        <w:lvlText w:val="%1)"/>
        <w:lvlJc w:val="left"/>
      </w:lvl>
    </w:lvlOverride>
  </w:num>
  <w:num w:numId="32">
    <w:abstractNumId w:val="0"/>
    <w:lvlOverride w:ilvl="0">
      <w:lvl w:ilvl="0">
        <w:start w:val="1"/>
        <w:numFmt w:val="decimal"/>
        <w:pStyle w:val="Quick1"/>
        <w:lvlText w:val="%1)"/>
        <w:lvlJc w:val="left"/>
      </w:lvl>
    </w:lvlOverride>
  </w:num>
  <w:num w:numId="33">
    <w:abstractNumId w:val="0"/>
    <w:lvlOverride w:ilvl="0">
      <w:lvl w:ilvl="0">
        <w:start w:val="1"/>
        <w:numFmt w:val="decimal"/>
        <w:pStyle w:val="Quick1"/>
        <w:lvlText w:val="%1)"/>
        <w:lvlJc w:val="left"/>
      </w:lvl>
    </w:lvlOverride>
  </w:num>
  <w:num w:numId="34">
    <w:abstractNumId w:val="0"/>
    <w:lvlOverride w:ilvl="0">
      <w:lvl w:ilvl="0">
        <w:start w:val="1"/>
        <w:numFmt w:val="decimal"/>
        <w:pStyle w:val="Quick1"/>
        <w:lvlText w:val="%1)"/>
        <w:lvlJc w:val="left"/>
      </w:lvl>
    </w:lvlOverride>
  </w:num>
  <w:num w:numId="35">
    <w:abstractNumId w:val="0"/>
    <w:lvlOverride w:ilvl="0">
      <w:lvl w:ilvl="0">
        <w:start w:val="1"/>
        <w:numFmt w:val="decimal"/>
        <w:pStyle w:val="Quick1"/>
        <w:lvlText w:val="%1)"/>
        <w:lvlJc w:val="left"/>
      </w:lvl>
    </w:lvlOverride>
  </w:num>
  <w:num w:numId="3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D69"/>
    <w:rsid w:val="000869D2"/>
    <w:rsid w:val="000C78AC"/>
    <w:rsid w:val="000F2A93"/>
    <w:rsid w:val="001108FF"/>
    <w:rsid w:val="00126BDE"/>
    <w:rsid w:val="00155563"/>
    <w:rsid w:val="001709EF"/>
    <w:rsid w:val="001B46E8"/>
    <w:rsid w:val="001C5E3E"/>
    <w:rsid w:val="00231A93"/>
    <w:rsid w:val="00282305"/>
    <w:rsid w:val="0028709B"/>
    <w:rsid w:val="002A1FC7"/>
    <w:rsid w:val="002F33F6"/>
    <w:rsid w:val="00304B4F"/>
    <w:rsid w:val="00362CB2"/>
    <w:rsid w:val="003C55FF"/>
    <w:rsid w:val="003D0426"/>
    <w:rsid w:val="003E2D3A"/>
    <w:rsid w:val="0046419F"/>
    <w:rsid w:val="0048674D"/>
    <w:rsid w:val="004E310D"/>
    <w:rsid w:val="00505845"/>
    <w:rsid w:val="00527692"/>
    <w:rsid w:val="00532334"/>
    <w:rsid w:val="005744E8"/>
    <w:rsid w:val="00581A5C"/>
    <w:rsid w:val="005B15C7"/>
    <w:rsid w:val="005B179F"/>
    <w:rsid w:val="005B1898"/>
    <w:rsid w:val="005B1FAF"/>
    <w:rsid w:val="005E0CF0"/>
    <w:rsid w:val="00601683"/>
    <w:rsid w:val="006300C5"/>
    <w:rsid w:val="00637A4A"/>
    <w:rsid w:val="00650B06"/>
    <w:rsid w:val="00653268"/>
    <w:rsid w:val="00697CE8"/>
    <w:rsid w:val="006B6CF2"/>
    <w:rsid w:val="007143D3"/>
    <w:rsid w:val="00717F2A"/>
    <w:rsid w:val="00720772"/>
    <w:rsid w:val="00737681"/>
    <w:rsid w:val="007563C8"/>
    <w:rsid w:val="00783A12"/>
    <w:rsid w:val="0078484B"/>
    <w:rsid w:val="007C519F"/>
    <w:rsid w:val="007D2C30"/>
    <w:rsid w:val="007D2CD9"/>
    <w:rsid w:val="007E0A6B"/>
    <w:rsid w:val="00822F0C"/>
    <w:rsid w:val="00834D2B"/>
    <w:rsid w:val="00834F1C"/>
    <w:rsid w:val="0088077F"/>
    <w:rsid w:val="00883EAA"/>
    <w:rsid w:val="0089637E"/>
    <w:rsid w:val="008A21E7"/>
    <w:rsid w:val="008A730A"/>
    <w:rsid w:val="008F07C2"/>
    <w:rsid w:val="008F5E14"/>
    <w:rsid w:val="0093722A"/>
    <w:rsid w:val="00945311"/>
    <w:rsid w:val="00962010"/>
    <w:rsid w:val="009A1271"/>
    <w:rsid w:val="009A4209"/>
    <w:rsid w:val="009C1672"/>
    <w:rsid w:val="009C3612"/>
    <w:rsid w:val="009F0EFB"/>
    <w:rsid w:val="009F756F"/>
    <w:rsid w:val="00A13401"/>
    <w:rsid w:val="00A23B1F"/>
    <w:rsid w:val="00A51904"/>
    <w:rsid w:val="00A866A9"/>
    <w:rsid w:val="00A904F7"/>
    <w:rsid w:val="00AA5DE4"/>
    <w:rsid w:val="00AB0435"/>
    <w:rsid w:val="00AD00FC"/>
    <w:rsid w:val="00AE5053"/>
    <w:rsid w:val="00B12FC4"/>
    <w:rsid w:val="00B44485"/>
    <w:rsid w:val="00B53FB8"/>
    <w:rsid w:val="00B6766B"/>
    <w:rsid w:val="00B96A71"/>
    <w:rsid w:val="00BF675F"/>
    <w:rsid w:val="00C064EC"/>
    <w:rsid w:val="00C347B8"/>
    <w:rsid w:val="00C54E37"/>
    <w:rsid w:val="00C960CF"/>
    <w:rsid w:val="00CC03AD"/>
    <w:rsid w:val="00CF64DC"/>
    <w:rsid w:val="00D02611"/>
    <w:rsid w:val="00D02771"/>
    <w:rsid w:val="00D11260"/>
    <w:rsid w:val="00D43AD1"/>
    <w:rsid w:val="00D51AB9"/>
    <w:rsid w:val="00D61F30"/>
    <w:rsid w:val="00DC32B9"/>
    <w:rsid w:val="00DD2D69"/>
    <w:rsid w:val="00DD2F93"/>
    <w:rsid w:val="00E31D03"/>
    <w:rsid w:val="00E327A4"/>
    <w:rsid w:val="00E442BB"/>
    <w:rsid w:val="00E70463"/>
    <w:rsid w:val="00E93050"/>
    <w:rsid w:val="00E971DE"/>
    <w:rsid w:val="00EA0A43"/>
    <w:rsid w:val="00EA793F"/>
    <w:rsid w:val="00EB4158"/>
    <w:rsid w:val="00EC7338"/>
    <w:rsid w:val="00EF4CD3"/>
    <w:rsid w:val="00F11032"/>
    <w:rsid w:val="00F250F7"/>
    <w:rsid w:val="00F33970"/>
    <w:rsid w:val="00F6481A"/>
    <w:rsid w:val="00FD2ED6"/>
    <w:rsid w:val="00FD5252"/>
    <w:rsid w:val="00FD546C"/>
    <w:rsid w:val="00FE5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5121"/>
    <o:shapelayout v:ext="edit">
      <o:idmap v:ext="edit" data="1"/>
    </o:shapelayout>
  </w:shapeDefaults>
  <w:decimalSymbol w:val="."/>
  <w:listSeparator w:val=","/>
  <w14:docId w14:val="5D79B8A7"/>
  <w15:chartTrackingRefBased/>
  <w15:docId w15:val="{28D5A11C-A230-4C3C-A35E-E2506248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customStyle="1" w:styleId="Quick1">
    <w:name w:val="Quick 1)"/>
    <w:basedOn w:val="Normal"/>
    <w:pPr>
      <w:widowControl w:val="0"/>
      <w:numPr>
        <w:numId w:val="1"/>
      </w:numPr>
    </w:pPr>
    <w:rPr>
      <w:rFonts w:ascii="Times New Roman" w:hAnsi="Times New Roman"/>
      <w:snapToGrid w:val="0"/>
      <w:sz w:val="24"/>
      <w:szCs w:val="20"/>
    </w:rPr>
  </w:style>
  <w:style w:type="paragraph" w:customStyle="1" w:styleId="QuickA">
    <w:name w:val="Quick A)"/>
    <w:basedOn w:val="Normal"/>
    <w:pPr>
      <w:widowControl w:val="0"/>
      <w:numPr>
        <w:numId w:val="4"/>
      </w:numPr>
    </w:pPr>
    <w:rPr>
      <w:rFonts w:ascii="Times New Roman" w:hAnsi="Times New Roman"/>
      <w:snapToGrid w:val="0"/>
      <w:sz w:val="24"/>
      <w:szCs w:val="20"/>
    </w:rPr>
  </w:style>
  <w:style w:type="paragraph" w:customStyle="1" w:styleId="Quicki">
    <w:name w:val="Quick i)"/>
    <w:basedOn w:val="Normal"/>
    <w:pPr>
      <w:widowControl w:val="0"/>
    </w:pPr>
    <w:rPr>
      <w:rFonts w:ascii="Times New Roman" w:hAnsi="Times New Roman"/>
      <w:snapToGrid w:val="0"/>
      <w:sz w:val="24"/>
      <w:szCs w:val="20"/>
    </w:rPr>
  </w:style>
  <w:style w:type="character" w:styleId="CommentReference">
    <w:name w:val="annotation reference"/>
    <w:semiHidden/>
    <w:rsid w:val="00CC03AD"/>
    <w:rPr>
      <w:sz w:val="16"/>
      <w:szCs w:val="16"/>
    </w:rPr>
  </w:style>
  <w:style w:type="paragraph" w:styleId="CommentText">
    <w:name w:val="annotation text"/>
    <w:basedOn w:val="Normal"/>
    <w:semiHidden/>
    <w:rsid w:val="00CC03AD"/>
    <w:rPr>
      <w:szCs w:val="20"/>
    </w:rPr>
  </w:style>
  <w:style w:type="paragraph" w:styleId="CommentSubject">
    <w:name w:val="annotation subject"/>
    <w:basedOn w:val="CommentText"/>
    <w:next w:val="CommentText"/>
    <w:semiHidden/>
    <w:rsid w:val="00CC03AD"/>
    <w:rPr>
      <w:b/>
      <w:bCs/>
    </w:rPr>
  </w:style>
  <w:style w:type="paragraph" w:styleId="BalloonText">
    <w:name w:val="Balloon Text"/>
    <w:basedOn w:val="Normal"/>
    <w:semiHidden/>
    <w:rsid w:val="00CC03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21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1150</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3</cp:revision>
  <cp:lastPrinted>2020-03-10T19:22:00Z</cp:lastPrinted>
  <dcterms:created xsi:type="dcterms:W3CDTF">2022-05-12T14:54:00Z</dcterms:created>
  <dcterms:modified xsi:type="dcterms:W3CDTF">2024-01-12T20:01:00Z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