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4C1D9" w14:textId="6499C284" w:rsidR="009C18E2" w:rsidRDefault="009C18E2">
      <w:pPr>
        <w:pStyle w:val="Header"/>
        <w:tabs>
          <w:tab w:val="clear" w:pos="4320"/>
          <w:tab w:val="clear" w:pos="8640"/>
        </w:tabs>
        <w:rPr>
          <w:noProof/>
        </w:rPr>
      </w:pPr>
    </w:p>
    <w:p w14:paraId="531D78F9" w14:textId="77777777" w:rsidR="008B27AF" w:rsidRPr="008B27AF" w:rsidRDefault="00957987" w:rsidP="00957987">
      <w:pPr>
        <w:numPr>
          <w:ilvl w:val="0"/>
          <w:numId w:val="3"/>
        </w:numPr>
        <w:tabs>
          <w:tab w:val="clear" w:pos="1080"/>
          <w:tab w:val="num" w:pos="540"/>
        </w:tabs>
        <w:ind w:left="540" w:hanging="540"/>
        <w:rPr>
          <w:rFonts w:ascii="Arial" w:hAnsi="Arial" w:cs="Arial"/>
        </w:rPr>
      </w:pPr>
      <w:r>
        <w:rPr>
          <w:rFonts w:ascii="Arial" w:hAnsi="Arial" w:cs="Arial"/>
        </w:rPr>
        <w:t xml:space="preserve">PURPOSE: </w:t>
      </w:r>
      <w:r w:rsidR="009C18E2" w:rsidRPr="008B27AF">
        <w:rPr>
          <w:rFonts w:ascii="Arial" w:hAnsi="Arial" w:cs="Arial"/>
        </w:rPr>
        <w:t>To establish policies and procedures regarding the Quality Assessment and Performance Improvement Program.</w:t>
      </w:r>
    </w:p>
    <w:p w14:paraId="2CB6CBD0" w14:textId="77777777" w:rsidR="008B27AF" w:rsidRPr="008B27AF" w:rsidRDefault="008B27AF" w:rsidP="00957987">
      <w:pPr>
        <w:tabs>
          <w:tab w:val="num" w:pos="540"/>
        </w:tabs>
        <w:ind w:left="540" w:hanging="540"/>
        <w:rPr>
          <w:rFonts w:ascii="Arial" w:hAnsi="Arial" w:cs="Arial"/>
        </w:rPr>
      </w:pPr>
    </w:p>
    <w:p w14:paraId="7BB5BEDA" w14:textId="77777777" w:rsidR="008B27AF" w:rsidRPr="008B27AF" w:rsidRDefault="00957987" w:rsidP="00957987">
      <w:pPr>
        <w:numPr>
          <w:ilvl w:val="0"/>
          <w:numId w:val="3"/>
        </w:numPr>
        <w:tabs>
          <w:tab w:val="clear" w:pos="1080"/>
          <w:tab w:val="num" w:pos="540"/>
        </w:tabs>
        <w:ind w:left="540" w:hanging="540"/>
        <w:rPr>
          <w:rFonts w:ascii="Arial" w:hAnsi="Arial" w:cs="Arial"/>
        </w:rPr>
      </w:pPr>
      <w:r>
        <w:rPr>
          <w:rFonts w:ascii="Arial" w:hAnsi="Arial" w:cs="Arial"/>
        </w:rPr>
        <w:t xml:space="preserve">APPLICATION: </w:t>
      </w:r>
      <w:r w:rsidR="008B27AF" w:rsidRPr="008B27AF">
        <w:rPr>
          <w:rFonts w:ascii="Arial" w:hAnsi="Arial" w:cs="Arial"/>
        </w:rPr>
        <w:t>All mental health services programs of Community Mental Health for Central Michigan (CMHCM) as well as those under contract with CMHCM for the provision of mental health services and supports.</w:t>
      </w:r>
    </w:p>
    <w:p w14:paraId="0667BEAA" w14:textId="77777777" w:rsidR="009C18E2" w:rsidRPr="008B27AF" w:rsidRDefault="009C18E2" w:rsidP="00957987">
      <w:pPr>
        <w:tabs>
          <w:tab w:val="num" w:pos="540"/>
        </w:tabs>
        <w:ind w:left="540" w:hanging="540"/>
        <w:rPr>
          <w:rFonts w:ascii="Arial" w:hAnsi="Arial" w:cs="Arial"/>
        </w:rPr>
      </w:pPr>
    </w:p>
    <w:p w14:paraId="550A30D6" w14:textId="77777777" w:rsidR="009C18E2" w:rsidRPr="008B27AF" w:rsidRDefault="009C18E2" w:rsidP="00957987">
      <w:pPr>
        <w:numPr>
          <w:ilvl w:val="0"/>
          <w:numId w:val="3"/>
        </w:numPr>
        <w:tabs>
          <w:tab w:val="clear" w:pos="1080"/>
          <w:tab w:val="num" w:pos="540"/>
        </w:tabs>
        <w:ind w:left="540" w:hanging="540"/>
        <w:rPr>
          <w:rFonts w:ascii="Arial" w:hAnsi="Arial" w:cs="Arial"/>
        </w:rPr>
      </w:pPr>
      <w:r w:rsidRPr="008B27AF">
        <w:rPr>
          <w:rFonts w:ascii="Arial" w:hAnsi="Arial" w:cs="Arial"/>
        </w:rPr>
        <w:t>REFERENCES:</w:t>
      </w:r>
    </w:p>
    <w:p w14:paraId="03005A9C" w14:textId="77777777" w:rsidR="00873FAB" w:rsidRPr="00873FAB" w:rsidRDefault="00873FAB" w:rsidP="0098722C">
      <w:pPr>
        <w:numPr>
          <w:ilvl w:val="0"/>
          <w:numId w:val="5"/>
        </w:numPr>
        <w:tabs>
          <w:tab w:val="clear" w:pos="1440"/>
          <w:tab w:val="num" w:pos="900"/>
        </w:tabs>
        <w:ind w:left="900" w:hanging="360"/>
        <w:rPr>
          <w:rFonts w:ascii="Arial" w:hAnsi="Arial" w:cs="Arial"/>
        </w:rPr>
      </w:pPr>
      <w:r w:rsidRPr="00046019">
        <w:rPr>
          <w:rFonts w:ascii="Arial" w:hAnsi="Arial" w:cs="Arial"/>
        </w:rPr>
        <w:t>The Medicaid Managed Specialty Supports and Services Concurrent 1915(i)/(c) 1115 Waiver Program(s), the 1115 Healthy Michigan Plan and Substance Use Disorder Community Grant Programs Agreement with Mid-State Health Network</w:t>
      </w:r>
    </w:p>
    <w:p w14:paraId="3FA0D67B" w14:textId="77777777" w:rsidR="006D54DD" w:rsidRPr="00C37184" w:rsidRDefault="006D54DD" w:rsidP="0098722C">
      <w:pPr>
        <w:numPr>
          <w:ilvl w:val="0"/>
          <w:numId w:val="5"/>
        </w:numPr>
        <w:tabs>
          <w:tab w:val="clear" w:pos="1440"/>
          <w:tab w:val="num" w:pos="900"/>
        </w:tabs>
        <w:ind w:left="900" w:hanging="360"/>
        <w:rPr>
          <w:rFonts w:ascii="Arial" w:hAnsi="Arial" w:cs="Arial"/>
        </w:rPr>
      </w:pPr>
      <w:r w:rsidRPr="00C37184">
        <w:rPr>
          <w:rFonts w:ascii="Arial" w:hAnsi="Arial" w:cs="Arial"/>
        </w:rPr>
        <w:t xml:space="preserve">Michigan Department of Health </w:t>
      </w:r>
      <w:r w:rsidR="00BE2D2B">
        <w:rPr>
          <w:rFonts w:ascii="Arial" w:hAnsi="Arial" w:cs="Arial"/>
        </w:rPr>
        <w:t>and Human Services (MD</w:t>
      </w:r>
      <w:r w:rsidRPr="00C37184">
        <w:rPr>
          <w:rFonts w:ascii="Arial" w:hAnsi="Arial" w:cs="Arial"/>
        </w:rPr>
        <w:t>H</w:t>
      </w:r>
      <w:r w:rsidR="00BE2D2B">
        <w:rPr>
          <w:rFonts w:ascii="Arial" w:hAnsi="Arial" w:cs="Arial"/>
        </w:rPr>
        <w:t>HS</w:t>
      </w:r>
      <w:r w:rsidRPr="00C37184">
        <w:rPr>
          <w:rFonts w:ascii="Arial" w:hAnsi="Arial" w:cs="Arial"/>
        </w:rPr>
        <w:t>)/Community Mental Health Service Program (CMHSP) Managed Mental Health Support and Services Contract</w:t>
      </w:r>
    </w:p>
    <w:p w14:paraId="1851154A" w14:textId="77777777" w:rsidR="009C18E2" w:rsidRPr="006D54DD" w:rsidRDefault="009C18E2" w:rsidP="0098722C">
      <w:pPr>
        <w:numPr>
          <w:ilvl w:val="0"/>
          <w:numId w:val="5"/>
        </w:numPr>
        <w:tabs>
          <w:tab w:val="clear" w:pos="1440"/>
          <w:tab w:val="num" w:pos="900"/>
        </w:tabs>
        <w:ind w:left="900" w:hanging="360"/>
        <w:rPr>
          <w:rFonts w:ascii="Arial" w:hAnsi="Arial" w:cs="Arial"/>
        </w:rPr>
      </w:pPr>
      <w:r w:rsidRPr="006D54DD">
        <w:rPr>
          <w:rFonts w:ascii="Arial" w:hAnsi="Arial" w:cs="Arial"/>
        </w:rPr>
        <w:t>The Joint Commission Com</w:t>
      </w:r>
      <w:r w:rsidR="006D54DD">
        <w:rPr>
          <w:rFonts w:ascii="Arial" w:hAnsi="Arial" w:cs="Arial"/>
        </w:rPr>
        <w:t>prehensive Accreditation Manual</w:t>
      </w:r>
    </w:p>
    <w:p w14:paraId="79AA71E0" w14:textId="77777777" w:rsidR="009C18E2" w:rsidRDefault="009C18E2">
      <w:pPr>
        <w:tabs>
          <w:tab w:val="num" w:pos="1170"/>
        </w:tabs>
        <w:rPr>
          <w:rFonts w:ascii="Arial" w:hAnsi="Arial" w:cs="Arial"/>
        </w:rPr>
      </w:pPr>
    </w:p>
    <w:p w14:paraId="1ADF8ED8" w14:textId="77777777" w:rsidR="009C18E2" w:rsidRDefault="009C18E2" w:rsidP="00957987">
      <w:pPr>
        <w:numPr>
          <w:ilvl w:val="0"/>
          <w:numId w:val="3"/>
        </w:numPr>
        <w:tabs>
          <w:tab w:val="clear" w:pos="1080"/>
          <w:tab w:val="num" w:pos="540"/>
        </w:tabs>
        <w:ind w:left="540" w:hanging="540"/>
        <w:rPr>
          <w:rFonts w:ascii="Arial" w:hAnsi="Arial" w:cs="Arial"/>
        </w:rPr>
      </w:pPr>
      <w:r>
        <w:rPr>
          <w:rFonts w:ascii="Arial" w:hAnsi="Arial" w:cs="Arial"/>
        </w:rPr>
        <w:t>DEFINITIONS:</w:t>
      </w:r>
    </w:p>
    <w:tbl>
      <w:tblPr>
        <w:tblW w:w="0" w:type="auto"/>
        <w:tblInd w:w="540" w:type="dxa"/>
        <w:tblLook w:val="04A0" w:firstRow="1" w:lastRow="0" w:firstColumn="1" w:lastColumn="0" w:noHBand="0" w:noVBand="1"/>
      </w:tblPr>
      <w:tblGrid>
        <w:gridCol w:w="2971"/>
        <w:gridCol w:w="6281"/>
      </w:tblGrid>
      <w:tr w:rsidR="00873FAB" w:rsidRPr="002A3B4E" w14:paraId="6E1793CC" w14:textId="77777777" w:rsidTr="0098722C">
        <w:tc>
          <w:tcPr>
            <w:tcW w:w="2988" w:type="dxa"/>
            <w:shd w:val="clear" w:color="auto" w:fill="auto"/>
          </w:tcPr>
          <w:p w14:paraId="0D77C0AD" w14:textId="77777777" w:rsidR="00873FAB" w:rsidRPr="00A07732" w:rsidRDefault="00873FAB" w:rsidP="002A3B4E">
            <w:pPr>
              <w:numPr>
                <w:ilvl w:val="1"/>
                <w:numId w:val="3"/>
              </w:numPr>
              <w:tabs>
                <w:tab w:val="clear" w:pos="1440"/>
                <w:tab w:val="num" w:pos="360"/>
              </w:tabs>
              <w:ind w:left="360"/>
              <w:rPr>
                <w:rFonts w:ascii="Arial" w:hAnsi="Arial" w:cs="Arial"/>
              </w:rPr>
            </w:pPr>
            <w:r w:rsidRPr="00A07732">
              <w:rPr>
                <w:rFonts w:ascii="Arial" w:hAnsi="Arial" w:cs="Arial"/>
              </w:rPr>
              <w:t>ACCESS</w:t>
            </w:r>
          </w:p>
        </w:tc>
        <w:tc>
          <w:tcPr>
            <w:tcW w:w="6480" w:type="dxa"/>
            <w:shd w:val="clear" w:color="auto" w:fill="auto"/>
          </w:tcPr>
          <w:p w14:paraId="462755E9" w14:textId="77777777" w:rsidR="00873FAB" w:rsidRPr="00A07732" w:rsidRDefault="00A07732" w:rsidP="00710BAB">
            <w:pPr>
              <w:rPr>
                <w:rFonts w:ascii="Arial" w:hAnsi="Arial" w:cs="Arial"/>
              </w:rPr>
            </w:pPr>
            <w:r w:rsidRPr="00A07732">
              <w:rPr>
                <w:rFonts w:ascii="Arial" w:hAnsi="Arial" w:cs="Arial"/>
              </w:rPr>
              <w:t>A combination of activities and criteria designed to timely facilitate and appropriately determine eligibility and matching of supports and services to individual and family needs.</w:t>
            </w:r>
          </w:p>
        </w:tc>
      </w:tr>
      <w:tr w:rsidR="00873FAB" w:rsidRPr="002A3B4E" w14:paraId="20CC26EA" w14:textId="77777777" w:rsidTr="0098722C">
        <w:tc>
          <w:tcPr>
            <w:tcW w:w="2988" w:type="dxa"/>
            <w:shd w:val="clear" w:color="auto" w:fill="auto"/>
          </w:tcPr>
          <w:p w14:paraId="198DF63E" w14:textId="77777777" w:rsidR="00873FAB" w:rsidRPr="002A3B4E" w:rsidRDefault="00873FAB" w:rsidP="0098722C">
            <w:pPr>
              <w:ind w:left="360"/>
              <w:rPr>
                <w:rFonts w:ascii="Arial" w:hAnsi="Arial" w:cs="Arial"/>
              </w:rPr>
            </w:pPr>
          </w:p>
        </w:tc>
        <w:tc>
          <w:tcPr>
            <w:tcW w:w="6480" w:type="dxa"/>
            <w:shd w:val="clear" w:color="auto" w:fill="auto"/>
          </w:tcPr>
          <w:p w14:paraId="762C692F" w14:textId="77777777" w:rsidR="00873FAB" w:rsidRPr="002A3B4E" w:rsidRDefault="00873FAB" w:rsidP="00957987">
            <w:pPr>
              <w:rPr>
                <w:rFonts w:ascii="Arial" w:hAnsi="Arial" w:cs="Arial"/>
              </w:rPr>
            </w:pPr>
          </w:p>
        </w:tc>
      </w:tr>
      <w:tr w:rsidR="00957987" w:rsidRPr="002A3B4E" w14:paraId="5EB04F6C" w14:textId="77777777" w:rsidTr="0098722C">
        <w:tc>
          <w:tcPr>
            <w:tcW w:w="2988" w:type="dxa"/>
            <w:shd w:val="clear" w:color="auto" w:fill="auto"/>
          </w:tcPr>
          <w:p w14:paraId="52FD95C8" w14:textId="77777777" w:rsidR="00957987" w:rsidRPr="002A3B4E" w:rsidRDefault="00957987" w:rsidP="002A3B4E">
            <w:pPr>
              <w:numPr>
                <w:ilvl w:val="1"/>
                <w:numId w:val="3"/>
              </w:numPr>
              <w:tabs>
                <w:tab w:val="clear" w:pos="1440"/>
                <w:tab w:val="num" w:pos="360"/>
              </w:tabs>
              <w:ind w:left="360"/>
              <w:rPr>
                <w:rFonts w:ascii="Arial" w:hAnsi="Arial" w:cs="Arial"/>
              </w:rPr>
            </w:pPr>
            <w:r w:rsidRPr="002A3B4E">
              <w:rPr>
                <w:rFonts w:ascii="Arial" w:hAnsi="Arial" w:cs="Arial"/>
              </w:rPr>
              <w:t>APPROPRIATENESS</w:t>
            </w:r>
          </w:p>
        </w:tc>
        <w:tc>
          <w:tcPr>
            <w:tcW w:w="6480" w:type="dxa"/>
            <w:shd w:val="clear" w:color="auto" w:fill="auto"/>
          </w:tcPr>
          <w:p w14:paraId="6567EB07" w14:textId="77777777" w:rsidR="00957987" w:rsidRPr="002A3B4E" w:rsidRDefault="00957987" w:rsidP="00957987">
            <w:pPr>
              <w:rPr>
                <w:rFonts w:ascii="Arial" w:hAnsi="Arial" w:cs="Arial"/>
              </w:rPr>
            </w:pPr>
            <w:r w:rsidRPr="002A3B4E">
              <w:rPr>
                <w:rFonts w:ascii="Arial" w:hAnsi="Arial" w:cs="Arial"/>
              </w:rPr>
              <w:t>The degree to which services are relevant to the consumer’s condition(s) or the satisfaction of his or her needs.</w:t>
            </w:r>
          </w:p>
        </w:tc>
      </w:tr>
      <w:tr w:rsidR="00957987" w:rsidRPr="002A3B4E" w14:paraId="678B21AF" w14:textId="77777777" w:rsidTr="0098722C">
        <w:tc>
          <w:tcPr>
            <w:tcW w:w="2988" w:type="dxa"/>
            <w:shd w:val="clear" w:color="auto" w:fill="auto"/>
          </w:tcPr>
          <w:p w14:paraId="2CE3C0F2" w14:textId="77777777" w:rsidR="00957987" w:rsidRPr="002A3B4E" w:rsidRDefault="00957987" w:rsidP="002A3B4E">
            <w:pPr>
              <w:tabs>
                <w:tab w:val="left" w:pos="360"/>
              </w:tabs>
              <w:ind w:left="360" w:hanging="360"/>
              <w:rPr>
                <w:rFonts w:ascii="Arial" w:hAnsi="Arial" w:cs="Arial"/>
              </w:rPr>
            </w:pPr>
          </w:p>
        </w:tc>
        <w:tc>
          <w:tcPr>
            <w:tcW w:w="6480" w:type="dxa"/>
            <w:shd w:val="clear" w:color="auto" w:fill="auto"/>
          </w:tcPr>
          <w:p w14:paraId="386DCE2B" w14:textId="77777777" w:rsidR="00957987" w:rsidRPr="002A3B4E" w:rsidRDefault="00957987" w:rsidP="00957987">
            <w:pPr>
              <w:rPr>
                <w:rFonts w:ascii="Arial" w:hAnsi="Arial" w:cs="Arial"/>
              </w:rPr>
            </w:pPr>
          </w:p>
        </w:tc>
      </w:tr>
      <w:tr w:rsidR="00957987" w:rsidRPr="002A3B4E" w14:paraId="34300384" w14:textId="77777777" w:rsidTr="0098722C">
        <w:tc>
          <w:tcPr>
            <w:tcW w:w="2988" w:type="dxa"/>
            <w:shd w:val="clear" w:color="auto" w:fill="auto"/>
          </w:tcPr>
          <w:p w14:paraId="5F981D26" w14:textId="77777777" w:rsidR="00957987" w:rsidRPr="002A3B4E" w:rsidRDefault="00957987" w:rsidP="002A3B4E">
            <w:pPr>
              <w:numPr>
                <w:ilvl w:val="1"/>
                <w:numId w:val="3"/>
              </w:numPr>
              <w:tabs>
                <w:tab w:val="clear" w:pos="1440"/>
                <w:tab w:val="left" w:pos="360"/>
              </w:tabs>
              <w:ind w:left="360"/>
              <w:rPr>
                <w:rFonts w:ascii="Arial" w:hAnsi="Arial" w:cs="Arial"/>
              </w:rPr>
            </w:pPr>
            <w:r w:rsidRPr="002A3B4E">
              <w:rPr>
                <w:rFonts w:ascii="Arial" w:hAnsi="Arial" w:cs="Arial"/>
              </w:rPr>
              <w:t>EFFECTIVENESS</w:t>
            </w:r>
          </w:p>
        </w:tc>
        <w:tc>
          <w:tcPr>
            <w:tcW w:w="6480" w:type="dxa"/>
            <w:shd w:val="clear" w:color="auto" w:fill="auto"/>
          </w:tcPr>
          <w:p w14:paraId="69A32E31" w14:textId="77777777" w:rsidR="00957987" w:rsidRPr="002A3B4E" w:rsidRDefault="00957987" w:rsidP="00957987">
            <w:pPr>
              <w:rPr>
                <w:rFonts w:ascii="Arial" w:hAnsi="Arial" w:cs="Arial"/>
              </w:rPr>
            </w:pPr>
            <w:r w:rsidRPr="002A3B4E">
              <w:rPr>
                <w:rFonts w:ascii="Arial" w:hAnsi="Arial" w:cs="Arial"/>
              </w:rPr>
              <w:t>The degree to which services are provided in the correct manner to achieve the desired outcome.</w:t>
            </w:r>
          </w:p>
        </w:tc>
      </w:tr>
      <w:tr w:rsidR="00957987" w:rsidRPr="002A3B4E" w14:paraId="2F256D3C" w14:textId="77777777" w:rsidTr="0098722C">
        <w:tc>
          <w:tcPr>
            <w:tcW w:w="2988" w:type="dxa"/>
            <w:shd w:val="clear" w:color="auto" w:fill="auto"/>
          </w:tcPr>
          <w:p w14:paraId="3103A024" w14:textId="77777777" w:rsidR="00957987" w:rsidRPr="002A3B4E" w:rsidRDefault="00957987" w:rsidP="002A3B4E">
            <w:pPr>
              <w:tabs>
                <w:tab w:val="left" w:pos="360"/>
              </w:tabs>
              <w:ind w:left="360" w:hanging="360"/>
              <w:rPr>
                <w:rFonts w:ascii="Arial" w:hAnsi="Arial" w:cs="Arial"/>
              </w:rPr>
            </w:pPr>
          </w:p>
        </w:tc>
        <w:tc>
          <w:tcPr>
            <w:tcW w:w="6480" w:type="dxa"/>
            <w:shd w:val="clear" w:color="auto" w:fill="auto"/>
          </w:tcPr>
          <w:p w14:paraId="73235FF7" w14:textId="77777777" w:rsidR="00957987" w:rsidRPr="002A3B4E" w:rsidRDefault="00957987" w:rsidP="00957987">
            <w:pPr>
              <w:rPr>
                <w:rFonts w:ascii="Arial" w:hAnsi="Arial" w:cs="Arial"/>
              </w:rPr>
            </w:pPr>
          </w:p>
        </w:tc>
      </w:tr>
      <w:tr w:rsidR="00957987" w:rsidRPr="002A3B4E" w14:paraId="131120B9" w14:textId="77777777" w:rsidTr="0098722C">
        <w:tc>
          <w:tcPr>
            <w:tcW w:w="2988" w:type="dxa"/>
            <w:shd w:val="clear" w:color="auto" w:fill="auto"/>
          </w:tcPr>
          <w:p w14:paraId="49DC5CDB" w14:textId="77777777" w:rsidR="00957987" w:rsidRPr="002A3B4E" w:rsidRDefault="00957987" w:rsidP="002A3B4E">
            <w:pPr>
              <w:numPr>
                <w:ilvl w:val="1"/>
                <w:numId w:val="3"/>
              </w:numPr>
              <w:tabs>
                <w:tab w:val="clear" w:pos="1440"/>
                <w:tab w:val="left" w:pos="360"/>
              </w:tabs>
              <w:ind w:left="360"/>
              <w:rPr>
                <w:rFonts w:ascii="Arial" w:hAnsi="Arial" w:cs="Arial"/>
              </w:rPr>
            </w:pPr>
            <w:r w:rsidRPr="002A3B4E">
              <w:rPr>
                <w:rFonts w:ascii="Arial" w:hAnsi="Arial" w:cs="Arial"/>
              </w:rPr>
              <w:t>EFFICACY</w:t>
            </w:r>
          </w:p>
        </w:tc>
        <w:tc>
          <w:tcPr>
            <w:tcW w:w="6480" w:type="dxa"/>
            <w:shd w:val="clear" w:color="auto" w:fill="auto"/>
          </w:tcPr>
          <w:p w14:paraId="25E31108" w14:textId="77777777" w:rsidR="00957987" w:rsidRPr="002A3B4E" w:rsidRDefault="00957987" w:rsidP="00957987">
            <w:pPr>
              <w:rPr>
                <w:rFonts w:ascii="Arial" w:hAnsi="Arial" w:cs="Arial"/>
              </w:rPr>
            </w:pPr>
            <w:r w:rsidRPr="002A3B4E">
              <w:rPr>
                <w:rFonts w:ascii="Arial" w:hAnsi="Arial" w:cs="Arial"/>
              </w:rPr>
              <w:t>The degree to which services are shown to accomplish the desired or anticipated outcome.</w:t>
            </w:r>
          </w:p>
        </w:tc>
      </w:tr>
      <w:tr w:rsidR="00957987" w:rsidRPr="002A3B4E" w14:paraId="697CF09B" w14:textId="77777777" w:rsidTr="0098722C">
        <w:tc>
          <w:tcPr>
            <w:tcW w:w="2988" w:type="dxa"/>
            <w:shd w:val="clear" w:color="auto" w:fill="auto"/>
          </w:tcPr>
          <w:p w14:paraId="13211142" w14:textId="77777777" w:rsidR="00957987" w:rsidRPr="002A3B4E" w:rsidRDefault="00957987" w:rsidP="002A3B4E">
            <w:pPr>
              <w:tabs>
                <w:tab w:val="left" w:pos="360"/>
              </w:tabs>
              <w:ind w:left="360" w:hanging="360"/>
              <w:rPr>
                <w:rFonts w:ascii="Arial" w:hAnsi="Arial" w:cs="Arial"/>
              </w:rPr>
            </w:pPr>
          </w:p>
        </w:tc>
        <w:tc>
          <w:tcPr>
            <w:tcW w:w="6480" w:type="dxa"/>
            <w:shd w:val="clear" w:color="auto" w:fill="auto"/>
          </w:tcPr>
          <w:p w14:paraId="769FBF5B" w14:textId="77777777" w:rsidR="00957987" w:rsidRPr="002A3B4E" w:rsidRDefault="00957987" w:rsidP="00957987">
            <w:pPr>
              <w:rPr>
                <w:rFonts w:ascii="Arial" w:hAnsi="Arial" w:cs="Arial"/>
              </w:rPr>
            </w:pPr>
          </w:p>
        </w:tc>
      </w:tr>
      <w:tr w:rsidR="00957987" w:rsidRPr="002A3B4E" w14:paraId="0321FC3F" w14:textId="77777777" w:rsidTr="0098722C">
        <w:tc>
          <w:tcPr>
            <w:tcW w:w="2988" w:type="dxa"/>
            <w:shd w:val="clear" w:color="auto" w:fill="auto"/>
          </w:tcPr>
          <w:p w14:paraId="79274F89" w14:textId="77777777" w:rsidR="00957987" w:rsidRPr="002A3B4E" w:rsidRDefault="00957987" w:rsidP="002A3B4E">
            <w:pPr>
              <w:numPr>
                <w:ilvl w:val="1"/>
                <w:numId w:val="3"/>
              </w:numPr>
              <w:tabs>
                <w:tab w:val="clear" w:pos="1440"/>
                <w:tab w:val="left" w:pos="360"/>
              </w:tabs>
              <w:ind w:left="360"/>
              <w:rPr>
                <w:rFonts w:ascii="Arial" w:hAnsi="Arial" w:cs="Arial"/>
              </w:rPr>
            </w:pPr>
            <w:r w:rsidRPr="002A3B4E">
              <w:rPr>
                <w:rFonts w:ascii="Arial" w:hAnsi="Arial" w:cs="Arial"/>
              </w:rPr>
              <w:t>EFFICIENCY</w:t>
            </w:r>
          </w:p>
        </w:tc>
        <w:tc>
          <w:tcPr>
            <w:tcW w:w="6480" w:type="dxa"/>
            <w:shd w:val="clear" w:color="auto" w:fill="auto"/>
          </w:tcPr>
          <w:p w14:paraId="742323D1" w14:textId="77777777" w:rsidR="00957987" w:rsidRPr="002A3B4E" w:rsidRDefault="00957987" w:rsidP="00957987">
            <w:pPr>
              <w:rPr>
                <w:rFonts w:ascii="Arial" w:hAnsi="Arial" w:cs="Arial"/>
              </w:rPr>
            </w:pPr>
            <w:r w:rsidRPr="002A3B4E">
              <w:rPr>
                <w:rFonts w:ascii="Arial" w:hAnsi="Arial" w:cs="Arial"/>
              </w:rPr>
              <w:t>The relationship between the outcomes achieved and the resources utilized.</w:t>
            </w:r>
          </w:p>
        </w:tc>
      </w:tr>
      <w:tr w:rsidR="00957987" w:rsidRPr="002A3B4E" w14:paraId="462CCF43" w14:textId="77777777" w:rsidTr="0098722C">
        <w:tc>
          <w:tcPr>
            <w:tcW w:w="2988" w:type="dxa"/>
            <w:shd w:val="clear" w:color="auto" w:fill="auto"/>
          </w:tcPr>
          <w:p w14:paraId="49D69EFB" w14:textId="77777777" w:rsidR="00957987" w:rsidRPr="002A3B4E" w:rsidRDefault="00957987" w:rsidP="002A3B4E">
            <w:pPr>
              <w:tabs>
                <w:tab w:val="left" w:pos="360"/>
              </w:tabs>
              <w:ind w:left="360" w:hanging="360"/>
              <w:rPr>
                <w:rFonts w:ascii="Arial" w:hAnsi="Arial" w:cs="Arial"/>
              </w:rPr>
            </w:pPr>
          </w:p>
        </w:tc>
        <w:tc>
          <w:tcPr>
            <w:tcW w:w="6480" w:type="dxa"/>
            <w:shd w:val="clear" w:color="auto" w:fill="auto"/>
          </w:tcPr>
          <w:p w14:paraId="499DCF76" w14:textId="77777777" w:rsidR="00957987" w:rsidRPr="002A3B4E" w:rsidRDefault="00957987" w:rsidP="00957987">
            <w:pPr>
              <w:rPr>
                <w:rFonts w:ascii="Arial" w:hAnsi="Arial" w:cs="Arial"/>
              </w:rPr>
            </w:pPr>
          </w:p>
        </w:tc>
      </w:tr>
      <w:tr w:rsidR="00957987" w:rsidRPr="002A3B4E" w14:paraId="36AF130F" w14:textId="77777777" w:rsidTr="0098722C">
        <w:tc>
          <w:tcPr>
            <w:tcW w:w="2988" w:type="dxa"/>
            <w:shd w:val="clear" w:color="auto" w:fill="auto"/>
          </w:tcPr>
          <w:p w14:paraId="40181EAC" w14:textId="77777777" w:rsidR="00957987" w:rsidRPr="002A3B4E" w:rsidRDefault="00957987" w:rsidP="002A3B4E">
            <w:pPr>
              <w:numPr>
                <w:ilvl w:val="1"/>
                <w:numId w:val="3"/>
              </w:numPr>
              <w:tabs>
                <w:tab w:val="clear" w:pos="1440"/>
                <w:tab w:val="left" w:pos="360"/>
              </w:tabs>
              <w:ind w:left="360"/>
              <w:rPr>
                <w:rFonts w:ascii="Arial" w:hAnsi="Arial" w:cs="Arial"/>
              </w:rPr>
            </w:pPr>
            <w:r w:rsidRPr="002A3B4E">
              <w:rPr>
                <w:rFonts w:ascii="Arial" w:hAnsi="Arial" w:cs="Arial"/>
              </w:rPr>
              <w:t>PERSON-CENTERED PLANNING</w:t>
            </w:r>
          </w:p>
        </w:tc>
        <w:tc>
          <w:tcPr>
            <w:tcW w:w="6480" w:type="dxa"/>
            <w:shd w:val="clear" w:color="auto" w:fill="auto"/>
          </w:tcPr>
          <w:p w14:paraId="785D8472" w14:textId="77777777" w:rsidR="00957987" w:rsidRPr="002A3B4E" w:rsidRDefault="00957987" w:rsidP="00957987">
            <w:pPr>
              <w:rPr>
                <w:rFonts w:ascii="Arial" w:hAnsi="Arial" w:cs="Arial"/>
              </w:rPr>
            </w:pPr>
            <w:r w:rsidRPr="002A3B4E">
              <w:rPr>
                <w:rFonts w:ascii="Arial" w:hAnsi="Arial" w:cs="Arial"/>
              </w:rPr>
              <w:t>A process for planning and supporting the person receiving services that builds upon the person’s capacity to engage in activities that promote community life and honors the person’s preferences, choices, and abilities. The person-centered planning process involves families, friends, and professionals as the person so desires.</w:t>
            </w:r>
          </w:p>
        </w:tc>
      </w:tr>
      <w:tr w:rsidR="00957987" w:rsidRPr="002A3B4E" w14:paraId="0A2BBF21" w14:textId="77777777" w:rsidTr="0098722C">
        <w:tc>
          <w:tcPr>
            <w:tcW w:w="2988" w:type="dxa"/>
            <w:shd w:val="clear" w:color="auto" w:fill="auto"/>
          </w:tcPr>
          <w:p w14:paraId="757AF3D9" w14:textId="77777777" w:rsidR="00957987" w:rsidRPr="002A3B4E" w:rsidRDefault="00957987" w:rsidP="002A3B4E">
            <w:pPr>
              <w:tabs>
                <w:tab w:val="num" w:pos="360"/>
              </w:tabs>
              <w:ind w:left="360" w:hanging="360"/>
              <w:rPr>
                <w:rFonts w:ascii="Arial" w:hAnsi="Arial" w:cs="Arial"/>
              </w:rPr>
            </w:pPr>
          </w:p>
        </w:tc>
        <w:tc>
          <w:tcPr>
            <w:tcW w:w="6480" w:type="dxa"/>
            <w:shd w:val="clear" w:color="auto" w:fill="auto"/>
          </w:tcPr>
          <w:p w14:paraId="08E9BE07" w14:textId="77777777" w:rsidR="00957987" w:rsidRPr="002A3B4E" w:rsidRDefault="00957987" w:rsidP="00957987">
            <w:pPr>
              <w:rPr>
                <w:rFonts w:ascii="Arial" w:hAnsi="Arial" w:cs="Arial"/>
              </w:rPr>
            </w:pPr>
          </w:p>
        </w:tc>
      </w:tr>
      <w:tr w:rsidR="00957987" w:rsidRPr="002A3B4E" w14:paraId="7E6E2F0A" w14:textId="77777777" w:rsidTr="0098722C">
        <w:tc>
          <w:tcPr>
            <w:tcW w:w="2988" w:type="dxa"/>
            <w:shd w:val="clear" w:color="auto" w:fill="auto"/>
          </w:tcPr>
          <w:p w14:paraId="4B500B63" w14:textId="77777777" w:rsidR="00957987" w:rsidRPr="002A3B4E" w:rsidRDefault="00957987" w:rsidP="002A3B4E">
            <w:pPr>
              <w:numPr>
                <w:ilvl w:val="1"/>
                <w:numId w:val="3"/>
              </w:numPr>
              <w:tabs>
                <w:tab w:val="clear" w:pos="1440"/>
                <w:tab w:val="num" w:pos="360"/>
              </w:tabs>
              <w:ind w:left="360"/>
              <w:rPr>
                <w:rFonts w:ascii="Arial" w:hAnsi="Arial" w:cs="Arial"/>
              </w:rPr>
            </w:pPr>
            <w:r w:rsidRPr="002A3B4E">
              <w:rPr>
                <w:rFonts w:ascii="Arial" w:hAnsi="Arial" w:cs="Arial"/>
              </w:rPr>
              <w:t>PROVIDER</w:t>
            </w:r>
          </w:p>
        </w:tc>
        <w:tc>
          <w:tcPr>
            <w:tcW w:w="6480" w:type="dxa"/>
            <w:shd w:val="clear" w:color="auto" w:fill="auto"/>
          </w:tcPr>
          <w:p w14:paraId="58D1A9DB" w14:textId="77777777" w:rsidR="00957987" w:rsidRPr="002A3B4E" w:rsidRDefault="00957987" w:rsidP="00957987">
            <w:pPr>
              <w:rPr>
                <w:rFonts w:ascii="Arial" w:hAnsi="Arial" w:cs="Arial"/>
              </w:rPr>
            </w:pPr>
            <w:r w:rsidRPr="002A3B4E">
              <w:rPr>
                <w:rFonts w:ascii="Arial" w:hAnsi="Arial" w:cs="Arial"/>
              </w:rPr>
              <w:t>One that provides mental health services and/or supports under contract with CMHCM.</w:t>
            </w:r>
          </w:p>
        </w:tc>
      </w:tr>
      <w:tr w:rsidR="00957987" w:rsidRPr="002A3B4E" w14:paraId="5C244065" w14:textId="77777777" w:rsidTr="0098722C">
        <w:tc>
          <w:tcPr>
            <w:tcW w:w="2988" w:type="dxa"/>
            <w:shd w:val="clear" w:color="auto" w:fill="auto"/>
          </w:tcPr>
          <w:p w14:paraId="640F95D5" w14:textId="77777777" w:rsidR="00957987" w:rsidRPr="002A3B4E" w:rsidRDefault="00957987" w:rsidP="002A3B4E">
            <w:pPr>
              <w:tabs>
                <w:tab w:val="num" w:pos="360"/>
              </w:tabs>
              <w:ind w:left="360" w:hanging="360"/>
              <w:rPr>
                <w:rFonts w:ascii="Arial" w:hAnsi="Arial" w:cs="Arial"/>
              </w:rPr>
            </w:pPr>
          </w:p>
        </w:tc>
        <w:tc>
          <w:tcPr>
            <w:tcW w:w="6480" w:type="dxa"/>
            <w:shd w:val="clear" w:color="auto" w:fill="auto"/>
          </w:tcPr>
          <w:p w14:paraId="44F3E851" w14:textId="77777777" w:rsidR="00957987" w:rsidRPr="002A3B4E" w:rsidRDefault="00957987" w:rsidP="00957987">
            <w:pPr>
              <w:rPr>
                <w:rFonts w:ascii="Arial" w:hAnsi="Arial" w:cs="Arial"/>
              </w:rPr>
            </w:pPr>
          </w:p>
        </w:tc>
      </w:tr>
      <w:tr w:rsidR="00957987" w:rsidRPr="002A3B4E" w14:paraId="69AB58BF" w14:textId="77777777" w:rsidTr="0098722C">
        <w:tc>
          <w:tcPr>
            <w:tcW w:w="2988" w:type="dxa"/>
            <w:shd w:val="clear" w:color="auto" w:fill="auto"/>
          </w:tcPr>
          <w:p w14:paraId="75C73BC7" w14:textId="77777777" w:rsidR="00957987" w:rsidRPr="002A3B4E" w:rsidRDefault="00957987" w:rsidP="002A3B4E">
            <w:pPr>
              <w:numPr>
                <w:ilvl w:val="1"/>
                <w:numId w:val="3"/>
              </w:numPr>
              <w:tabs>
                <w:tab w:val="clear" w:pos="1440"/>
                <w:tab w:val="num" w:pos="360"/>
              </w:tabs>
              <w:ind w:left="360"/>
              <w:rPr>
                <w:rFonts w:ascii="Arial" w:hAnsi="Arial" w:cs="Arial"/>
              </w:rPr>
            </w:pPr>
            <w:r w:rsidRPr="002A3B4E">
              <w:rPr>
                <w:rFonts w:ascii="Arial" w:hAnsi="Arial" w:cs="Arial"/>
              </w:rPr>
              <w:t>SAFETY</w:t>
            </w:r>
          </w:p>
        </w:tc>
        <w:tc>
          <w:tcPr>
            <w:tcW w:w="6480" w:type="dxa"/>
            <w:shd w:val="clear" w:color="auto" w:fill="auto"/>
          </w:tcPr>
          <w:p w14:paraId="774D405E" w14:textId="77777777" w:rsidR="00957987" w:rsidRPr="002A3B4E" w:rsidRDefault="00957987" w:rsidP="00873FAB">
            <w:pPr>
              <w:tabs>
                <w:tab w:val="num" w:pos="1170"/>
              </w:tabs>
              <w:rPr>
                <w:rFonts w:ascii="Arial" w:hAnsi="Arial" w:cs="Arial"/>
              </w:rPr>
            </w:pPr>
            <w:r w:rsidRPr="002A3B4E">
              <w:rPr>
                <w:rFonts w:ascii="Arial" w:hAnsi="Arial" w:cs="Arial"/>
              </w:rPr>
              <w:t>The degree to which risk is reduced for consumers and providers.</w:t>
            </w:r>
          </w:p>
        </w:tc>
      </w:tr>
      <w:tr w:rsidR="00873FAB" w:rsidRPr="002A3B4E" w14:paraId="14A0FFEE" w14:textId="77777777" w:rsidTr="00873FAB">
        <w:tc>
          <w:tcPr>
            <w:tcW w:w="2988" w:type="dxa"/>
            <w:shd w:val="clear" w:color="auto" w:fill="auto"/>
          </w:tcPr>
          <w:p w14:paraId="6D78884D" w14:textId="77777777" w:rsidR="00873FAB" w:rsidRDefault="00873FAB" w:rsidP="00A07732">
            <w:pPr>
              <w:ind w:left="360"/>
              <w:rPr>
                <w:rFonts w:ascii="Arial" w:hAnsi="Arial" w:cs="Arial"/>
              </w:rPr>
            </w:pPr>
          </w:p>
          <w:p w14:paraId="4411E7E9" w14:textId="77777777" w:rsidR="00A07732" w:rsidRPr="002A3B4E" w:rsidRDefault="00A07732" w:rsidP="0098722C">
            <w:pPr>
              <w:ind w:left="360"/>
              <w:rPr>
                <w:rFonts w:ascii="Arial" w:hAnsi="Arial" w:cs="Arial"/>
              </w:rPr>
            </w:pPr>
          </w:p>
        </w:tc>
        <w:tc>
          <w:tcPr>
            <w:tcW w:w="6480" w:type="dxa"/>
            <w:shd w:val="clear" w:color="auto" w:fill="auto"/>
          </w:tcPr>
          <w:p w14:paraId="7DFAABE2" w14:textId="77777777" w:rsidR="00873FAB" w:rsidRPr="002A3B4E" w:rsidRDefault="00873FAB" w:rsidP="002A3B4E">
            <w:pPr>
              <w:tabs>
                <w:tab w:val="num" w:pos="1170"/>
              </w:tabs>
              <w:rPr>
                <w:rFonts w:ascii="Arial" w:hAnsi="Arial" w:cs="Arial"/>
              </w:rPr>
            </w:pPr>
          </w:p>
        </w:tc>
      </w:tr>
      <w:tr w:rsidR="00873FAB" w:rsidRPr="002A3B4E" w14:paraId="427CE927" w14:textId="77777777" w:rsidTr="00873FAB">
        <w:tc>
          <w:tcPr>
            <w:tcW w:w="2988" w:type="dxa"/>
            <w:shd w:val="clear" w:color="auto" w:fill="auto"/>
          </w:tcPr>
          <w:p w14:paraId="7F8706A1" w14:textId="77777777" w:rsidR="00873FAB" w:rsidRPr="002A3B4E" w:rsidRDefault="00873FAB" w:rsidP="002A3B4E">
            <w:pPr>
              <w:numPr>
                <w:ilvl w:val="1"/>
                <w:numId w:val="3"/>
              </w:numPr>
              <w:tabs>
                <w:tab w:val="clear" w:pos="1440"/>
                <w:tab w:val="num" w:pos="360"/>
              </w:tabs>
              <w:ind w:left="360"/>
              <w:rPr>
                <w:rFonts w:ascii="Arial" w:hAnsi="Arial" w:cs="Arial"/>
              </w:rPr>
            </w:pPr>
            <w:r>
              <w:rPr>
                <w:rFonts w:ascii="Arial" w:hAnsi="Arial" w:cs="Arial"/>
              </w:rPr>
              <w:t>SATISFACTION</w:t>
            </w:r>
          </w:p>
        </w:tc>
        <w:tc>
          <w:tcPr>
            <w:tcW w:w="6480" w:type="dxa"/>
            <w:shd w:val="clear" w:color="auto" w:fill="auto"/>
          </w:tcPr>
          <w:p w14:paraId="7A163F07" w14:textId="77777777" w:rsidR="00873FAB" w:rsidRPr="002A3B4E" w:rsidRDefault="00134137" w:rsidP="00134137">
            <w:pPr>
              <w:tabs>
                <w:tab w:val="num" w:pos="1170"/>
              </w:tabs>
              <w:rPr>
                <w:rFonts w:ascii="Arial" w:hAnsi="Arial" w:cs="Arial"/>
              </w:rPr>
            </w:pPr>
            <w:r>
              <w:rPr>
                <w:rFonts w:ascii="Arial" w:hAnsi="Arial" w:cs="Arial"/>
                <w:color w:val="222222"/>
                <w:shd w:val="clear" w:color="auto" w:fill="FFFFFF"/>
              </w:rPr>
              <w:t>The degree to which a consumer is happy with the process or outcome of</w:t>
            </w:r>
            <w:r w:rsidR="00710BAB">
              <w:rPr>
                <w:rFonts w:ascii="Arial" w:hAnsi="Arial" w:cs="Arial"/>
                <w:color w:val="222222"/>
                <w:shd w:val="clear" w:color="auto" w:fill="FFFFFF"/>
              </w:rPr>
              <w:t xml:space="preserve"> the</w:t>
            </w:r>
            <w:r>
              <w:rPr>
                <w:rFonts w:ascii="Arial" w:hAnsi="Arial" w:cs="Arial"/>
                <w:color w:val="222222"/>
                <w:shd w:val="clear" w:color="auto" w:fill="FFFFFF"/>
              </w:rPr>
              <w:t xml:space="preserve"> service(s) </w:t>
            </w:r>
            <w:r w:rsidR="00710BAB">
              <w:rPr>
                <w:rFonts w:ascii="Arial" w:hAnsi="Arial" w:cs="Arial"/>
                <w:color w:val="222222"/>
                <w:shd w:val="clear" w:color="auto" w:fill="FFFFFF"/>
              </w:rPr>
              <w:t xml:space="preserve">they have </w:t>
            </w:r>
            <w:r>
              <w:rPr>
                <w:rFonts w:ascii="Arial" w:hAnsi="Arial" w:cs="Arial"/>
                <w:color w:val="222222"/>
                <w:shd w:val="clear" w:color="auto" w:fill="FFFFFF"/>
              </w:rPr>
              <w:t xml:space="preserve">received. </w:t>
            </w:r>
          </w:p>
        </w:tc>
      </w:tr>
      <w:tr w:rsidR="00957987" w:rsidRPr="002A3B4E" w14:paraId="1862FA61" w14:textId="77777777" w:rsidTr="0098722C">
        <w:tc>
          <w:tcPr>
            <w:tcW w:w="2988" w:type="dxa"/>
            <w:shd w:val="clear" w:color="auto" w:fill="auto"/>
          </w:tcPr>
          <w:p w14:paraId="4D094F84" w14:textId="77777777" w:rsidR="00957987" w:rsidRPr="002A3B4E" w:rsidRDefault="00957987" w:rsidP="002A3B4E">
            <w:pPr>
              <w:tabs>
                <w:tab w:val="num" w:pos="360"/>
              </w:tabs>
              <w:ind w:left="360" w:hanging="360"/>
              <w:rPr>
                <w:rFonts w:ascii="Arial" w:hAnsi="Arial" w:cs="Arial"/>
              </w:rPr>
            </w:pPr>
          </w:p>
        </w:tc>
        <w:tc>
          <w:tcPr>
            <w:tcW w:w="6480" w:type="dxa"/>
            <w:shd w:val="clear" w:color="auto" w:fill="auto"/>
          </w:tcPr>
          <w:p w14:paraId="793C4654" w14:textId="77777777" w:rsidR="00957987" w:rsidRPr="002A3B4E" w:rsidRDefault="00957987" w:rsidP="00957987">
            <w:pPr>
              <w:rPr>
                <w:rFonts w:ascii="Arial" w:hAnsi="Arial" w:cs="Arial"/>
              </w:rPr>
            </w:pPr>
          </w:p>
        </w:tc>
      </w:tr>
      <w:tr w:rsidR="00957987" w:rsidRPr="002A3B4E" w14:paraId="5697411A" w14:textId="77777777" w:rsidTr="0098722C">
        <w:tc>
          <w:tcPr>
            <w:tcW w:w="2988" w:type="dxa"/>
            <w:shd w:val="clear" w:color="auto" w:fill="auto"/>
          </w:tcPr>
          <w:p w14:paraId="282C2A70" w14:textId="77777777" w:rsidR="00957987" w:rsidRPr="002A3B4E" w:rsidRDefault="00873FAB" w:rsidP="0098722C">
            <w:pPr>
              <w:rPr>
                <w:rFonts w:ascii="Arial" w:hAnsi="Arial" w:cs="Arial"/>
              </w:rPr>
            </w:pPr>
            <w:r>
              <w:rPr>
                <w:rFonts w:ascii="Arial" w:hAnsi="Arial" w:cs="Arial"/>
              </w:rPr>
              <w:t xml:space="preserve">J.  </w:t>
            </w:r>
            <w:r w:rsidR="00957987" w:rsidRPr="002A3B4E">
              <w:rPr>
                <w:rFonts w:ascii="Arial" w:hAnsi="Arial" w:cs="Arial"/>
              </w:rPr>
              <w:t>TIMELINESS</w:t>
            </w:r>
          </w:p>
        </w:tc>
        <w:tc>
          <w:tcPr>
            <w:tcW w:w="6480" w:type="dxa"/>
            <w:shd w:val="clear" w:color="auto" w:fill="auto"/>
          </w:tcPr>
          <w:p w14:paraId="4164E44D" w14:textId="77777777" w:rsidR="00957987" w:rsidRPr="002A3B4E" w:rsidRDefault="00957987" w:rsidP="00957987">
            <w:pPr>
              <w:rPr>
                <w:rFonts w:ascii="Arial" w:hAnsi="Arial" w:cs="Arial"/>
              </w:rPr>
            </w:pPr>
            <w:r w:rsidRPr="002A3B4E">
              <w:rPr>
                <w:rFonts w:ascii="Arial" w:hAnsi="Arial" w:cs="Arial"/>
              </w:rPr>
              <w:t>The degree to which services are provided at the most beneficial or necessary time.</w:t>
            </w:r>
          </w:p>
        </w:tc>
      </w:tr>
    </w:tbl>
    <w:p w14:paraId="03A96834" w14:textId="77777777" w:rsidR="009C18E2" w:rsidRDefault="009C18E2" w:rsidP="00957987">
      <w:pPr>
        <w:rPr>
          <w:rFonts w:ascii="Arial" w:hAnsi="Arial" w:cs="Arial"/>
        </w:rPr>
      </w:pPr>
    </w:p>
    <w:p w14:paraId="150F39A2" w14:textId="77777777" w:rsidR="009C18E2" w:rsidRDefault="009C18E2" w:rsidP="00331F4A">
      <w:pPr>
        <w:numPr>
          <w:ilvl w:val="0"/>
          <w:numId w:val="3"/>
        </w:numPr>
        <w:tabs>
          <w:tab w:val="clear" w:pos="1080"/>
          <w:tab w:val="num" w:pos="540"/>
        </w:tabs>
        <w:ind w:left="540" w:hanging="540"/>
        <w:rPr>
          <w:rFonts w:ascii="Arial" w:hAnsi="Arial" w:cs="Arial"/>
        </w:rPr>
      </w:pPr>
      <w:r>
        <w:rPr>
          <w:rFonts w:ascii="Arial" w:hAnsi="Arial" w:cs="Arial"/>
        </w:rPr>
        <w:t>POLICY:</w:t>
      </w:r>
    </w:p>
    <w:p w14:paraId="0422ABCF" w14:textId="77777777" w:rsidR="009C18E2" w:rsidRDefault="009C18E2" w:rsidP="00331F4A">
      <w:pPr>
        <w:numPr>
          <w:ilvl w:val="1"/>
          <w:numId w:val="3"/>
        </w:numPr>
        <w:tabs>
          <w:tab w:val="clear" w:pos="1440"/>
          <w:tab w:val="num" w:pos="900"/>
        </w:tabs>
        <w:ind w:left="900"/>
        <w:rPr>
          <w:rFonts w:ascii="Arial" w:hAnsi="Arial" w:cs="Arial"/>
        </w:rPr>
      </w:pPr>
      <w:r>
        <w:rPr>
          <w:rFonts w:ascii="Arial" w:hAnsi="Arial" w:cs="Arial"/>
        </w:rPr>
        <w:t>CMHCM shall have a Quality Assessment and Performance Improvement Program (QAPIP) that achieves, through ongoing measurement and intervention, improvement in aspects of clinical care, supports, recovery</w:t>
      </w:r>
      <w:r w:rsidR="00111C74">
        <w:rPr>
          <w:rFonts w:ascii="Arial" w:hAnsi="Arial" w:cs="Arial"/>
        </w:rPr>
        <w:t>,</w:t>
      </w:r>
      <w:r>
        <w:rPr>
          <w:rFonts w:ascii="Arial" w:hAnsi="Arial" w:cs="Arial"/>
        </w:rPr>
        <w:t xml:space="preserve"> and non-clinical services that can be expected to positively affect consumer health status, quality of life</w:t>
      </w:r>
      <w:r w:rsidR="00111C74">
        <w:rPr>
          <w:rFonts w:ascii="Arial" w:hAnsi="Arial" w:cs="Arial"/>
        </w:rPr>
        <w:t>,</w:t>
      </w:r>
      <w:r>
        <w:rPr>
          <w:rFonts w:ascii="Arial" w:hAnsi="Arial" w:cs="Arial"/>
        </w:rPr>
        <w:t xml:space="preserve"> and satisfaction.</w:t>
      </w:r>
    </w:p>
    <w:p w14:paraId="4125E144" w14:textId="77777777" w:rsidR="009C18E2" w:rsidRDefault="009C18E2" w:rsidP="00331F4A">
      <w:pPr>
        <w:numPr>
          <w:ilvl w:val="1"/>
          <w:numId w:val="3"/>
        </w:numPr>
        <w:tabs>
          <w:tab w:val="clear" w:pos="1440"/>
          <w:tab w:val="num" w:pos="900"/>
        </w:tabs>
        <w:ind w:left="900"/>
        <w:rPr>
          <w:rFonts w:ascii="Arial" w:hAnsi="Arial" w:cs="Arial"/>
        </w:rPr>
      </w:pPr>
      <w:r>
        <w:rPr>
          <w:rFonts w:ascii="Arial" w:hAnsi="Arial" w:cs="Arial"/>
        </w:rPr>
        <w:t>An annual QAPIP plan shall be prepared and forwarded to the Board of Directors for approval.</w:t>
      </w:r>
    </w:p>
    <w:p w14:paraId="653FC8F7" w14:textId="77777777" w:rsidR="009C18E2" w:rsidRDefault="009C18E2" w:rsidP="00331F4A">
      <w:pPr>
        <w:numPr>
          <w:ilvl w:val="1"/>
          <w:numId w:val="3"/>
        </w:numPr>
        <w:tabs>
          <w:tab w:val="clear" w:pos="1440"/>
          <w:tab w:val="num" w:pos="900"/>
        </w:tabs>
        <w:ind w:left="900"/>
        <w:rPr>
          <w:rFonts w:ascii="Arial" w:hAnsi="Arial" w:cs="Arial"/>
        </w:rPr>
      </w:pPr>
      <w:r>
        <w:rPr>
          <w:rFonts w:ascii="Arial" w:hAnsi="Arial" w:cs="Arial"/>
        </w:rPr>
        <w:t>The Board of Directors shall receive periodic (no less frequently than annually) reports describing performance improvement projects undertaken, the actions taken and the results of those actions, as well as the overall operation of the QAPIP.</w:t>
      </w:r>
    </w:p>
    <w:p w14:paraId="5B0D8EB6" w14:textId="63FFF92A" w:rsidR="009C18E2" w:rsidRDefault="009C18E2" w:rsidP="00331F4A">
      <w:pPr>
        <w:numPr>
          <w:ilvl w:val="1"/>
          <w:numId w:val="3"/>
        </w:numPr>
        <w:tabs>
          <w:tab w:val="clear" w:pos="1440"/>
          <w:tab w:val="num" w:pos="900"/>
        </w:tabs>
        <w:ind w:left="900"/>
        <w:rPr>
          <w:rFonts w:ascii="Arial" w:hAnsi="Arial" w:cs="Arial"/>
        </w:rPr>
      </w:pPr>
      <w:r>
        <w:rPr>
          <w:rFonts w:ascii="Arial" w:hAnsi="Arial" w:cs="Arial"/>
        </w:rPr>
        <w:t xml:space="preserve">The </w:t>
      </w:r>
      <w:r w:rsidR="009E2733">
        <w:rPr>
          <w:rFonts w:ascii="Arial" w:hAnsi="Arial" w:cs="Arial"/>
        </w:rPr>
        <w:t>Chief Operating Officer (COO)</w:t>
      </w:r>
      <w:r>
        <w:rPr>
          <w:rFonts w:ascii="Arial" w:hAnsi="Arial" w:cs="Arial"/>
        </w:rPr>
        <w:t xml:space="preserve"> shall be responsible for implementation of the QAPIP.</w:t>
      </w:r>
    </w:p>
    <w:p w14:paraId="3228B3EF" w14:textId="1545D8E7" w:rsidR="009C18E2" w:rsidRDefault="009C18E2" w:rsidP="00331F4A">
      <w:pPr>
        <w:numPr>
          <w:ilvl w:val="1"/>
          <w:numId w:val="3"/>
        </w:numPr>
        <w:tabs>
          <w:tab w:val="clear" w:pos="1440"/>
          <w:tab w:val="num" w:pos="900"/>
        </w:tabs>
        <w:ind w:left="900"/>
        <w:rPr>
          <w:rFonts w:ascii="Arial" w:hAnsi="Arial" w:cs="Arial"/>
        </w:rPr>
      </w:pPr>
      <w:r>
        <w:rPr>
          <w:rFonts w:ascii="Arial" w:hAnsi="Arial" w:cs="Arial"/>
        </w:rPr>
        <w:t>There shall be active participation of consumers, providers</w:t>
      </w:r>
      <w:r w:rsidR="00111C74">
        <w:rPr>
          <w:rFonts w:ascii="Arial" w:hAnsi="Arial" w:cs="Arial"/>
        </w:rPr>
        <w:t>,</w:t>
      </w:r>
      <w:r>
        <w:rPr>
          <w:rFonts w:ascii="Arial" w:hAnsi="Arial" w:cs="Arial"/>
        </w:rPr>
        <w:t xml:space="preserve"> and</w:t>
      </w:r>
      <w:r w:rsidR="009E2733">
        <w:rPr>
          <w:rFonts w:ascii="Arial" w:hAnsi="Arial" w:cs="Arial"/>
        </w:rPr>
        <w:t xml:space="preserve"> agency</w:t>
      </w:r>
      <w:r>
        <w:rPr>
          <w:rFonts w:ascii="Arial" w:hAnsi="Arial" w:cs="Arial"/>
        </w:rPr>
        <w:t xml:space="preserve"> staff in the </w:t>
      </w:r>
      <w:r w:rsidR="009E2733">
        <w:rPr>
          <w:rFonts w:ascii="Arial" w:hAnsi="Arial" w:cs="Arial"/>
        </w:rPr>
        <w:t xml:space="preserve">development, implementation, and review of the agency </w:t>
      </w:r>
      <w:r>
        <w:rPr>
          <w:rFonts w:ascii="Arial" w:hAnsi="Arial" w:cs="Arial"/>
        </w:rPr>
        <w:t>QAPIP.</w:t>
      </w:r>
    </w:p>
    <w:p w14:paraId="5E8BAD2A" w14:textId="77777777" w:rsidR="009C18E2" w:rsidRDefault="009C18E2" w:rsidP="00331F4A">
      <w:pPr>
        <w:numPr>
          <w:ilvl w:val="1"/>
          <w:numId w:val="3"/>
        </w:numPr>
        <w:tabs>
          <w:tab w:val="clear" w:pos="1440"/>
          <w:tab w:val="num" w:pos="900"/>
        </w:tabs>
        <w:ind w:left="900"/>
        <w:rPr>
          <w:rFonts w:ascii="Arial" w:hAnsi="Arial" w:cs="Arial"/>
        </w:rPr>
      </w:pPr>
      <w:r>
        <w:rPr>
          <w:rFonts w:ascii="Arial" w:hAnsi="Arial" w:cs="Arial"/>
        </w:rPr>
        <w:t>Measurement of performance of the agency using standardized indicators based upon the systematic ongoing collection and analysis of valid and reliable data shall occur.</w:t>
      </w:r>
    </w:p>
    <w:p w14:paraId="2F7F2031" w14:textId="77777777" w:rsidR="009C18E2" w:rsidRDefault="009C18E2" w:rsidP="00331F4A">
      <w:pPr>
        <w:numPr>
          <w:ilvl w:val="1"/>
          <w:numId w:val="3"/>
        </w:numPr>
        <w:tabs>
          <w:tab w:val="clear" w:pos="1440"/>
          <w:tab w:val="num" w:pos="900"/>
        </w:tabs>
        <w:ind w:left="900"/>
        <w:rPr>
          <w:rFonts w:ascii="Arial" w:hAnsi="Arial" w:cs="Arial"/>
        </w:rPr>
      </w:pPr>
      <w:r>
        <w:rPr>
          <w:rFonts w:ascii="Arial" w:hAnsi="Arial" w:cs="Arial"/>
        </w:rPr>
        <w:t>Focus shall be on improving key functions wi</w:t>
      </w:r>
      <w:r w:rsidR="00111C74">
        <w:rPr>
          <w:rFonts w:ascii="Arial" w:hAnsi="Arial" w:cs="Arial"/>
        </w:rPr>
        <w:t>thin the agency including both consumer-</w:t>
      </w:r>
      <w:r>
        <w:rPr>
          <w:rFonts w:ascii="Arial" w:hAnsi="Arial" w:cs="Arial"/>
        </w:rPr>
        <w:t xml:space="preserve">focused functions </w:t>
      </w:r>
      <w:r w:rsidR="00111C74">
        <w:rPr>
          <w:rFonts w:ascii="Arial" w:hAnsi="Arial" w:cs="Arial"/>
        </w:rPr>
        <w:t>and organizational-</w:t>
      </w:r>
      <w:r>
        <w:rPr>
          <w:rFonts w:ascii="Arial" w:hAnsi="Arial" w:cs="Arial"/>
        </w:rPr>
        <w:t>focused functions</w:t>
      </w:r>
      <w:r w:rsidR="00A62FC4">
        <w:rPr>
          <w:rFonts w:ascii="Arial" w:hAnsi="Arial" w:cs="Arial"/>
        </w:rPr>
        <w:t>.</w:t>
      </w:r>
    </w:p>
    <w:p w14:paraId="3B02BBE9" w14:textId="77777777" w:rsidR="007A751D" w:rsidRDefault="009C18E2" w:rsidP="007A751D">
      <w:pPr>
        <w:numPr>
          <w:ilvl w:val="1"/>
          <w:numId w:val="3"/>
        </w:numPr>
        <w:tabs>
          <w:tab w:val="clear" w:pos="1440"/>
          <w:tab w:val="num" w:pos="900"/>
        </w:tabs>
        <w:ind w:left="900"/>
        <w:rPr>
          <w:rFonts w:ascii="Arial" w:hAnsi="Arial" w:cs="Arial"/>
        </w:rPr>
      </w:pPr>
      <w:r>
        <w:rPr>
          <w:rFonts w:ascii="Arial" w:hAnsi="Arial" w:cs="Arial"/>
        </w:rPr>
        <w:t xml:space="preserve">Key functions shall be assessed via data collection, measurement and analysis of dimensions of performance including any of the following: </w:t>
      </w:r>
      <w:r w:rsidR="00A62FC4">
        <w:rPr>
          <w:rFonts w:ascii="Arial" w:hAnsi="Arial" w:cs="Arial"/>
        </w:rPr>
        <w:t xml:space="preserve">access, </w:t>
      </w:r>
      <w:r>
        <w:rPr>
          <w:rFonts w:ascii="Arial" w:hAnsi="Arial" w:cs="Arial"/>
        </w:rPr>
        <w:t>efficacy, appropriateness, timeliness, effectiveness, continuity of care, safety, efficiency,</w:t>
      </w:r>
      <w:r w:rsidR="00A62FC4">
        <w:rPr>
          <w:rFonts w:ascii="Arial" w:hAnsi="Arial" w:cs="Arial"/>
        </w:rPr>
        <w:t xml:space="preserve"> satisfaction, </w:t>
      </w:r>
      <w:r w:rsidR="00111C74">
        <w:rPr>
          <w:rFonts w:ascii="Arial" w:hAnsi="Arial" w:cs="Arial"/>
        </w:rPr>
        <w:t>and person-</w:t>
      </w:r>
      <w:r>
        <w:rPr>
          <w:rFonts w:ascii="Arial" w:hAnsi="Arial" w:cs="Arial"/>
        </w:rPr>
        <w:t xml:space="preserve">centered planning. </w:t>
      </w:r>
    </w:p>
    <w:p w14:paraId="72EFB7C0" w14:textId="339EDE60" w:rsidR="009C18E2" w:rsidRDefault="009C18E2" w:rsidP="001F422D">
      <w:pPr>
        <w:numPr>
          <w:ilvl w:val="0"/>
          <w:numId w:val="8"/>
        </w:numPr>
        <w:tabs>
          <w:tab w:val="clear" w:pos="1440"/>
          <w:tab w:val="num" w:pos="900"/>
        </w:tabs>
        <w:ind w:left="900"/>
        <w:rPr>
          <w:rFonts w:ascii="Arial" w:hAnsi="Arial" w:cs="Arial"/>
        </w:rPr>
      </w:pPr>
      <w:r w:rsidRPr="007A751D">
        <w:rPr>
          <w:rFonts w:ascii="Arial" w:hAnsi="Arial" w:cs="Arial"/>
        </w:rPr>
        <w:t xml:space="preserve">Appropriate remedial </w:t>
      </w:r>
      <w:r w:rsidR="007A751D" w:rsidRPr="007A751D">
        <w:rPr>
          <w:rFonts w:ascii="Arial" w:hAnsi="Arial" w:cs="Arial"/>
        </w:rPr>
        <w:t xml:space="preserve">and/or corrective </w:t>
      </w:r>
      <w:r w:rsidRPr="007A751D">
        <w:rPr>
          <w:rFonts w:ascii="Arial" w:hAnsi="Arial" w:cs="Arial"/>
        </w:rPr>
        <w:t xml:space="preserve">action shall be taken whenever </w:t>
      </w:r>
      <w:r w:rsidR="007A751D" w:rsidRPr="007A751D">
        <w:rPr>
          <w:rFonts w:ascii="Arial" w:hAnsi="Arial" w:cs="Arial"/>
        </w:rPr>
        <w:t xml:space="preserve">necessary </w:t>
      </w:r>
      <w:r w:rsidRPr="007A751D">
        <w:rPr>
          <w:rFonts w:ascii="Arial" w:hAnsi="Arial" w:cs="Arial"/>
        </w:rPr>
        <w:t>as determined by substantiated recipient rights complaints, clinical indicators, clinical care standards</w:t>
      </w:r>
      <w:r w:rsidR="007A751D" w:rsidRPr="007A751D">
        <w:rPr>
          <w:rFonts w:ascii="Arial" w:hAnsi="Arial" w:cs="Arial"/>
        </w:rPr>
        <w:t>,</w:t>
      </w:r>
      <w:r w:rsidRPr="007A751D">
        <w:rPr>
          <w:rFonts w:ascii="Arial" w:hAnsi="Arial" w:cs="Arial"/>
        </w:rPr>
        <w:t xml:space="preserve"> or practice guidelines. Follow-up remedial </w:t>
      </w:r>
      <w:r w:rsidR="007A751D" w:rsidRPr="007A751D">
        <w:rPr>
          <w:rFonts w:ascii="Arial" w:hAnsi="Arial" w:cs="Arial"/>
        </w:rPr>
        <w:t xml:space="preserve">and/or corrective </w:t>
      </w:r>
      <w:r w:rsidRPr="007A751D">
        <w:rPr>
          <w:rFonts w:ascii="Arial" w:hAnsi="Arial" w:cs="Arial"/>
        </w:rPr>
        <w:t>actions shall be documented</w:t>
      </w:r>
      <w:r w:rsidR="00B575F3" w:rsidRPr="007A751D">
        <w:rPr>
          <w:rFonts w:ascii="Arial" w:hAnsi="Arial" w:cs="Arial"/>
        </w:rPr>
        <w:t xml:space="preserve"> and</w:t>
      </w:r>
      <w:r w:rsidR="007A751D" w:rsidRPr="007A751D">
        <w:rPr>
          <w:rFonts w:ascii="Arial" w:hAnsi="Arial" w:cs="Arial"/>
        </w:rPr>
        <w:t xml:space="preserve"> </w:t>
      </w:r>
      <w:r w:rsidR="00B575F3" w:rsidRPr="007A751D">
        <w:rPr>
          <w:rFonts w:ascii="Arial" w:hAnsi="Arial" w:cs="Arial"/>
        </w:rPr>
        <w:t xml:space="preserve">reviewed to ensure they have been effective. </w:t>
      </w:r>
    </w:p>
    <w:p w14:paraId="71694658" w14:textId="77777777" w:rsidR="001F422D" w:rsidRDefault="001F422D" w:rsidP="001F422D">
      <w:pPr>
        <w:numPr>
          <w:ilvl w:val="0"/>
          <w:numId w:val="8"/>
        </w:numPr>
        <w:tabs>
          <w:tab w:val="clear" w:pos="1440"/>
          <w:tab w:val="num" w:pos="900"/>
        </w:tabs>
        <w:ind w:left="900"/>
        <w:rPr>
          <w:rFonts w:ascii="Arial" w:hAnsi="Arial" w:cs="Arial"/>
        </w:rPr>
      </w:pPr>
      <w:r>
        <w:rPr>
          <w:rFonts w:ascii="Arial" w:hAnsi="Arial" w:cs="Arial"/>
        </w:rPr>
        <w:t xml:space="preserve">The Joint Commission’s performance improvement cycle involving four key processes for improving organizational performance: design, measure, assess, and improve shall be used. </w:t>
      </w:r>
    </w:p>
    <w:p w14:paraId="6EBC9913" w14:textId="77777777" w:rsidR="009C18E2" w:rsidRPr="001F422D" w:rsidRDefault="009C18E2" w:rsidP="001F422D">
      <w:pPr>
        <w:numPr>
          <w:ilvl w:val="0"/>
          <w:numId w:val="8"/>
        </w:numPr>
        <w:tabs>
          <w:tab w:val="clear" w:pos="1440"/>
          <w:tab w:val="num" w:pos="900"/>
        </w:tabs>
        <w:ind w:left="900"/>
        <w:rPr>
          <w:rFonts w:ascii="Arial" w:hAnsi="Arial" w:cs="Arial"/>
        </w:rPr>
      </w:pPr>
      <w:r w:rsidRPr="001F422D">
        <w:rPr>
          <w:rFonts w:ascii="Arial" w:hAnsi="Arial" w:cs="Arial"/>
        </w:rPr>
        <w:t>The Performance Improvement Committee (PIC) shall oversee the QAPIP.</w:t>
      </w:r>
    </w:p>
    <w:p w14:paraId="54495886" w14:textId="77777777" w:rsidR="009C18E2" w:rsidRDefault="009C18E2" w:rsidP="007A751D">
      <w:pPr>
        <w:numPr>
          <w:ilvl w:val="0"/>
          <w:numId w:val="8"/>
        </w:numPr>
        <w:tabs>
          <w:tab w:val="clear" w:pos="1440"/>
          <w:tab w:val="num" w:pos="900"/>
        </w:tabs>
        <w:ind w:left="900"/>
        <w:rPr>
          <w:rFonts w:ascii="Arial" w:hAnsi="Arial" w:cs="Arial"/>
        </w:rPr>
      </w:pPr>
      <w:r>
        <w:rPr>
          <w:rFonts w:ascii="Arial" w:hAnsi="Arial" w:cs="Arial"/>
        </w:rPr>
        <w:t>CMHCM shall:</w:t>
      </w:r>
    </w:p>
    <w:p w14:paraId="708F0F8F" w14:textId="1004A188" w:rsidR="009E2733" w:rsidRDefault="009E2733" w:rsidP="00331F4A">
      <w:pPr>
        <w:numPr>
          <w:ilvl w:val="2"/>
          <w:numId w:val="3"/>
        </w:numPr>
        <w:tabs>
          <w:tab w:val="clear" w:pos="2340"/>
          <w:tab w:val="num" w:pos="1260"/>
        </w:tabs>
        <w:ind w:left="1260"/>
        <w:rPr>
          <w:rFonts w:ascii="Arial" w:hAnsi="Arial" w:cs="Arial"/>
        </w:rPr>
      </w:pPr>
      <w:r>
        <w:rPr>
          <w:rFonts w:ascii="Arial" w:hAnsi="Arial" w:cs="Arial"/>
        </w:rPr>
        <w:t xml:space="preserve">Evaluate clinical service program areas using data analysis and outcome measurements. Program areas may include Access, Assertive Community Treatment (ACT), Autism Benefit Services, Case Management, Clubhouse, Supported Employment, Health Services, Home-based </w:t>
      </w:r>
      <w:r>
        <w:rPr>
          <w:rFonts w:ascii="Arial" w:hAnsi="Arial" w:cs="Arial"/>
        </w:rPr>
        <w:t>S</w:t>
      </w:r>
      <w:r>
        <w:rPr>
          <w:rFonts w:ascii="Arial" w:hAnsi="Arial" w:cs="Arial"/>
        </w:rPr>
        <w:t xml:space="preserve">ervices, Jail </w:t>
      </w:r>
      <w:r>
        <w:rPr>
          <w:rFonts w:ascii="Arial" w:hAnsi="Arial" w:cs="Arial"/>
        </w:rPr>
        <w:t>D</w:t>
      </w:r>
      <w:r>
        <w:rPr>
          <w:rFonts w:ascii="Arial" w:hAnsi="Arial" w:cs="Arial"/>
        </w:rPr>
        <w:t xml:space="preserve">iversion, Outpatient </w:t>
      </w:r>
      <w:r>
        <w:rPr>
          <w:rFonts w:ascii="Arial" w:hAnsi="Arial" w:cs="Arial"/>
        </w:rPr>
        <w:t>T</w:t>
      </w:r>
      <w:r>
        <w:rPr>
          <w:rFonts w:ascii="Arial" w:hAnsi="Arial" w:cs="Arial"/>
        </w:rPr>
        <w:t xml:space="preserve">herapy, and Personal Emergency Response Services (PERS). Additional programs can be reviewed at the request of the Clinical Oversight Committee (COC) or Management </w:t>
      </w:r>
      <w:r>
        <w:rPr>
          <w:rFonts w:ascii="Arial" w:hAnsi="Arial" w:cs="Arial"/>
        </w:rPr>
        <w:t>T</w:t>
      </w:r>
      <w:r>
        <w:rPr>
          <w:rFonts w:ascii="Arial" w:hAnsi="Arial" w:cs="Arial"/>
        </w:rPr>
        <w:t>eam. The evaluation will be reviewed by COC and a summary of activities will be included in the QAPIP</w:t>
      </w:r>
      <w:r>
        <w:rPr>
          <w:rFonts w:ascii="Arial" w:hAnsi="Arial" w:cs="Arial"/>
        </w:rPr>
        <w:t>.</w:t>
      </w:r>
    </w:p>
    <w:p w14:paraId="1CD5F8CE" w14:textId="70C5D526" w:rsidR="009C18E2" w:rsidRDefault="009C18E2" w:rsidP="00331F4A">
      <w:pPr>
        <w:numPr>
          <w:ilvl w:val="2"/>
          <w:numId w:val="3"/>
        </w:numPr>
        <w:tabs>
          <w:tab w:val="clear" w:pos="2340"/>
          <w:tab w:val="num" w:pos="1260"/>
        </w:tabs>
        <w:ind w:left="1260"/>
        <w:rPr>
          <w:rFonts w:ascii="Arial" w:hAnsi="Arial" w:cs="Arial"/>
        </w:rPr>
      </w:pPr>
      <w:r>
        <w:rPr>
          <w:rFonts w:ascii="Arial" w:hAnsi="Arial" w:cs="Arial"/>
        </w:rPr>
        <w:t>Maintain policy on and review and follow-up on Sentinel Events (</w:t>
      </w:r>
      <w:r w:rsidR="00111C74">
        <w:rPr>
          <w:rFonts w:ascii="Arial" w:hAnsi="Arial" w:cs="Arial"/>
        </w:rPr>
        <w:t xml:space="preserve">CMHCM Administrative Manual </w:t>
      </w:r>
      <w:r>
        <w:rPr>
          <w:rFonts w:ascii="Arial" w:hAnsi="Arial" w:cs="Arial"/>
        </w:rPr>
        <w:t>5-300-001).</w:t>
      </w:r>
    </w:p>
    <w:p w14:paraId="57B6AE6E" w14:textId="77777777" w:rsidR="009C18E2" w:rsidRDefault="009C18E2" w:rsidP="00331F4A">
      <w:pPr>
        <w:numPr>
          <w:ilvl w:val="2"/>
          <w:numId w:val="3"/>
        </w:numPr>
        <w:tabs>
          <w:tab w:val="clear" w:pos="2340"/>
          <w:tab w:val="num" w:pos="1260"/>
          <w:tab w:val="num" w:pos="1800"/>
        </w:tabs>
        <w:ind w:left="1260"/>
        <w:rPr>
          <w:rFonts w:ascii="Arial" w:hAnsi="Arial" w:cs="Arial"/>
        </w:rPr>
      </w:pPr>
      <w:r>
        <w:rPr>
          <w:rFonts w:ascii="Arial" w:hAnsi="Arial" w:cs="Arial"/>
        </w:rPr>
        <w:t>Have in place a process to address periodic quantitative and qualitative assessments of consumer experiences with services.</w:t>
      </w:r>
    </w:p>
    <w:p w14:paraId="164EA9A0" w14:textId="77777777" w:rsidR="009C18E2" w:rsidRDefault="009C18E2" w:rsidP="00331F4A">
      <w:pPr>
        <w:numPr>
          <w:ilvl w:val="2"/>
          <w:numId w:val="3"/>
        </w:numPr>
        <w:tabs>
          <w:tab w:val="clear" w:pos="2340"/>
          <w:tab w:val="num" w:pos="1260"/>
          <w:tab w:val="num" w:pos="1800"/>
        </w:tabs>
        <w:ind w:left="1260"/>
        <w:rPr>
          <w:rFonts w:ascii="Arial" w:hAnsi="Arial" w:cs="Arial"/>
        </w:rPr>
      </w:pPr>
      <w:r>
        <w:rPr>
          <w:rFonts w:ascii="Arial" w:hAnsi="Arial" w:cs="Arial"/>
        </w:rPr>
        <w:t>Have a process in place for the adoption, development, implementation</w:t>
      </w:r>
      <w:r w:rsidR="00111C74">
        <w:rPr>
          <w:rFonts w:ascii="Arial" w:hAnsi="Arial" w:cs="Arial"/>
        </w:rPr>
        <w:t>,</w:t>
      </w:r>
      <w:r>
        <w:rPr>
          <w:rFonts w:ascii="Arial" w:hAnsi="Arial" w:cs="Arial"/>
        </w:rPr>
        <w:t xml:space="preserve"> and continuous monitoring and evaluation of practice guidelines/clinical standards that are relevant to persons served.</w:t>
      </w:r>
    </w:p>
    <w:p w14:paraId="62CE15AC" w14:textId="77777777" w:rsidR="009C18E2" w:rsidRPr="00331F4A" w:rsidRDefault="009C18E2" w:rsidP="00331F4A">
      <w:pPr>
        <w:numPr>
          <w:ilvl w:val="2"/>
          <w:numId w:val="3"/>
        </w:numPr>
        <w:tabs>
          <w:tab w:val="clear" w:pos="2340"/>
          <w:tab w:val="num" w:pos="1260"/>
          <w:tab w:val="num" w:pos="1800"/>
        </w:tabs>
        <w:ind w:left="1260"/>
        <w:rPr>
          <w:rFonts w:ascii="Arial" w:hAnsi="Arial" w:cs="Arial"/>
        </w:rPr>
      </w:pPr>
      <w:r>
        <w:rPr>
          <w:rFonts w:ascii="Arial" w:hAnsi="Arial" w:cs="Arial"/>
        </w:rPr>
        <w:t>Have policy and procedures regarding the credentialing process for agency staff and individuals under contract to provide services (CMHCM Ad</w:t>
      </w:r>
      <w:r w:rsidR="00331F4A">
        <w:rPr>
          <w:rFonts w:ascii="Arial" w:hAnsi="Arial" w:cs="Arial"/>
        </w:rPr>
        <w:t xml:space="preserve">ministrative Manual 3-300-001, </w:t>
      </w:r>
      <w:r>
        <w:rPr>
          <w:rFonts w:ascii="Arial" w:hAnsi="Arial" w:cs="Arial"/>
        </w:rPr>
        <w:t>4-200-002,</w:t>
      </w:r>
      <w:r w:rsidR="00331F4A">
        <w:rPr>
          <w:rFonts w:ascii="Arial" w:hAnsi="Arial" w:cs="Arial"/>
        </w:rPr>
        <w:t xml:space="preserve"> and </w:t>
      </w:r>
      <w:r w:rsidR="00331F4A" w:rsidRPr="00331F4A">
        <w:rPr>
          <w:rFonts w:ascii="Arial" w:hAnsi="Arial" w:cs="Arial"/>
        </w:rPr>
        <w:t>4-200-</w:t>
      </w:r>
      <w:r w:rsidRPr="00331F4A">
        <w:rPr>
          <w:rFonts w:ascii="Arial" w:hAnsi="Arial" w:cs="Arial"/>
        </w:rPr>
        <w:t>003).</w:t>
      </w:r>
    </w:p>
    <w:p w14:paraId="17224A51" w14:textId="77777777" w:rsidR="009C18E2" w:rsidRDefault="009C18E2" w:rsidP="00331F4A">
      <w:pPr>
        <w:numPr>
          <w:ilvl w:val="2"/>
          <w:numId w:val="3"/>
        </w:numPr>
        <w:tabs>
          <w:tab w:val="clear" w:pos="2340"/>
          <w:tab w:val="num" w:pos="1260"/>
          <w:tab w:val="num" w:pos="1800"/>
        </w:tabs>
        <w:ind w:left="1260"/>
        <w:rPr>
          <w:rFonts w:ascii="Arial" w:hAnsi="Arial" w:cs="Arial"/>
        </w:rPr>
      </w:pPr>
      <w:r>
        <w:rPr>
          <w:rFonts w:ascii="Arial" w:hAnsi="Arial" w:cs="Arial"/>
        </w:rPr>
        <w:t>Have a process in place for identifying training needs and providing training to individuals providing services.</w:t>
      </w:r>
    </w:p>
    <w:p w14:paraId="1989CF4F" w14:textId="77777777" w:rsidR="009C18E2" w:rsidRDefault="009C18E2" w:rsidP="00331F4A">
      <w:pPr>
        <w:numPr>
          <w:ilvl w:val="2"/>
          <w:numId w:val="3"/>
        </w:numPr>
        <w:tabs>
          <w:tab w:val="clear" w:pos="2340"/>
          <w:tab w:val="num" w:pos="1260"/>
          <w:tab w:val="num" w:pos="1800"/>
        </w:tabs>
        <w:ind w:left="1260"/>
        <w:rPr>
          <w:rFonts w:ascii="Arial" w:hAnsi="Arial" w:cs="Arial"/>
        </w:rPr>
      </w:pPr>
      <w:r>
        <w:rPr>
          <w:rFonts w:ascii="Arial" w:hAnsi="Arial" w:cs="Arial"/>
        </w:rPr>
        <w:t>Have a Utilization Management program (CMHCM Administrative Manual 2-400-001).</w:t>
      </w:r>
    </w:p>
    <w:p w14:paraId="56E2C0EC" w14:textId="77777777" w:rsidR="009C18E2" w:rsidRDefault="00111C74" w:rsidP="00331F4A">
      <w:pPr>
        <w:numPr>
          <w:ilvl w:val="2"/>
          <w:numId w:val="3"/>
        </w:numPr>
        <w:tabs>
          <w:tab w:val="clear" w:pos="2340"/>
          <w:tab w:val="num" w:pos="1260"/>
          <w:tab w:val="num" w:pos="1800"/>
        </w:tabs>
        <w:ind w:left="1260"/>
        <w:rPr>
          <w:rFonts w:ascii="Arial" w:hAnsi="Arial" w:cs="Arial"/>
        </w:rPr>
      </w:pPr>
      <w:r>
        <w:rPr>
          <w:rFonts w:ascii="Arial" w:hAnsi="Arial" w:cs="Arial"/>
        </w:rPr>
        <w:t>Have a Recipient Rights p</w:t>
      </w:r>
      <w:r w:rsidR="009C18E2">
        <w:rPr>
          <w:rFonts w:ascii="Arial" w:hAnsi="Arial" w:cs="Arial"/>
        </w:rPr>
        <w:t>rogram (CMHCM Administrative Manual 7-100-001).</w:t>
      </w:r>
    </w:p>
    <w:p w14:paraId="540FF28D" w14:textId="77777777" w:rsidR="009C18E2" w:rsidRDefault="009C18E2" w:rsidP="00331F4A">
      <w:pPr>
        <w:numPr>
          <w:ilvl w:val="2"/>
          <w:numId w:val="3"/>
        </w:numPr>
        <w:tabs>
          <w:tab w:val="clear" w:pos="2340"/>
          <w:tab w:val="num" w:pos="1260"/>
          <w:tab w:val="num" w:pos="1800"/>
        </w:tabs>
        <w:ind w:left="1260"/>
        <w:rPr>
          <w:rFonts w:ascii="Arial" w:hAnsi="Arial" w:cs="Arial"/>
        </w:rPr>
      </w:pPr>
      <w:r>
        <w:rPr>
          <w:rFonts w:ascii="Arial" w:hAnsi="Arial" w:cs="Arial"/>
        </w:rPr>
        <w:t>Have a process to verify whether services reimbursed by Medicaid were actually provided to consumers.</w:t>
      </w:r>
    </w:p>
    <w:p w14:paraId="02D8FCBE" w14:textId="77777777" w:rsidR="009C18E2" w:rsidRDefault="009C18E2" w:rsidP="00331F4A">
      <w:pPr>
        <w:numPr>
          <w:ilvl w:val="2"/>
          <w:numId w:val="3"/>
        </w:numPr>
        <w:tabs>
          <w:tab w:val="clear" w:pos="2340"/>
          <w:tab w:val="num" w:pos="1260"/>
          <w:tab w:val="num" w:pos="1800"/>
        </w:tabs>
        <w:ind w:left="1260"/>
        <w:rPr>
          <w:rFonts w:ascii="Arial" w:hAnsi="Arial" w:cs="Arial"/>
        </w:rPr>
      </w:pPr>
      <w:r>
        <w:rPr>
          <w:rFonts w:ascii="Arial" w:hAnsi="Arial" w:cs="Arial"/>
        </w:rPr>
        <w:lastRenderedPageBreak/>
        <w:t>Have a system to assure compliance with appropriate external standards.</w:t>
      </w:r>
    </w:p>
    <w:p w14:paraId="5964BF9E" w14:textId="77777777" w:rsidR="009C18E2" w:rsidRDefault="009C18E2">
      <w:pPr>
        <w:pStyle w:val="Header"/>
        <w:tabs>
          <w:tab w:val="clear" w:pos="4320"/>
          <w:tab w:val="clear" w:pos="8640"/>
          <w:tab w:val="left" w:pos="1260"/>
        </w:tabs>
        <w:spacing w:before="15" w:after="15"/>
        <w:rPr>
          <w:rFonts w:ascii="Arial" w:hAnsi="Arial" w:cs="Arial"/>
          <w:sz w:val="17"/>
        </w:rPr>
      </w:pPr>
    </w:p>
    <w:p w14:paraId="0917EBE4" w14:textId="77777777" w:rsidR="00070FF7" w:rsidRDefault="00070FF7" w:rsidP="00070FF7">
      <w:pPr>
        <w:numPr>
          <w:ilvl w:val="0"/>
          <w:numId w:val="3"/>
        </w:numPr>
        <w:tabs>
          <w:tab w:val="clear" w:pos="1080"/>
          <w:tab w:val="num" w:pos="-1890"/>
          <w:tab w:val="left" w:pos="540"/>
        </w:tabs>
        <w:ind w:left="540" w:hanging="540"/>
        <w:rPr>
          <w:rFonts w:ascii="Arial" w:hAnsi="Arial" w:cs="Arial"/>
        </w:rPr>
      </w:pPr>
      <w:r>
        <w:rPr>
          <w:rFonts w:ascii="Arial" w:hAnsi="Arial" w:cs="Arial"/>
        </w:rPr>
        <w:t>PROCEDURES:</w:t>
      </w:r>
    </w:p>
    <w:p w14:paraId="75C14BFD" w14:textId="77777777" w:rsidR="00070FF7" w:rsidRDefault="00070FF7" w:rsidP="00070FF7">
      <w:pPr>
        <w:numPr>
          <w:ilvl w:val="1"/>
          <w:numId w:val="3"/>
        </w:numPr>
        <w:tabs>
          <w:tab w:val="clear" w:pos="1440"/>
          <w:tab w:val="num" w:pos="900"/>
        </w:tabs>
        <w:ind w:left="900"/>
        <w:rPr>
          <w:rFonts w:ascii="Arial" w:hAnsi="Arial" w:cs="Arial"/>
        </w:rPr>
      </w:pPr>
      <w:r>
        <w:rPr>
          <w:rFonts w:ascii="Arial" w:hAnsi="Arial" w:cs="Arial"/>
        </w:rPr>
        <w:t>The QAPIP Annual Plan shall include:</w:t>
      </w:r>
    </w:p>
    <w:p w14:paraId="138D11AA"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How CMHCM assures that all demographic groups, care-settings and types of services, supports and recovery are included in the scope of the QAPIP.</w:t>
      </w:r>
    </w:p>
    <w:p w14:paraId="25EB57D6"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process for the identification and selection of aspects of clinical care, supports, recovery, and non-clinical services to be monitored and considered for process improvement projects.</w:t>
      </w:r>
    </w:p>
    <w:p w14:paraId="5095859B"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methods used to gather, analyze, report, and utilize consumer satisfaction.</w:t>
      </w:r>
    </w:p>
    <w:p w14:paraId="1333757C"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structure responsible for performing quality improvement functions and assuring that program improvements are occurring within CMHCM.</w:t>
      </w:r>
    </w:p>
    <w:p w14:paraId="382ED849"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Management Team approved practice guidelines/clinical standards in place during the year.</w:t>
      </w:r>
    </w:p>
    <w:p w14:paraId="782C31DF"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process for the identification of the performance improvement issues for the year.</w:t>
      </w:r>
    </w:p>
    <w:p w14:paraId="5282318B"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method of prioritization of performance improvement issues/projects.</w:t>
      </w:r>
    </w:p>
    <w:p w14:paraId="67B3934F"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 xml:space="preserve">The method of follow-up for the analysis of data, survey results, studies, complaints and grievances, sentinel events, and general suggestions. </w:t>
      </w:r>
    </w:p>
    <w:p w14:paraId="6F273A87"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approved performance improvement projects for the year including projects required by the Michigan Department of Health and Human Services and CMHCM approved projects.</w:t>
      </w:r>
    </w:p>
    <w:p w14:paraId="4EFD3E69" w14:textId="77777777" w:rsidR="00070FF7" w:rsidRPr="00F9361A" w:rsidRDefault="00070FF7" w:rsidP="00070FF7">
      <w:pPr>
        <w:numPr>
          <w:ilvl w:val="2"/>
          <w:numId w:val="3"/>
        </w:numPr>
        <w:tabs>
          <w:tab w:val="clear" w:pos="2340"/>
          <w:tab w:val="left" w:pos="1260"/>
        </w:tabs>
        <w:ind w:left="1260"/>
        <w:rPr>
          <w:rFonts w:ascii="Arial" w:hAnsi="Arial" w:cs="Arial"/>
        </w:rPr>
      </w:pPr>
      <w:r w:rsidRPr="00D95CDB">
        <w:rPr>
          <w:rFonts w:ascii="Arial" w:hAnsi="Arial" w:cs="Arial"/>
        </w:rPr>
        <w:t>External surveys expected during the year.</w:t>
      </w:r>
    </w:p>
    <w:p w14:paraId="6450153D" w14:textId="77777777" w:rsidR="00070FF7" w:rsidRDefault="00070FF7" w:rsidP="00070FF7">
      <w:pPr>
        <w:numPr>
          <w:ilvl w:val="1"/>
          <w:numId w:val="3"/>
        </w:numPr>
        <w:tabs>
          <w:tab w:val="clear" w:pos="1440"/>
          <w:tab w:val="num" w:pos="900"/>
        </w:tabs>
        <w:ind w:left="900"/>
        <w:rPr>
          <w:rFonts w:ascii="Arial" w:hAnsi="Arial" w:cs="Arial"/>
        </w:rPr>
      </w:pPr>
      <w:r>
        <w:rPr>
          <w:rFonts w:ascii="Arial" w:hAnsi="Arial" w:cs="Arial"/>
        </w:rPr>
        <w:t>Structure and Design of the QAPIP</w:t>
      </w:r>
    </w:p>
    <w:p w14:paraId="6F4BAFDB"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 Performance Improvement Committee (PIC):</w:t>
      </w:r>
    </w:p>
    <w:p w14:paraId="45A65793" w14:textId="77777777" w:rsidR="00070FF7" w:rsidRDefault="00070FF7" w:rsidP="00070FF7">
      <w:pPr>
        <w:numPr>
          <w:ilvl w:val="3"/>
          <w:numId w:val="3"/>
        </w:numPr>
        <w:tabs>
          <w:tab w:val="clear" w:pos="2880"/>
          <w:tab w:val="left" w:pos="1620"/>
        </w:tabs>
        <w:ind w:left="1620" w:hanging="270"/>
        <w:rPr>
          <w:rFonts w:ascii="Arial" w:hAnsi="Arial" w:cs="Arial"/>
        </w:rPr>
      </w:pPr>
      <w:r>
        <w:rPr>
          <w:rFonts w:ascii="Arial" w:hAnsi="Arial" w:cs="Arial"/>
        </w:rPr>
        <w:t>Is the oversight committee of the QAPIP.</w:t>
      </w:r>
    </w:p>
    <w:p w14:paraId="197A755A" w14:textId="77777777" w:rsidR="00070FF7" w:rsidRDefault="00070FF7" w:rsidP="00070FF7">
      <w:pPr>
        <w:numPr>
          <w:ilvl w:val="3"/>
          <w:numId w:val="3"/>
        </w:numPr>
        <w:tabs>
          <w:tab w:val="clear" w:pos="2880"/>
          <w:tab w:val="left" w:pos="1620"/>
          <w:tab w:val="num" w:pos="2160"/>
        </w:tabs>
        <w:ind w:left="1620" w:hanging="270"/>
        <w:rPr>
          <w:rFonts w:ascii="Arial" w:hAnsi="Arial" w:cs="Arial"/>
        </w:rPr>
      </w:pPr>
      <w:r>
        <w:rPr>
          <w:rFonts w:ascii="Arial" w:hAnsi="Arial" w:cs="Arial"/>
        </w:rPr>
        <w:t>Is responsible to the Executive Director.</w:t>
      </w:r>
    </w:p>
    <w:p w14:paraId="09F4B419" w14:textId="77777777" w:rsidR="00070FF7" w:rsidRDefault="00070FF7" w:rsidP="00070FF7">
      <w:pPr>
        <w:numPr>
          <w:ilvl w:val="3"/>
          <w:numId w:val="3"/>
        </w:numPr>
        <w:tabs>
          <w:tab w:val="clear" w:pos="2880"/>
          <w:tab w:val="left" w:pos="1620"/>
          <w:tab w:val="num" w:pos="2160"/>
        </w:tabs>
        <w:ind w:left="1620" w:hanging="270"/>
        <w:rPr>
          <w:rFonts w:ascii="Arial" w:hAnsi="Arial" w:cs="Arial"/>
        </w:rPr>
      </w:pPr>
      <w:r>
        <w:rPr>
          <w:rFonts w:ascii="Arial" w:hAnsi="Arial" w:cs="Arial"/>
        </w:rPr>
        <w:t>Prioritizes and coordinates on an ongoing basis all organization-wide quality/performance improvement activities in accordance with the annual plan.</w:t>
      </w:r>
    </w:p>
    <w:p w14:paraId="0BADD19E" w14:textId="77777777" w:rsidR="00070FF7" w:rsidRDefault="00070FF7" w:rsidP="00070FF7">
      <w:pPr>
        <w:numPr>
          <w:ilvl w:val="3"/>
          <w:numId w:val="3"/>
        </w:numPr>
        <w:tabs>
          <w:tab w:val="clear" w:pos="2880"/>
          <w:tab w:val="left" w:pos="1620"/>
          <w:tab w:val="num" w:pos="2160"/>
        </w:tabs>
        <w:ind w:left="1620" w:hanging="270"/>
        <w:rPr>
          <w:rFonts w:ascii="Arial" w:hAnsi="Arial" w:cs="Arial"/>
        </w:rPr>
      </w:pPr>
      <w:r>
        <w:rPr>
          <w:rFonts w:ascii="Arial" w:hAnsi="Arial" w:cs="Arial"/>
        </w:rPr>
        <w:t>Analyzes data relative to the quality of CMHCM’s processes, programs, and services that may include quality indicators, QI study results, population demographics and morbidities, credentialing, consumer complaints and appeals, consumer satisfaction results, utilization management, risk management, infection control and safety, research, provider profiles, and case record review while preserving confidentiality and privilege of information.</w:t>
      </w:r>
    </w:p>
    <w:p w14:paraId="264F4629" w14:textId="77777777" w:rsidR="00070FF7" w:rsidRDefault="00070FF7" w:rsidP="00070FF7">
      <w:pPr>
        <w:numPr>
          <w:ilvl w:val="3"/>
          <w:numId w:val="3"/>
        </w:numPr>
        <w:tabs>
          <w:tab w:val="clear" w:pos="2880"/>
          <w:tab w:val="left" w:pos="1620"/>
          <w:tab w:val="num" w:pos="2160"/>
        </w:tabs>
        <w:ind w:left="1620" w:hanging="270"/>
        <w:rPr>
          <w:rFonts w:ascii="Arial" w:hAnsi="Arial" w:cs="Arial"/>
        </w:rPr>
      </w:pPr>
      <w:r w:rsidRPr="005F1AE4">
        <w:rPr>
          <w:rFonts w:ascii="Arial" w:hAnsi="Arial" w:cs="Arial"/>
        </w:rPr>
        <w:t xml:space="preserve">Supports </w:t>
      </w:r>
      <w:r>
        <w:rPr>
          <w:rFonts w:ascii="Arial" w:hAnsi="Arial" w:cs="Arial"/>
        </w:rPr>
        <w:t>process improvement or monitoring systems to improve performance.</w:t>
      </w:r>
    </w:p>
    <w:p w14:paraId="4A43495E" w14:textId="77777777" w:rsidR="00070FF7" w:rsidRDefault="00070FF7" w:rsidP="00070FF7">
      <w:pPr>
        <w:numPr>
          <w:ilvl w:val="3"/>
          <w:numId w:val="3"/>
        </w:numPr>
        <w:tabs>
          <w:tab w:val="clear" w:pos="2880"/>
          <w:tab w:val="left" w:pos="1620"/>
          <w:tab w:val="num" w:pos="2160"/>
        </w:tabs>
        <w:ind w:left="1620" w:hanging="270"/>
        <w:rPr>
          <w:rFonts w:ascii="Arial" w:hAnsi="Arial" w:cs="Arial"/>
        </w:rPr>
      </w:pPr>
      <w:r>
        <w:rPr>
          <w:rFonts w:ascii="Arial" w:hAnsi="Arial" w:cs="Arial"/>
        </w:rPr>
        <w:t>Membership includes consumers, staff, community members, and contract providers representative of the provider network. Membership is not to exceed 18 members.</w:t>
      </w:r>
    </w:p>
    <w:p w14:paraId="12627703" w14:textId="747A6249" w:rsidR="00070FF7" w:rsidRDefault="00070FF7" w:rsidP="00070FF7">
      <w:pPr>
        <w:numPr>
          <w:ilvl w:val="3"/>
          <w:numId w:val="3"/>
        </w:numPr>
        <w:tabs>
          <w:tab w:val="clear" w:pos="2880"/>
          <w:tab w:val="left" w:pos="1620"/>
          <w:tab w:val="num" w:pos="2160"/>
        </w:tabs>
        <w:ind w:left="1620" w:hanging="270"/>
        <w:rPr>
          <w:rFonts w:ascii="Arial" w:hAnsi="Arial" w:cs="Arial"/>
        </w:rPr>
      </w:pPr>
      <w:r>
        <w:rPr>
          <w:rFonts w:ascii="Arial" w:hAnsi="Arial" w:cs="Arial"/>
        </w:rPr>
        <w:t xml:space="preserve">Has as Chairperson, the Chief </w:t>
      </w:r>
      <w:r w:rsidR="009E2733">
        <w:rPr>
          <w:rFonts w:ascii="Arial" w:hAnsi="Arial" w:cs="Arial"/>
        </w:rPr>
        <w:t>Operating</w:t>
      </w:r>
      <w:r>
        <w:rPr>
          <w:rFonts w:ascii="Arial" w:hAnsi="Arial" w:cs="Arial"/>
        </w:rPr>
        <w:t xml:space="preserve"> Officer.</w:t>
      </w:r>
    </w:p>
    <w:p w14:paraId="667C7C17" w14:textId="77777777" w:rsidR="00070FF7" w:rsidRDefault="00070FF7" w:rsidP="00070FF7">
      <w:pPr>
        <w:numPr>
          <w:ilvl w:val="3"/>
          <w:numId w:val="3"/>
        </w:numPr>
        <w:tabs>
          <w:tab w:val="clear" w:pos="2880"/>
          <w:tab w:val="left" w:pos="1620"/>
          <w:tab w:val="num" w:pos="2160"/>
        </w:tabs>
        <w:ind w:left="1620" w:hanging="270"/>
        <w:rPr>
          <w:rFonts w:ascii="Arial" w:hAnsi="Arial" w:cs="Arial"/>
        </w:rPr>
      </w:pPr>
      <w:r>
        <w:rPr>
          <w:rFonts w:ascii="Arial" w:hAnsi="Arial" w:cs="Arial"/>
        </w:rPr>
        <w:t>Meets with a frequency that is sufficient to demonstrate the committee is following-up on all findings and required actions.</w:t>
      </w:r>
    </w:p>
    <w:p w14:paraId="50B15B91" w14:textId="77777777" w:rsidR="00070FF7" w:rsidRDefault="00070FF7" w:rsidP="00070FF7">
      <w:pPr>
        <w:numPr>
          <w:ilvl w:val="3"/>
          <w:numId w:val="3"/>
        </w:numPr>
        <w:tabs>
          <w:tab w:val="clear" w:pos="2880"/>
          <w:tab w:val="left" w:pos="1620"/>
          <w:tab w:val="num" w:pos="2160"/>
        </w:tabs>
        <w:ind w:left="1620" w:hanging="270"/>
        <w:rPr>
          <w:rFonts w:ascii="Arial" w:hAnsi="Arial" w:cs="Arial"/>
        </w:rPr>
      </w:pPr>
      <w:r>
        <w:rPr>
          <w:rFonts w:ascii="Arial" w:hAnsi="Arial" w:cs="Arial"/>
        </w:rPr>
        <w:t>Documents activities, findings, recommendations, and actions in minutes that are available to all staff on the agency intranet.</w:t>
      </w:r>
    </w:p>
    <w:p w14:paraId="3F12A204" w14:textId="77777777" w:rsidR="00070FF7" w:rsidRPr="006F4E6E" w:rsidRDefault="00070FF7" w:rsidP="00070FF7">
      <w:pPr>
        <w:numPr>
          <w:ilvl w:val="2"/>
          <w:numId w:val="3"/>
        </w:numPr>
        <w:tabs>
          <w:tab w:val="clear" w:pos="2340"/>
          <w:tab w:val="num" w:pos="1260"/>
        </w:tabs>
        <w:ind w:left="1260"/>
        <w:rPr>
          <w:rFonts w:ascii="Arial" w:hAnsi="Arial" w:cs="Arial"/>
        </w:rPr>
      </w:pPr>
      <w:r w:rsidRPr="006F4E6E">
        <w:rPr>
          <w:rFonts w:ascii="Arial" w:hAnsi="Arial" w:cs="Arial"/>
        </w:rPr>
        <w:t>Standing Committees</w:t>
      </w:r>
      <w:r>
        <w:rPr>
          <w:rFonts w:ascii="Arial" w:hAnsi="Arial" w:cs="Arial"/>
        </w:rPr>
        <w:t>:</w:t>
      </w:r>
    </w:p>
    <w:p w14:paraId="48DE5336" w14:textId="18EE9D83" w:rsidR="00070FF7" w:rsidRPr="006F4E6E" w:rsidRDefault="00070FF7" w:rsidP="00070FF7">
      <w:pPr>
        <w:numPr>
          <w:ilvl w:val="3"/>
          <w:numId w:val="3"/>
        </w:numPr>
        <w:tabs>
          <w:tab w:val="clear" w:pos="2880"/>
          <w:tab w:val="left" w:pos="1620"/>
        </w:tabs>
        <w:ind w:left="1620" w:hanging="270"/>
        <w:rPr>
          <w:rFonts w:ascii="Arial" w:hAnsi="Arial" w:cs="Arial"/>
        </w:rPr>
      </w:pPr>
      <w:r w:rsidRPr="006F4E6E">
        <w:rPr>
          <w:rFonts w:ascii="Arial" w:hAnsi="Arial" w:cs="Arial"/>
        </w:rPr>
        <w:t xml:space="preserve">Established by the </w:t>
      </w:r>
      <w:r w:rsidR="009E2733">
        <w:rPr>
          <w:rFonts w:ascii="Arial" w:hAnsi="Arial" w:cs="Arial"/>
        </w:rPr>
        <w:t>Management</w:t>
      </w:r>
      <w:r w:rsidRPr="006F4E6E">
        <w:rPr>
          <w:rFonts w:ascii="Arial" w:hAnsi="Arial" w:cs="Arial"/>
        </w:rPr>
        <w:t xml:space="preserve"> Team</w:t>
      </w:r>
      <w:r w:rsidR="009E2733">
        <w:rPr>
          <w:rFonts w:ascii="Arial" w:hAnsi="Arial" w:cs="Arial"/>
        </w:rPr>
        <w:t xml:space="preserve">, </w:t>
      </w:r>
      <w:r w:rsidRPr="006F4E6E">
        <w:rPr>
          <w:rFonts w:ascii="Arial" w:hAnsi="Arial" w:cs="Arial"/>
        </w:rPr>
        <w:t>are ongoing in nature, have well defined charges and memberships, and report to either the Management Team or the PIC on established indicators and/or per</w:t>
      </w:r>
      <w:r>
        <w:rPr>
          <w:rFonts w:ascii="Arial" w:hAnsi="Arial" w:cs="Arial"/>
        </w:rPr>
        <w:t xml:space="preserve">formance improvement activities as scheduled. </w:t>
      </w:r>
      <w:r w:rsidRPr="006F4E6E">
        <w:rPr>
          <w:rFonts w:ascii="Arial" w:hAnsi="Arial" w:cs="Arial"/>
        </w:rPr>
        <w:t xml:space="preserve">The Committee/Team Charter form is completed by </w:t>
      </w:r>
      <w:r w:rsidR="00D63FF3">
        <w:rPr>
          <w:rFonts w:ascii="Arial" w:hAnsi="Arial" w:cs="Arial"/>
        </w:rPr>
        <w:t>the chairperson</w:t>
      </w:r>
      <w:r w:rsidR="00D63FF3" w:rsidRPr="006F4E6E">
        <w:rPr>
          <w:rFonts w:ascii="Arial" w:hAnsi="Arial" w:cs="Arial"/>
        </w:rPr>
        <w:t xml:space="preserve"> </w:t>
      </w:r>
      <w:r w:rsidRPr="006F4E6E">
        <w:rPr>
          <w:rFonts w:ascii="Arial" w:hAnsi="Arial" w:cs="Arial"/>
        </w:rPr>
        <w:t>and</w:t>
      </w:r>
      <w:r w:rsidR="00D63FF3">
        <w:rPr>
          <w:rFonts w:ascii="Arial" w:hAnsi="Arial" w:cs="Arial"/>
        </w:rPr>
        <w:t xml:space="preserve"> uploaded to the Super Management </w:t>
      </w:r>
      <w:r w:rsidR="004556DC">
        <w:rPr>
          <w:rFonts w:ascii="Arial" w:hAnsi="Arial" w:cs="Arial"/>
        </w:rPr>
        <w:t>Team</w:t>
      </w:r>
      <w:r w:rsidR="00B43FCA">
        <w:rPr>
          <w:rFonts w:ascii="Arial" w:hAnsi="Arial" w:cs="Arial"/>
        </w:rPr>
        <w:t xml:space="preserve"> channel</w:t>
      </w:r>
      <w:r w:rsidR="004556DC">
        <w:rPr>
          <w:rFonts w:ascii="Arial" w:hAnsi="Arial" w:cs="Arial"/>
        </w:rPr>
        <w:t xml:space="preserve"> in Microsoft Teams</w:t>
      </w:r>
      <w:r w:rsidR="00D63FF3">
        <w:rPr>
          <w:rFonts w:ascii="Arial" w:hAnsi="Arial" w:cs="Arial"/>
        </w:rPr>
        <w:t xml:space="preserve"> within the Committee and Teams database </w:t>
      </w:r>
      <w:r w:rsidR="00B43FCA">
        <w:rPr>
          <w:rFonts w:ascii="Arial" w:hAnsi="Arial" w:cs="Arial"/>
        </w:rPr>
        <w:t>sub-</w:t>
      </w:r>
      <w:r w:rsidR="00831D48">
        <w:rPr>
          <w:rFonts w:ascii="Arial" w:hAnsi="Arial" w:cs="Arial"/>
        </w:rPr>
        <w:t>channel</w:t>
      </w:r>
      <w:r w:rsidRPr="006F4E6E">
        <w:rPr>
          <w:rFonts w:ascii="Arial" w:hAnsi="Arial" w:cs="Arial"/>
        </w:rPr>
        <w:t>. A list of Standing Committees shall be maintained in the QAPIP annual plan.</w:t>
      </w:r>
    </w:p>
    <w:p w14:paraId="551F491F" w14:textId="527F19BC" w:rsidR="00070FF7" w:rsidRPr="006F4E6E" w:rsidRDefault="607CC66F" w:rsidP="00070FF7">
      <w:pPr>
        <w:numPr>
          <w:ilvl w:val="3"/>
          <w:numId w:val="3"/>
        </w:numPr>
        <w:tabs>
          <w:tab w:val="clear" w:pos="2880"/>
          <w:tab w:val="left" w:pos="1620"/>
        </w:tabs>
        <w:ind w:left="1620" w:hanging="270"/>
        <w:rPr>
          <w:rFonts w:ascii="Arial" w:hAnsi="Arial" w:cs="Arial"/>
        </w:rPr>
      </w:pPr>
      <w:r w:rsidRPr="58AD8F03">
        <w:rPr>
          <w:rFonts w:ascii="Arial" w:hAnsi="Arial" w:cs="Arial"/>
        </w:rPr>
        <w:t xml:space="preserve">Key members are </w:t>
      </w:r>
      <w:r w:rsidR="186BFC9C" w:rsidRPr="58AD8F03">
        <w:rPr>
          <w:rFonts w:ascii="Arial" w:hAnsi="Arial" w:cs="Arial"/>
        </w:rPr>
        <w:t>identified</w:t>
      </w:r>
      <w:r w:rsidR="0BD131EF" w:rsidRPr="58AD8F03">
        <w:rPr>
          <w:rFonts w:ascii="Arial" w:hAnsi="Arial" w:cs="Arial"/>
        </w:rPr>
        <w:t>,</w:t>
      </w:r>
      <w:r w:rsidR="186BFC9C" w:rsidRPr="58AD8F03">
        <w:rPr>
          <w:rFonts w:ascii="Arial" w:hAnsi="Arial" w:cs="Arial"/>
        </w:rPr>
        <w:t xml:space="preserve"> </w:t>
      </w:r>
      <w:r w:rsidRPr="58AD8F03">
        <w:rPr>
          <w:rFonts w:ascii="Arial" w:hAnsi="Arial" w:cs="Arial"/>
        </w:rPr>
        <w:t xml:space="preserve">appointed </w:t>
      </w:r>
      <w:r w:rsidR="09BB53D1" w:rsidRPr="58AD8F03">
        <w:rPr>
          <w:rFonts w:ascii="Arial" w:hAnsi="Arial" w:cs="Arial"/>
        </w:rPr>
        <w:t xml:space="preserve">and notified </w:t>
      </w:r>
      <w:r w:rsidRPr="58AD8F03">
        <w:rPr>
          <w:rFonts w:ascii="Arial" w:hAnsi="Arial" w:cs="Arial"/>
        </w:rPr>
        <w:t xml:space="preserve">by </w:t>
      </w:r>
      <w:r w:rsidR="0DB0598C" w:rsidRPr="58AD8F03">
        <w:rPr>
          <w:rFonts w:ascii="Arial" w:hAnsi="Arial" w:cs="Arial"/>
        </w:rPr>
        <w:t xml:space="preserve">the chairperson </w:t>
      </w:r>
      <w:r w:rsidR="186BFC9C" w:rsidRPr="58AD8F03">
        <w:rPr>
          <w:rFonts w:ascii="Arial" w:hAnsi="Arial" w:cs="Arial"/>
        </w:rPr>
        <w:t xml:space="preserve">based on their knowledge and/or department, program, or service area </w:t>
      </w:r>
      <w:r w:rsidRPr="58AD8F03">
        <w:rPr>
          <w:rFonts w:ascii="Arial" w:hAnsi="Arial" w:cs="Arial"/>
        </w:rPr>
        <w:t>and have no limit to their term.</w:t>
      </w:r>
      <w:r w:rsidR="23D90293" w:rsidRPr="58AD8F03">
        <w:rPr>
          <w:rFonts w:ascii="Arial" w:hAnsi="Arial" w:cs="Arial"/>
        </w:rPr>
        <w:t xml:space="preserve"> Feedback from standing committee members will be considered by the chairperson for recommendations for membership.</w:t>
      </w:r>
    </w:p>
    <w:p w14:paraId="2C451616" w14:textId="0524E943" w:rsidR="00070FF7" w:rsidRPr="006F4E6E" w:rsidRDefault="00070FF7" w:rsidP="00070FF7">
      <w:pPr>
        <w:numPr>
          <w:ilvl w:val="3"/>
          <w:numId w:val="3"/>
        </w:numPr>
        <w:tabs>
          <w:tab w:val="clear" w:pos="2880"/>
          <w:tab w:val="left" w:pos="1620"/>
        </w:tabs>
        <w:ind w:left="1620" w:hanging="270"/>
        <w:rPr>
          <w:rFonts w:ascii="Arial" w:hAnsi="Arial" w:cs="Arial"/>
        </w:rPr>
      </w:pPr>
      <w:r w:rsidRPr="006F4E6E">
        <w:rPr>
          <w:rFonts w:ascii="Arial" w:hAnsi="Arial" w:cs="Arial"/>
        </w:rPr>
        <w:t>Chairpersons assign staggered terms to members</w:t>
      </w:r>
      <w:r w:rsidR="009E2733">
        <w:rPr>
          <w:rFonts w:ascii="Arial" w:hAnsi="Arial" w:cs="Arial"/>
        </w:rPr>
        <w:t>.</w:t>
      </w:r>
      <w:r w:rsidRPr="006F4E6E">
        <w:rPr>
          <w:rFonts w:ascii="Arial" w:hAnsi="Arial" w:cs="Arial"/>
        </w:rPr>
        <w:t xml:space="preserve"> </w:t>
      </w:r>
    </w:p>
    <w:p w14:paraId="7F753D0B" w14:textId="77777777" w:rsidR="00070FF7" w:rsidRPr="006F4E6E" w:rsidRDefault="607CC66F" w:rsidP="00070FF7">
      <w:pPr>
        <w:numPr>
          <w:ilvl w:val="3"/>
          <w:numId w:val="3"/>
        </w:numPr>
        <w:tabs>
          <w:tab w:val="clear" w:pos="2880"/>
          <w:tab w:val="left" w:pos="1620"/>
        </w:tabs>
        <w:ind w:left="1620" w:hanging="270"/>
        <w:rPr>
          <w:rFonts w:ascii="Arial" w:hAnsi="Arial" w:cs="Arial"/>
        </w:rPr>
      </w:pPr>
      <w:r w:rsidRPr="58AD8F03">
        <w:rPr>
          <w:rFonts w:ascii="Arial" w:hAnsi="Arial" w:cs="Arial"/>
        </w:rPr>
        <w:lastRenderedPageBreak/>
        <w:t>The Executive Coordinator will send Chairpersons an annual membership report with expiring terms.</w:t>
      </w:r>
    </w:p>
    <w:p w14:paraId="4FB3D0D9" w14:textId="21369E70" w:rsidR="00070FF7" w:rsidRPr="006F4E6E" w:rsidRDefault="607CC66F" w:rsidP="00070FF7">
      <w:pPr>
        <w:numPr>
          <w:ilvl w:val="3"/>
          <w:numId w:val="3"/>
        </w:numPr>
        <w:tabs>
          <w:tab w:val="clear" w:pos="2880"/>
          <w:tab w:val="left" w:pos="1620"/>
        </w:tabs>
        <w:ind w:left="1620" w:hanging="270"/>
        <w:rPr>
          <w:rFonts w:ascii="Arial" w:hAnsi="Arial" w:cs="Arial"/>
        </w:rPr>
      </w:pPr>
      <w:r w:rsidRPr="58AD8F03">
        <w:rPr>
          <w:rFonts w:ascii="Arial" w:hAnsi="Arial" w:cs="Arial"/>
        </w:rPr>
        <w:t xml:space="preserve">Meet regularly and keep minutes that are available to staff on the </w:t>
      </w:r>
      <w:r w:rsidR="08D37A17" w:rsidRPr="58AD8F03">
        <w:rPr>
          <w:rFonts w:ascii="Arial" w:hAnsi="Arial" w:cs="Arial"/>
        </w:rPr>
        <w:t>Intranet</w:t>
      </w:r>
      <w:r w:rsidRPr="58AD8F03">
        <w:rPr>
          <w:rFonts w:ascii="Arial" w:hAnsi="Arial" w:cs="Arial"/>
        </w:rPr>
        <w:t>.</w:t>
      </w:r>
    </w:p>
    <w:p w14:paraId="405FE66E" w14:textId="77777777" w:rsidR="00070FF7" w:rsidRPr="006F4E6E" w:rsidRDefault="607CC66F" w:rsidP="00070FF7">
      <w:pPr>
        <w:numPr>
          <w:ilvl w:val="3"/>
          <w:numId w:val="3"/>
        </w:numPr>
        <w:tabs>
          <w:tab w:val="clear" w:pos="2880"/>
          <w:tab w:val="left" w:pos="1620"/>
        </w:tabs>
        <w:ind w:left="1620" w:hanging="270"/>
        <w:rPr>
          <w:rFonts w:ascii="Arial" w:hAnsi="Arial" w:cs="Arial"/>
        </w:rPr>
      </w:pPr>
      <w:r w:rsidRPr="58AD8F03">
        <w:rPr>
          <w:rFonts w:ascii="Arial" w:hAnsi="Arial" w:cs="Arial"/>
        </w:rPr>
        <w:t>Will encourage participation of consumers</w:t>
      </w:r>
      <w:r w:rsidR="08D37A17" w:rsidRPr="58AD8F03">
        <w:rPr>
          <w:rFonts w:ascii="Arial" w:hAnsi="Arial" w:cs="Arial"/>
        </w:rPr>
        <w:t xml:space="preserve"> where appropriate</w:t>
      </w:r>
      <w:r w:rsidRPr="58AD8F03">
        <w:rPr>
          <w:rFonts w:ascii="Arial" w:hAnsi="Arial" w:cs="Arial"/>
        </w:rPr>
        <w:t>.</w:t>
      </w:r>
    </w:p>
    <w:p w14:paraId="3A17DC62" w14:textId="4768E263" w:rsidR="00070FF7" w:rsidRPr="006F4E6E" w:rsidRDefault="00070FF7" w:rsidP="00070FF7">
      <w:pPr>
        <w:numPr>
          <w:ilvl w:val="2"/>
          <w:numId w:val="3"/>
        </w:numPr>
        <w:tabs>
          <w:tab w:val="clear" w:pos="2340"/>
          <w:tab w:val="num" w:pos="1260"/>
        </w:tabs>
        <w:ind w:left="1260"/>
        <w:rPr>
          <w:rFonts w:ascii="Arial" w:hAnsi="Arial" w:cs="Arial"/>
        </w:rPr>
      </w:pPr>
      <w:r w:rsidRPr="006F4E6E">
        <w:rPr>
          <w:rFonts w:ascii="Arial" w:hAnsi="Arial" w:cs="Arial"/>
        </w:rPr>
        <w:t>Teams</w:t>
      </w:r>
      <w:r>
        <w:rPr>
          <w:rFonts w:ascii="Arial" w:hAnsi="Arial" w:cs="Arial"/>
        </w:rPr>
        <w:t>:</w:t>
      </w:r>
    </w:p>
    <w:p w14:paraId="677CCEA7" w14:textId="5F27C1C7" w:rsidR="00070FF7" w:rsidRPr="00831D48" w:rsidRDefault="00070FF7" w:rsidP="00831D48">
      <w:pPr>
        <w:numPr>
          <w:ilvl w:val="3"/>
          <w:numId w:val="3"/>
        </w:numPr>
        <w:tabs>
          <w:tab w:val="clear" w:pos="2880"/>
          <w:tab w:val="left" w:pos="1620"/>
          <w:tab w:val="left" w:pos="2970"/>
        </w:tabs>
        <w:ind w:left="1620" w:hanging="270"/>
        <w:rPr>
          <w:rFonts w:ascii="Arial" w:hAnsi="Arial" w:cs="Arial"/>
        </w:rPr>
      </w:pPr>
      <w:r w:rsidRPr="006F4E6E">
        <w:rPr>
          <w:rFonts w:ascii="Arial" w:hAnsi="Arial" w:cs="Arial"/>
        </w:rPr>
        <w:t xml:space="preserve">Teams are established and members appointed by the Standing Committee Chairperson The Committee/Team Charter form is completed by the establishing committee </w:t>
      </w:r>
      <w:r w:rsidR="009E2733">
        <w:rPr>
          <w:rFonts w:ascii="Arial" w:hAnsi="Arial" w:cs="Arial"/>
        </w:rPr>
        <w:t xml:space="preserve">or Team Chairperson </w:t>
      </w:r>
      <w:r w:rsidR="001B1F5D">
        <w:rPr>
          <w:rFonts w:ascii="Arial" w:hAnsi="Arial" w:cs="Arial"/>
        </w:rPr>
        <w:t>and</w:t>
      </w:r>
      <w:r w:rsidR="00D63FF3">
        <w:rPr>
          <w:rFonts w:ascii="Arial" w:hAnsi="Arial" w:cs="Arial"/>
        </w:rPr>
        <w:t xml:space="preserve"> uploaded </w:t>
      </w:r>
      <w:r w:rsidR="00D20B71">
        <w:rPr>
          <w:rFonts w:ascii="Arial" w:hAnsi="Arial" w:cs="Arial"/>
        </w:rPr>
        <w:t>to the Super Management Team channel in Microsoft Teams within the Committee and Teams database sub-channel</w:t>
      </w:r>
      <w:r w:rsidR="00D20B71" w:rsidDel="00D20B71">
        <w:rPr>
          <w:rFonts w:ascii="Arial" w:hAnsi="Arial" w:cs="Arial"/>
        </w:rPr>
        <w:t xml:space="preserve"> </w:t>
      </w:r>
      <w:r w:rsidR="00D63FF3">
        <w:rPr>
          <w:rFonts w:ascii="Arial" w:hAnsi="Arial" w:cs="Arial"/>
        </w:rPr>
        <w:t xml:space="preserve"> </w:t>
      </w:r>
    </w:p>
    <w:p w14:paraId="3B7D719A" w14:textId="77777777" w:rsidR="009E2733" w:rsidRDefault="009E2733" w:rsidP="00070FF7">
      <w:pPr>
        <w:numPr>
          <w:ilvl w:val="3"/>
          <w:numId w:val="3"/>
        </w:numPr>
        <w:tabs>
          <w:tab w:val="clear" w:pos="2880"/>
          <w:tab w:val="left" w:pos="1620"/>
          <w:tab w:val="left" w:pos="2970"/>
        </w:tabs>
        <w:ind w:left="1620" w:hanging="270"/>
        <w:rPr>
          <w:rFonts w:ascii="Arial" w:hAnsi="Arial" w:cs="Arial"/>
        </w:rPr>
      </w:pPr>
      <w:r>
        <w:rPr>
          <w:rFonts w:ascii="Arial" w:hAnsi="Arial" w:cs="Arial"/>
        </w:rPr>
        <w:t>Have a clear, written charge.</w:t>
      </w:r>
    </w:p>
    <w:p w14:paraId="3A10D288" w14:textId="0F7CA2C7" w:rsidR="00070FF7" w:rsidRPr="00C10A31" w:rsidRDefault="00070FF7" w:rsidP="00070FF7">
      <w:pPr>
        <w:numPr>
          <w:ilvl w:val="3"/>
          <w:numId w:val="3"/>
        </w:numPr>
        <w:tabs>
          <w:tab w:val="clear" w:pos="2880"/>
          <w:tab w:val="left" w:pos="1620"/>
          <w:tab w:val="left" w:pos="2970"/>
        </w:tabs>
        <w:ind w:left="1620" w:hanging="270"/>
        <w:rPr>
          <w:rFonts w:ascii="Arial" w:hAnsi="Arial" w:cs="Arial"/>
        </w:rPr>
      </w:pPr>
      <w:r w:rsidRPr="00C10A31">
        <w:rPr>
          <w:rFonts w:ascii="Arial" w:hAnsi="Arial" w:cs="Arial"/>
        </w:rPr>
        <w:t>Are time-limited.</w:t>
      </w:r>
    </w:p>
    <w:p w14:paraId="32697A88" w14:textId="77777777" w:rsidR="00070FF7" w:rsidRDefault="00070FF7" w:rsidP="00070FF7">
      <w:pPr>
        <w:numPr>
          <w:ilvl w:val="3"/>
          <w:numId w:val="3"/>
        </w:numPr>
        <w:tabs>
          <w:tab w:val="clear" w:pos="2880"/>
          <w:tab w:val="left" w:pos="1620"/>
          <w:tab w:val="left" w:pos="2970"/>
        </w:tabs>
        <w:ind w:left="1620" w:hanging="270"/>
        <w:rPr>
          <w:rFonts w:ascii="Arial" w:hAnsi="Arial" w:cs="Arial"/>
        </w:rPr>
      </w:pPr>
      <w:r>
        <w:rPr>
          <w:rFonts w:ascii="Arial" w:hAnsi="Arial" w:cs="Arial"/>
        </w:rPr>
        <w:t xml:space="preserve">Membership based on the relationship to and knowledge </w:t>
      </w:r>
      <w:r w:rsidRPr="006F4E6E">
        <w:rPr>
          <w:rFonts w:ascii="Arial" w:hAnsi="Arial" w:cs="Arial"/>
        </w:rPr>
        <w:t>of or interest in the</w:t>
      </w:r>
      <w:r>
        <w:rPr>
          <w:rFonts w:ascii="Arial" w:hAnsi="Arial" w:cs="Arial"/>
        </w:rPr>
        <w:t xml:space="preserve"> project or process, or program/service area that is recommended for improvement. </w:t>
      </w:r>
    </w:p>
    <w:p w14:paraId="138E860E" w14:textId="77777777" w:rsidR="00070FF7" w:rsidRDefault="00070FF7" w:rsidP="00070FF7">
      <w:pPr>
        <w:numPr>
          <w:ilvl w:val="3"/>
          <w:numId w:val="3"/>
        </w:numPr>
        <w:tabs>
          <w:tab w:val="clear" w:pos="2880"/>
          <w:tab w:val="left" w:pos="1620"/>
          <w:tab w:val="left" w:pos="2970"/>
        </w:tabs>
        <w:ind w:left="1620" w:hanging="270"/>
        <w:rPr>
          <w:rFonts w:ascii="Arial" w:hAnsi="Arial" w:cs="Arial"/>
        </w:rPr>
      </w:pPr>
      <w:r>
        <w:rPr>
          <w:rFonts w:ascii="Arial" w:hAnsi="Arial" w:cs="Arial"/>
        </w:rPr>
        <w:t>Include staff and consumers from representative counties, programs, or areas wherever appropriate. Staff must have supervisory approval to participate.</w:t>
      </w:r>
    </w:p>
    <w:p w14:paraId="5DB987F9" w14:textId="77777777" w:rsidR="00070FF7" w:rsidRPr="006F4E6E" w:rsidRDefault="00070FF7" w:rsidP="00070FF7">
      <w:pPr>
        <w:numPr>
          <w:ilvl w:val="3"/>
          <w:numId w:val="3"/>
        </w:numPr>
        <w:tabs>
          <w:tab w:val="clear" w:pos="2880"/>
          <w:tab w:val="left" w:pos="1620"/>
          <w:tab w:val="left" w:pos="2970"/>
        </w:tabs>
        <w:ind w:left="1620" w:hanging="270"/>
        <w:rPr>
          <w:rFonts w:ascii="Arial" w:hAnsi="Arial" w:cs="Arial"/>
        </w:rPr>
      </w:pPr>
      <w:r w:rsidRPr="006F4E6E">
        <w:rPr>
          <w:rFonts w:ascii="Arial" w:hAnsi="Arial" w:cs="Arial"/>
        </w:rPr>
        <w:t>Have agendas and minutes recorded.</w:t>
      </w:r>
    </w:p>
    <w:p w14:paraId="31A240D6" w14:textId="77777777" w:rsidR="00070FF7" w:rsidRPr="006F4E6E" w:rsidRDefault="00070FF7" w:rsidP="00070FF7">
      <w:pPr>
        <w:numPr>
          <w:ilvl w:val="3"/>
          <w:numId w:val="3"/>
        </w:numPr>
        <w:tabs>
          <w:tab w:val="clear" w:pos="2880"/>
          <w:tab w:val="left" w:pos="1620"/>
        </w:tabs>
        <w:ind w:left="1620" w:hanging="270"/>
        <w:rPr>
          <w:rFonts w:ascii="Arial" w:hAnsi="Arial" w:cs="Arial"/>
        </w:rPr>
      </w:pPr>
      <w:r w:rsidRPr="006F4E6E">
        <w:rPr>
          <w:rFonts w:ascii="Arial" w:hAnsi="Arial" w:cs="Arial"/>
        </w:rPr>
        <w:t>Team membership changes should be noted in the minutes.</w:t>
      </w:r>
    </w:p>
    <w:p w14:paraId="389E225E" w14:textId="6DC475A5" w:rsidR="00070FF7" w:rsidRPr="006F4E6E" w:rsidRDefault="00070FF7" w:rsidP="00070FF7">
      <w:pPr>
        <w:numPr>
          <w:ilvl w:val="3"/>
          <w:numId w:val="3"/>
        </w:numPr>
        <w:tabs>
          <w:tab w:val="clear" w:pos="2880"/>
          <w:tab w:val="left" w:pos="1620"/>
        </w:tabs>
        <w:ind w:left="1620" w:hanging="270"/>
        <w:rPr>
          <w:rFonts w:ascii="Arial" w:hAnsi="Arial" w:cs="Arial"/>
        </w:rPr>
      </w:pPr>
      <w:r w:rsidRPr="006F4E6E">
        <w:rPr>
          <w:rFonts w:ascii="Arial" w:hAnsi="Arial" w:cs="Arial"/>
        </w:rPr>
        <w:t xml:space="preserve">Team leaders will prepare written progress reports at intervals established by the Committee Chairperson or </w:t>
      </w:r>
      <w:r w:rsidR="00220D12">
        <w:rPr>
          <w:rFonts w:ascii="Arial" w:hAnsi="Arial" w:cs="Arial"/>
        </w:rPr>
        <w:t>Chief Clinical Officer</w:t>
      </w:r>
      <w:r w:rsidRPr="006F4E6E">
        <w:rPr>
          <w:rFonts w:ascii="Arial" w:hAnsi="Arial" w:cs="Arial"/>
        </w:rPr>
        <w:t xml:space="preserve"> directing the activity.</w:t>
      </w:r>
    </w:p>
    <w:p w14:paraId="259934B6" w14:textId="77777777" w:rsidR="00070FF7" w:rsidRPr="006F4E6E" w:rsidRDefault="00070FF7" w:rsidP="00070FF7">
      <w:pPr>
        <w:numPr>
          <w:ilvl w:val="3"/>
          <w:numId w:val="3"/>
        </w:numPr>
        <w:tabs>
          <w:tab w:val="clear" w:pos="2880"/>
          <w:tab w:val="left" w:pos="1620"/>
        </w:tabs>
        <w:ind w:left="1620" w:hanging="270"/>
        <w:rPr>
          <w:rFonts w:ascii="Arial" w:hAnsi="Arial" w:cs="Arial"/>
        </w:rPr>
      </w:pPr>
      <w:r w:rsidRPr="006F4E6E">
        <w:rPr>
          <w:rFonts w:ascii="Arial" w:hAnsi="Arial" w:cs="Arial"/>
        </w:rPr>
        <w:t>Will utilize, as needed, quality management staff for training and guidance regarding performance improvement process, philosophy, tools, and techniques.</w:t>
      </w:r>
    </w:p>
    <w:p w14:paraId="4D6A065C" w14:textId="77777777" w:rsidR="00070FF7" w:rsidRDefault="00744C5D" w:rsidP="00070FF7">
      <w:pPr>
        <w:numPr>
          <w:ilvl w:val="1"/>
          <w:numId w:val="3"/>
        </w:numPr>
        <w:tabs>
          <w:tab w:val="clear" w:pos="1440"/>
          <w:tab w:val="num" w:pos="900"/>
        </w:tabs>
        <w:ind w:left="900"/>
        <w:rPr>
          <w:rFonts w:ascii="Arial" w:hAnsi="Arial" w:cs="Arial"/>
        </w:rPr>
      </w:pPr>
      <w:r>
        <w:rPr>
          <w:rFonts w:ascii="Arial" w:hAnsi="Arial" w:cs="Arial"/>
        </w:rPr>
        <w:t xml:space="preserve">Performance Improvement </w:t>
      </w:r>
      <w:r w:rsidR="00070FF7">
        <w:rPr>
          <w:rFonts w:ascii="Arial" w:hAnsi="Arial" w:cs="Arial"/>
        </w:rPr>
        <w:t>Education and Training</w:t>
      </w:r>
    </w:p>
    <w:p w14:paraId="7782E364" w14:textId="77777777" w:rsidR="00070FF7" w:rsidRDefault="00070FF7" w:rsidP="00070FF7">
      <w:pPr>
        <w:numPr>
          <w:ilvl w:val="2"/>
          <w:numId w:val="3"/>
        </w:numPr>
        <w:tabs>
          <w:tab w:val="clear" w:pos="2340"/>
          <w:tab w:val="num" w:pos="1260"/>
        </w:tabs>
        <w:ind w:left="1260"/>
        <w:rPr>
          <w:rFonts w:ascii="Arial" w:hAnsi="Arial" w:cs="Arial"/>
        </w:rPr>
      </w:pPr>
      <w:r>
        <w:rPr>
          <w:rFonts w:ascii="Arial" w:hAnsi="Arial" w:cs="Arial"/>
        </w:rPr>
        <w:t>Performance improvement education and training will be conducted by the Quality Management Staff or trained designees.</w:t>
      </w:r>
    </w:p>
    <w:p w14:paraId="735A69B6" w14:textId="77777777" w:rsidR="00070FF7" w:rsidRDefault="00070FF7" w:rsidP="00070FF7">
      <w:pPr>
        <w:numPr>
          <w:ilvl w:val="2"/>
          <w:numId w:val="3"/>
        </w:numPr>
        <w:tabs>
          <w:tab w:val="clear" w:pos="2340"/>
          <w:tab w:val="num" w:pos="1260"/>
        </w:tabs>
        <w:ind w:left="1260"/>
        <w:rPr>
          <w:rFonts w:ascii="Arial" w:hAnsi="Arial" w:cs="Arial"/>
        </w:rPr>
      </w:pPr>
      <w:r>
        <w:rPr>
          <w:rFonts w:ascii="Arial" w:hAnsi="Arial" w:cs="Arial"/>
        </w:rPr>
        <w:t>The Board of Directors shall receive training during Board orientation.</w:t>
      </w:r>
    </w:p>
    <w:p w14:paraId="6E966B04" w14:textId="5265062A" w:rsidR="00070FF7" w:rsidRDefault="00070FF7" w:rsidP="00070FF7">
      <w:pPr>
        <w:numPr>
          <w:ilvl w:val="2"/>
          <w:numId w:val="3"/>
        </w:numPr>
        <w:tabs>
          <w:tab w:val="clear" w:pos="2340"/>
          <w:tab w:val="num" w:pos="1260"/>
        </w:tabs>
        <w:ind w:left="1260"/>
        <w:rPr>
          <w:rFonts w:ascii="Arial" w:hAnsi="Arial" w:cs="Arial"/>
        </w:rPr>
      </w:pPr>
      <w:r>
        <w:rPr>
          <w:rFonts w:ascii="Arial" w:hAnsi="Arial" w:cs="Arial"/>
        </w:rPr>
        <w:t>Staff shall receive training upon hire</w:t>
      </w:r>
      <w:r w:rsidR="00F761AE">
        <w:rPr>
          <w:rFonts w:ascii="Arial" w:hAnsi="Arial" w:cs="Arial"/>
        </w:rPr>
        <w:t xml:space="preserve"> and have access to resources relating to ongoing training on the agency Intranet</w:t>
      </w:r>
      <w:r w:rsidR="00CA4131">
        <w:rPr>
          <w:rFonts w:ascii="Arial" w:hAnsi="Arial" w:cs="Arial"/>
        </w:rPr>
        <w:t>.</w:t>
      </w:r>
    </w:p>
    <w:p w14:paraId="1B947B0E" w14:textId="77777777" w:rsidR="00070FF7" w:rsidRDefault="00070FF7" w:rsidP="00070FF7">
      <w:pPr>
        <w:numPr>
          <w:ilvl w:val="1"/>
          <w:numId w:val="3"/>
        </w:numPr>
        <w:tabs>
          <w:tab w:val="clear" w:pos="1440"/>
          <w:tab w:val="num" w:pos="900"/>
        </w:tabs>
        <w:ind w:left="900"/>
        <w:rPr>
          <w:rFonts w:ascii="Arial" w:hAnsi="Arial" w:cs="Arial"/>
        </w:rPr>
      </w:pPr>
      <w:r>
        <w:rPr>
          <w:rFonts w:ascii="Arial" w:hAnsi="Arial" w:cs="Arial"/>
        </w:rPr>
        <w:t>Approach and Methodology</w:t>
      </w:r>
    </w:p>
    <w:p w14:paraId="2A4192A4"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There shall be a planned, systematic, organization-wide approach to designing, measuring, assessing, and improving agency performance. This approach involves:</w:t>
      </w:r>
    </w:p>
    <w:p w14:paraId="30A36D27" w14:textId="77777777" w:rsidR="00070FF7" w:rsidRDefault="00070FF7" w:rsidP="00070FF7">
      <w:pPr>
        <w:numPr>
          <w:ilvl w:val="3"/>
          <w:numId w:val="3"/>
        </w:numPr>
        <w:tabs>
          <w:tab w:val="clear" w:pos="2880"/>
          <w:tab w:val="left" w:pos="1620"/>
        </w:tabs>
        <w:ind w:left="1620" w:hanging="270"/>
        <w:rPr>
          <w:rFonts w:ascii="Arial" w:hAnsi="Arial" w:cs="Arial"/>
        </w:rPr>
      </w:pPr>
      <w:r>
        <w:rPr>
          <w:rFonts w:ascii="Arial" w:hAnsi="Arial" w:cs="Arial"/>
        </w:rPr>
        <w:t>Identifying the most important aspects of service within CMHCM and the entire provider network.</w:t>
      </w:r>
    </w:p>
    <w:p w14:paraId="089F4744" w14:textId="77777777" w:rsidR="00070FF7" w:rsidRDefault="00070FF7" w:rsidP="00070FF7">
      <w:pPr>
        <w:numPr>
          <w:ilvl w:val="3"/>
          <w:numId w:val="3"/>
        </w:numPr>
        <w:tabs>
          <w:tab w:val="clear" w:pos="2880"/>
          <w:tab w:val="left" w:pos="1620"/>
        </w:tabs>
        <w:ind w:left="1620" w:hanging="270"/>
        <w:rPr>
          <w:rFonts w:ascii="Arial" w:hAnsi="Arial" w:cs="Arial"/>
        </w:rPr>
      </w:pPr>
      <w:r>
        <w:rPr>
          <w:rFonts w:ascii="Arial" w:hAnsi="Arial" w:cs="Arial"/>
        </w:rPr>
        <w:t>Using measurable indicators (qualitative and quantitative) to systematically monitor these aspects of service in an ongoing manner.</w:t>
      </w:r>
    </w:p>
    <w:p w14:paraId="617DA3DD" w14:textId="77777777" w:rsidR="00070FF7" w:rsidRDefault="00070FF7" w:rsidP="00070FF7">
      <w:pPr>
        <w:numPr>
          <w:ilvl w:val="3"/>
          <w:numId w:val="3"/>
        </w:numPr>
        <w:tabs>
          <w:tab w:val="clear" w:pos="2880"/>
          <w:tab w:val="left" w:pos="1620"/>
        </w:tabs>
        <w:ind w:left="1620" w:hanging="270"/>
        <w:rPr>
          <w:rFonts w:ascii="Arial" w:hAnsi="Arial" w:cs="Arial"/>
        </w:rPr>
      </w:pPr>
      <w:r>
        <w:rPr>
          <w:rFonts w:ascii="Arial" w:hAnsi="Arial" w:cs="Arial"/>
        </w:rPr>
        <w:t>Identifying opportunities to improve the quality of services when an indicator does not meet expected performance.</w:t>
      </w:r>
    </w:p>
    <w:p w14:paraId="2C043CEA" w14:textId="77777777" w:rsidR="00070FF7" w:rsidRDefault="00070FF7" w:rsidP="00070FF7">
      <w:pPr>
        <w:numPr>
          <w:ilvl w:val="3"/>
          <w:numId w:val="3"/>
        </w:numPr>
        <w:tabs>
          <w:tab w:val="clear" w:pos="2880"/>
          <w:tab w:val="left" w:pos="1620"/>
        </w:tabs>
        <w:ind w:left="1620" w:hanging="270"/>
        <w:rPr>
          <w:rFonts w:ascii="Arial" w:hAnsi="Arial" w:cs="Arial"/>
        </w:rPr>
      </w:pPr>
      <w:r>
        <w:rPr>
          <w:rFonts w:ascii="Arial" w:hAnsi="Arial" w:cs="Arial"/>
        </w:rPr>
        <w:t>Taking action to improve services or to solve problems.</w:t>
      </w:r>
    </w:p>
    <w:p w14:paraId="39A19880" w14:textId="77777777" w:rsidR="00070FF7" w:rsidRDefault="00070FF7" w:rsidP="00070FF7">
      <w:pPr>
        <w:numPr>
          <w:ilvl w:val="3"/>
          <w:numId w:val="3"/>
        </w:numPr>
        <w:tabs>
          <w:tab w:val="clear" w:pos="2880"/>
          <w:tab w:val="left" w:pos="1620"/>
        </w:tabs>
        <w:ind w:left="1620" w:hanging="270"/>
        <w:rPr>
          <w:rFonts w:ascii="Arial" w:hAnsi="Arial" w:cs="Arial"/>
        </w:rPr>
      </w:pPr>
      <w:r>
        <w:rPr>
          <w:rFonts w:ascii="Arial" w:hAnsi="Arial" w:cs="Arial"/>
        </w:rPr>
        <w:t>Evaluating the effectiveness of the action taken.</w:t>
      </w:r>
    </w:p>
    <w:p w14:paraId="076448E2"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New or modified process design:</w:t>
      </w:r>
    </w:p>
    <w:p w14:paraId="2D4CCC89"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 xml:space="preserve">New services are designed and extended, and functions or processes are changed based on the mission, values, guiding principles, and strategies of the organization, following input from consumers, the community, staff, and others. </w:t>
      </w:r>
    </w:p>
    <w:p w14:paraId="764F73B7" w14:textId="08AA5DE4"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Processes and services are developed using scientific and professional resources, available guidelines</w:t>
      </w:r>
      <w:r w:rsidR="00E703BF">
        <w:rPr>
          <w:rFonts w:ascii="Arial" w:hAnsi="Arial" w:cs="Arial"/>
        </w:rPr>
        <w:t>,</w:t>
      </w:r>
      <w:r>
        <w:rPr>
          <w:rFonts w:ascii="Arial" w:hAnsi="Arial" w:cs="Arial"/>
        </w:rPr>
        <w:t xml:space="preserve"> practice parameters</w:t>
      </w:r>
      <w:r w:rsidR="00E703BF">
        <w:rPr>
          <w:rFonts w:ascii="Arial" w:hAnsi="Arial" w:cs="Arial"/>
        </w:rPr>
        <w:t>,</w:t>
      </w:r>
      <w:r>
        <w:rPr>
          <w:rFonts w:ascii="Arial" w:hAnsi="Arial" w:cs="Arial"/>
        </w:rPr>
        <w:t xml:space="preserve"> and external benchmarking.</w:t>
      </w:r>
    </w:p>
    <w:p w14:paraId="61172C6A"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Those involved in delivering services or participating in the processes are involved in the planning and implementation phases.</w:t>
      </w:r>
    </w:p>
    <w:p w14:paraId="510FBEF1"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The results of performance improvement activities, when available, are considered.</w:t>
      </w:r>
    </w:p>
    <w:p w14:paraId="641CF49F"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Information about potential risks to clients, when available, is considered.</w:t>
      </w:r>
    </w:p>
    <w:p w14:paraId="45E16622"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Information about sentinel events, when available and relevant, is considered.</w:t>
      </w:r>
    </w:p>
    <w:p w14:paraId="7317EF2E" w14:textId="0AE0A522"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lastRenderedPageBreak/>
        <w:t>As services and processes are designed, mechanisms to evaluate them are planned and implemented. Measures of performance and targets are set and monitored. Consumers, staff, and other stakeholders are involved in the evaluation process.</w:t>
      </w:r>
    </w:p>
    <w:p w14:paraId="783FA6D4" w14:textId="77777777" w:rsidR="00070FF7" w:rsidRDefault="00070FF7" w:rsidP="00070FF7">
      <w:pPr>
        <w:numPr>
          <w:ilvl w:val="2"/>
          <w:numId w:val="3"/>
        </w:numPr>
        <w:tabs>
          <w:tab w:val="clear" w:pos="2340"/>
          <w:tab w:val="left" w:pos="1260"/>
        </w:tabs>
        <w:ind w:left="1260"/>
        <w:rPr>
          <w:rFonts w:ascii="Arial" w:hAnsi="Arial" w:cs="Arial"/>
        </w:rPr>
      </w:pPr>
      <w:r>
        <w:rPr>
          <w:rFonts w:ascii="Arial" w:hAnsi="Arial" w:cs="Arial"/>
        </w:rPr>
        <w:t>Identification of Measures: Domains and/or aspects of care having qualitative and/or quantitative measures, both for improvement priorities and continuing measurement, will include at least (but not limited to) the following:</w:t>
      </w:r>
    </w:p>
    <w:p w14:paraId="3CEFFB3E"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High risk, high volume, and problem prone processes</w:t>
      </w:r>
      <w:r w:rsidR="006B56C1">
        <w:rPr>
          <w:rFonts w:ascii="Arial" w:hAnsi="Arial" w:cs="Arial"/>
        </w:rPr>
        <w:t>;</w:t>
      </w:r>
    </w:p>
    <w:p w14:paraId="5D864679"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Governance, support, managerial, and clinical processes affecting consumer care</w:t>
      </w:r>
      <w:r w:rsidR="006B56C1">
        <w:rPr>
          <w:rFonts w:ascii="Arial" w:hAnsi="Arial" w:cs="Arial"/>
        </w:rPr>
        <w:t>;</w:t>
      </w:r>
    </w:p>
    <w:p w14:paraId="034A7EB4"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Access to and appropriateness of services</w:t>
      </w:r>
      <w:r w:rsidR="006B56C1">
        <w:rPr>
          <w:rFonts w:ascii="Arial" w:hAnsi="Arial" w:cs="Arial"/>
        </w:rPr>
        <w:t>;</w:t>
      </w:r>
    </w:p>
    <w:p w14:paraId="5BEB84B3"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Consumer entry, assessment, and treatment processes</w:t>
      </w:r>
      <w:r w:rsidR="006B56C1">
        <w:rPr>
          <w:rFonts w:ascii="Arial" w:hAnsi="Arial" w:cs="Arial"/>
        </w:rPr>
        <w:t>;</w:t>
      </w:r>
    </w:p>
    <w:p w14:paraId="754EA18A"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Utilization management (appropriateness of admissions and continued treatment);</w:t>
      </w:r>
    </w:p>
    <w:p w14:paraId="64982C28"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Consumer movement among care and service provider organizations and practitioner offices within the provider network addressing continuity and coordination of services;</w:t>
      </w:r>
    </w:p>
    <w:p w14:paraId="3CE2F2A4"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Efficiency;</w:t>
      </w:r>
    </w:p>
    <w:p w14:paraId="69835DEF"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Outcomes: Clinical treatment; Consumers’ and others’ needs, expectations and satisfaction; Functional status; and Physical and psychological comfort of consumers;</w:t>
      </w:r>
    </w:p>
    <w:p w14:paraId="6FB78A4A"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Medication use processes;</w:t>
      </w:r>
    </w:p>
    <w:p w14:paraId="6F412B5F"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Appropriateness of behavior-management procedures;</w:t>
      </w:r>
    </w:p>
    <w:p w14:paraId="3229CA55"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Processes identified through adverse clinical events;</w:t>
      </w:r>
    </w:p>
    <w:p w14:paraId="0843EB3C"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Results of infection-control activities;</w:t>
      </w:r>
    </w:p>
    <w:p w14:paraId="30A413CC"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Safety of the care environment and related processes;</w:t>
      </w:r>
    </w:p>
    <w:p w14:paraId="21983907"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Risk management findings;</w:t>
      </w:r>
    </w:p>
    <w:p w14:paraId="67D072B2"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Appeals, grievances and complaints;</w:t>
      </w:r>
    </w:p>
    <w:p w14:paraId="42CCF67F"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Preventive services and health-promotion programs; and</w:t>
      </w:r>
    </w:p>
    <w:p w14:paraId="4C194C30" w14:textId="77777777" w:rsidR="00070FF7" w:rsidRDefault="00070FF7" w:rsidP="00070FF7">
      <w:pPr>
        <w:numPr>
          <w:ilvl w:val="3"/>
          <w:numId w:val="3"/>
        </w:numPr>
        <w:tabs>
          <w:tab w:val="clear" w:pos="2880"/>
          <w:tab w:val="num" w:pos="1620"/>
        </w:tabs>
        <w:ind w:left="1620" w:hanging="270"/>
        <w:rPr>
          <w:rFonts w:ascii="Arial" w:hAnsi="Arial" w:cs="Arial"/>
        </w:rPr>
      </w:pPr>
      <w:r>
        <w:rPr>
          <w:rFonts w:ascii="Arial" w:hAnsi="Arial" w:cs="Arial"/>
        </w:rPr>
        <w:t>Staff perception of performance and improvement activities.</w:t>
      </w:r>
    </w:p>
    <w:p w14:paraId="018CB66B" w14:textId="77777777" w:rsidR="00070FF7" w:rsidRDefault="00070FF7" w:rsidP="00280E67">
      <w:pPr>
        <w:numPr>
          <w:ilvl w:val="4"/>
          <w:numId w:val="3"/>
        </w:numPr>
        <w:tabs>
          <w:tab w:val="clear" w:pos="3600"/>
          <w:tab w:val="num" w:pos="1260"/>
        </w:tabs>
        <w:ind w:left="1350" w:hanging="450"/>
        <w:rPr>
          <w:rFonts w:ascii="Arial" w:hAnsi="Arial" w:cs="Arial"/>
        </w:rPr>
      </w:pPr>
      <w:r>
        <w:rPr>
          <w:rFonts w:ascii="Arial" w:hAnsi="Arial" w:cs="Arial"/>
        </w:rPr>
        <w:t>Ongoing Monitoring and Assessment</w:t>
      </w:r>
    </w:p>
    <w:p w14:paraId="0E3EC658" w14:textId="77777777" w:rsidR="00070FF7" w:rsidRDefault="00070FF7" w:rsidP="00280E67">
      <w:pPr>
        <w:numPr>
          <w:ilvl w:val="1"/>
          <w:numId w:val="5"/>
        </w:numPr>
        <w:tabs>
          <w:tab w:val="left" w:pos="1620"/>
          <w:tab w:val="left" w:pos="2160"/>
        </w:tabs>
        <w:ind w:left="1620"/>
        <w:rPr>
          <w:rFonts w:ascii="Arial" w:hAnsi="Arial" w:cs="Arial"/>
        </w:rPr>
      </w:pPr>
      <w:r>
        <w:rPr>
          <w:rFonts w:ascii="Arial" w:hAnsi="Arial" w:cs="Arial"/>
        </w:rPr>
        <w:t>Monitoring and assessment activities will be conducted by the PIC and Management Team to determine:</w:t>
      </w:r>
    </w:p>
    <w:p w14:paraId="194BDC8A" w14:textId="77777777" w:rsidR="00070FF7" w:rsidRDefault="00070FF7" w:rsidP="00070FF7">
      <w:pPr>
        <w:numPr>
          <w:ilvl w:val="5"/>
          <w:numId w:val="3"/>
        </w:numPr>
        <w:tabs>
          <w:tab w:val="clear" w:pos="4500"/>
          <w:tab w:val="num" w:pos="1980"/>
        </w:tabs>
        <w:ind w:left="1980" w:hanging="270"/>
        <w:rPr>
          <w:rFonts w:ascii="Arial" w:hAnsi="Arial" w:cs="Arial"/>
        </w:rPr>
      </w:pPr>
      <w:r>
        <w:rPr>
          <w:rFonts w:ascii="Arial" w:hAnsi="Arial" w:cs="Arial"/>
        </w:rPr>
        <w:t>Meeting of design specifications.</w:t>
      </w:r>
    </w:p>
    <w:p w14:paraId="0E584C73" w14:textId="77777777" w:rsidR="00070FF7" w:rsidRDefault="00070FF7" w:rsidP="00070FF7">
      <w:pPr>
        <w:numPr>
          <w:ilvl w:val="5"/>
          <w:numId w:val="3"/>
        </w:numPr>
        <w:tabs>
          <w:tab w:val="clear" w:pos="4500"/>
          <w:tab w:val="num" w:pos="1980"/>
        </w:tabs>
        <w:ind w:left="1980" w:hanging="270"/>
        <w:rPr>
          <w:rFonts w:ascii="Arial" w:hAnsi="Arial" w:cs="Arial"/>
        </w:rPr>
      </w:pPr>
      <w:r>
        <w:rPr>
          <w:rFonts w:ascii="Arial" w:hAnsi="Arial" w:cs="Arial"/>
        </w:rPr>
        <w:t>Performance and stability of important existing processes.</w:t>
      </w:r>
    </w:p>
    <w:p w14:paraId="6C799D59" w14:textId="77777777" w:rsidR="00070FF7" w:rsidRDefault="00070FF7" w:rsidP="00070FF7">
      <w:pPr>
        <w:numPr>
          <w:ilvl w:val="5"/>
          <w:numId w:val="3"/>
        </w:numPr>
        <w:tabs>
          <w:tab w:val="clear" w:pos="4500"/>
          <w:tab w:val="num" w:pos="1980"/>
        </w:tabs>
        <w:ind w:left="1980" w:hanging="270"/>
        <w:rPr>
          <w:rFonts w:ascii="Arial" w:hAnsi="Arial" w:cs="Arial"/>
        </w:rPr>
      </w:pPr>
      <w:r>
        <w:rPr>
          <w:rFonts w:ascii="Arial" w:hAnsi="Arial" w:cs="Arial"/>
        </w:rPr>
        <w:t>Priorities for improvement.</w:t>
      </w:r>
    </w:p>
    <w:p w14:paraId="10963F0E" w14:textId="77777777" w:rsidR="00070FF7" w:rsidRDefault="00070FF7" w:rsidP="00070FF7">
      <w:pPr>
        <w:numPr>
          <w:ilvl w:val="5"/>
          <w:numId w:val="3"/>
        </w:numPr>
        <w:tabs>
          <w:tab w:val="clear" w:pos="4500"/>
          <w:tab w:val="num" w:pos="1980"/>
        </w:tabs>
        <w:ind w:left="1980" w:hanging="270"/>
        <w:rPr>
          <w:rFonts w:ascii="Arial" w:hAnsi="Arial" w:cs="Arial"/>
        </w:rPr>
      </w:pPr>
      <w:r>
        <w:rPr>
          <w:rFonts w:ascii="Arial" w:hAnsi="Arial" w:cs="Arial"/>
        </w:rPr>
        <w:t>Whether changes in a process resulted in improvement.</w:t>
      </w:r>
    </w:p>
    <w:p w14:paraId="6EFDC48A" w14:textId="77777777" w:rsidR="00070FF7" w:rsidRDefault="00070FF7" w:rsidP="00280E67">
      <w:pPr>
        <w:numPr>
          <w:ilvl w:val="1"/>
          <w:numId w:val="5"/>
        </w:numPr>
        <w:tabs>
          <w:tab w:val="left" w:pos="1620"/>
        </w:tabs>
        <w:ind w:left="1620"/>
        <w:rPr>
          <w:rFonts w:ascii="Arial" w:hAnsi="Arial" w:cs="Arial"/>
        </w:rPr>
      </w:pPr>
      <w:r>
        <w:rPr>
          <w:rFonts w:ascii="Arial" w:hAnsi="Arial" w:cs="Arial"/>
        </w:rPr>
        <w:t>Monitoring and assessment will be conducted for several purposes. These include:</w:t>
      </w:r>
    </w:p>
    <w:p w14:paraId="1869D4C7" w14:textId="77777777" w:rsidR="00070FF7" w:rsidRDefault="00070FF7" w:rsidP="00070FF7">
      <w:pPr>
        <w:numPr>
          <w:ilvl w:val="5"/>
          <w:numId w:val="5"/>
        </w:numPr>
        <w:tabs>
          <w:tab w:val="clear" w:pos="4320"/>
          <w:tab w:val="num" w:pos="1980"/>
        </w:tabs>
        <w:ind w:left="1980"/>
        <w:rPr>
          <w:rFonts w:ascii="Arial" w:hAnsi="Arial" w:cs="Arial"/>
        </w:rPr>
      </w:pPr>
      <w:r>
        <w:rPr>
          <w:rFonts w:ascii="Arial" w:hAnsi="Arial" w:cs="Arial"/>
        </w:rPr>
        <w:t>When CMHCM wishes to improve good performance.</w:t>
      </w:r>
    </w:p>
    <w:p w14:paraId="2F148679" w14:textId="77777777" w:rsidR="00070FF7" w:rsidRDefault="00070FF7" w:rsidP="00070FF7">
      <w:pPr>
        <w:numPr>
          <w:ilvl w:val="5"/>
          <w:numId w:val="5"/>
        </w:numPr>
        <w:tabs>
          <w:tab w:val="clear" w:pos="4320"/>
          <w:tab w:val="num" w:pos="1980"/>
        </w:tabs>
        <w:ind w:left="1980"/>
        <w:rPr>
          <w:rFonts w:ascii="Arial" w:hAnsi="Arial" w:cs="Arial"/>
        </w:rPr>
      </w:pPr>
      <w:r>
        <w:rPr>
          <w:rFonts w:ascii="Arial" w:hAnsi="Arial" w:cs="Arial"/>
        </w:rPr>
        <w:t>When processes are identified as in need of improvement.</w:t>
      </w:r>
    </w:p>
    <w:p w14:paraId="4177A1EE" w14:textId="77777777" w:rsidR="00070FF7" w:rsidRDefault="00070FF7" w:rsidP="00070FF7">
      <w:pPr>
        <w:numPr>
          <w:ilvl w:val="5"/>
          <w:numId w:val="5"/>
        </w:numPr>
        <w:tabs>
          <w:tab w:val="clear" w:pos="4320"/>
          <w:tab w:val="num" w:pos="1980"/>
        </w:tabs>
        <w:ind w:left="1980"/>
        <w:rPr>
          <w:rFonts w:ascii="Arial" w:hAnsi="Arial" w:cs="Arial"/>
        </w:rPr>
      </w:pPr>
      <w:r>
        <w:rPr>
          <w:rFonts w:ascii="Arial" w:hAnsi="Arial" w:cs="Arial"/>
        </w:rPr>
        <w:t>In response to poor performance evaluations conducted internally or by external review entities such as MDHHS or The Joint Commission.</w:t>
      </w:r>
    </w:p>
    <w:p w14:paraId="258BF65D" w14:textId="672BD0C2" w:rsidR="00070FF7" w:rsidRDefault="00070FF7" w:rsidP="00280E67">
      <w:pPr>
        <w:numPr>
          <w:ilvl w:val="1"/>
          <w:numId w:val="5"/>
        </w:numPr>
        <w:ind w:left="1620"/>
        <w:rPr>
          <w:rFonts w:ascii="Arial" w:hAnsi="Arial" w:cs="Arial"/>
        </w:rPr>
      </w:pPr>
      <w:r>
        <w:rPr>
          <w:rFonts w:ascii="Arial" w:hAnsi="Arial" w:cs="Arial"/>
        </w:rPr>
        <w:t>The assessment process includes:</w:t>
      </w:r>
    </w:p>
    <w:p w14:paraId="05770B88" w14:textId="77777777" w:rsidR="00070FF7" w:rsidRDefault="00070FF7" w:rsidP="00070FF7">
      <w:pPr>
        <w:numPr>
          <w:ilvl w:val="5"/>
          <w:numId w:val="5"/>
        </w:numPr>
        <w:tabs>
          <w:tab w:val="clear" w:pos="4320"/>
          <w:tab w:val="num" w:pos="1980"/>
        </w:tabs>
        <w:ind w:left="1980"/>
        <w:rPr>
          <w:rFonts w:ascii="Arial" w:hAnsi="Arial" w:cs="Arial"/>
        </w:rPr>
      </w:pPr>
      <w:r>
        <w:rPr>
          <w:rFonts w:ascii="Arial" w:hAnsi="Arial" w:cs="Arial"/>
        </w:rPr>
        <w:t>Using statistical process control techniques, as appropriate.</w:t>
      </w:r>
    </w:p>
    <w:p w14:paraId="4302074B" w14:textId="77777777" w:rsidR="00070FF7" w:rsidRDefault="00070FF7" w:rsidP="00070FF7">
      <w:pPr>
        <w:numPr>
          <w:ilvl w:val="5"/>
          <w:numId w:val="5"/>
        </w:numPr>
        <w:tabs>
          <w:tab w:val="clear" w:pos="4320"/>
          <w:tab w:val="num" w:pos="1980"/>
        </w:tabs>
        <w:ind w:left="1980"/>
        <w:rPr>
          <w:rFonts w:ascii="Arial" w:hAnsi="Arial" w:cs="Arial"/>
        </w:rPr>
      </w:pPr>
      <w:r>
        <w:rPr>
          <w:rFonts w:ascii="Arial" w:hAnsi="Arial" w:cs="Arial"/>
        </w:rPr>
        <w:t>Comparing data about processes and outcomes over time.</w:t>
      </w:r>
    </w:p>
    <w:p w14:paraId="3FDEAC80" w14:textId="77777777" w:rsidR="00070FF7" w:rsidRDefault="00070FF7" w:rsidP="00070FF7">
      <w:pPr>
        <w:numPr>
          <w:ilvl w:val="5"/>
          <w:numId w:val="5"/>
        </w:numPr>
        <w:tabs>
          <w:tab w:val="clear" w:pos="4320"/>
          <w:tab w:val="num" w:pos="1980"/>
        </w:tabs>
        <w:ind w:left="1980"/>
        <w:rPr>
          <w:rFonts w:ascii="Arial" w:hAnsi="Arial" w:cs="Arial"/>
        </w:rPr>
      </w:pPr>
      <w:r>
        <w:rPr>
          <w:rFonts w:ascii="Arial" w:hAnsi="Arial" w:cs="Arial"/>
        </w:rPr>
        <w:t>Comparing performance to relevant scientific, clinical, and management literature.</w:t>
      </w:r>
    </w:p>
    <w:p w14:paraId="5C8C85B0" w14:textId="77777777" w:rsidR="00070FF7" w:rsidRDefault="00070FF7" w:rsidP="00070FF7">
      <w:pPr>
        <w:numPr>
          <w:ilvl w:val="5"/>
          <w:numId w:val="5"/>
        </w:numPr>
        <w:tabs>
          <w:tab w:val="clear" w:pos="4320"/>
          <w:tab w:val="num" w:pos="1980"/>
        </w:tabs>
        <w:ind w:left="1980"/>
        <w:rPr>
          <w:rFonts w:ascii="Arial" w:hAnsi="Arial" w:cs="Arial"/>
        </w:rPr>
      </w:pPr>
      <w:r>
        <w:rPr>
          <w:rFonts w:ascii="Arial" w:hAnsi="Arial" w:cs="Arial"/>
        </w:rPr>
        <w:t>Comparing to relevant practice guidelines/parameters, as appropriate.</w:t>
      </w:r>
    </w:p>
    <w:p w14:paraId="15F18CF4" w14:textId="16F4804A" w:rsidR="00070FF7" w:rsidRDefault="00070FF7" w:rsidP="00280E67">
      <w:pPr>
        <w:numPr>
          <w:ilvl w:val="1"/>
          <w:numId w:val="5"/>
        </w:numPr>
        <w:ind w:left="1620"/>
        <w:rPr>
          <w:rFonts w:ascii="Arial" w:hAnsi="Arial" w:cs="Arial"/>
        </w:rPr>
      </w:pPr>
      <w:r>
        <w:rPr>
          <w:rFonts w:ascii="Arial" w:hAnsi="Arial" w:cs="Arial"/>
        </w:rPr>
        <w:t>Intensive assessment is undertaken when undesirable variation in performance occurs.</w:t>
      </w:r>
    </w:p>
    <w:p w14:paraId="6EB92236" w14:textId="77777777" w:rsidR="00070FF7" w:rsidRDefault="00070FF7" w:rsidP="00FA5845">
      <w:pPr>
        <w:tabs>
          <w:tab w:val="left" w:pos="1980"/>
        </w:tabs>
        <w:ind w:left="1800"/>
        <w:rPr>
          <w:rFonts w:ascii="Arial" w:hAnsi="Arial" w:cs="Arial"/>
        </w:rPr>
      </w:pPr>
      <w:r>
        <w:rPr>
          <w:rFonts w:ascii="Arial" w:hAnsi="Arial" w:cs="Arial"/>
        </w:rPr>
        <w:t>All sentinel events will be reviewed using a Root Cause Analysis and result in a plan of action implemented to prevent future occurrences per the Sentinel Event</w:t>
      </w:r>
      <w:r w:rsidR="00F266CC">
        <w:rPr>
          <w:rFonts w:ascii="Arial" w:hAnsi="Arial" w:cs="Arial"/>
        </w:rPr>
        <w:t xml:space="preserve"> and Critical Incident</w:t>
      </w:r>
      <w:r>
        <w:rPr>
          <w:rFonts w:ascii="Arial" w:hAnsi="Arial" w:cs="Arial"/>
        </w:rPr>
        <w:t xml:space="preserve"> policy (CMHCM Administrative Manual, 5-300-001)</w:t>
      </w:r>
      <w:r w:rsidR="00280E67">
        <w:rPr>
          <w:rFonts w:ascii="Arial" w:hAnsi="Arial" w:cs="Arial"/>
        </w:rPr>
        <w:t>.</w:t>
      </w:r>
    </w:p>
    <w:p w14:paraId="0DFA7F85" w14:textId="77777777" w:rsidR="00070FF7" w:rsidRDefault="00070FF7" w:rsidP="00070FF7">
      <w:pPr>
        <w:numPr>
          <w:ilvl w:val="1"/>
          <w:numId w:val="5"/>
        </w:numPr>
        <w:ind w:left="1620" w:hanging="270"/>
        <w:rPr>
          <w:rFonts w:ascii="Arial" w:hAnsi="Arial" w:cs="Arial"/>
        </w:rPr>
      </w:pPr>
      <w:r>
        <w:rPr>
          <w:rFonts w:ascii="Arial" w:hAnsi="Arial" w:cs="Arial"/>
        </w:rPr>
        <w:t>When findings of the assessment process are relevant to an individual’s performance, the pertinent information will be provided to:</w:t>
      </w:r>
    </w:p>
    <w:p w14:paraId="5DFAD19A" w14:textId="77777777" w:rsidR="00070FF7" w:rsidRDefault="00070FF7" w:rsidP="00070FF7">
      <w:pPr>
        <w:numPr>
          <w:ilvl w:val="5"/>
          <w:numId w:val="5"/>
        </w:numPr>
        <w:tabs>
          <w:tab w:val="left" w:pos="1980"/>
        </w:tabs>
        <w:ind w:left="1980"/>
        <w:rPr>
          <w:rFonts w:ascii="Arial" w:hAnsi="Arial" w:cs="Arial"/>
        </w:rPr>
      </w:pPr>
      <w:r>
        <w:rPr>
          <w:rFonts w:ascii="Arial" w:hAnsi="Arial" w:cs="Arial"/>
        </w:rPr>
        <w:t>The CMHCM Credentialing Committee responsible for determining their use in Peer Review and/or periodic evaluations of a licensed independent practitioner’s competence.</w:t>
      </w:r>
    </w:p>
    <w:p w14:paraId="7A47FB4D" w14:textId="5D12DEE8" w:rsidR="00070FF7" w:rsidRDefault="00070FF7" w:rsidP="00070FF7">
      <w:pPr>
        <w:numPr>
          <w:ilvl w:val="5"/>
          <w:numId w:val="5"/>
        </w:numPr>
        <w:tabs>
          <w:tab w:val="left" w:pos="1980"/>
        </w:tabs>
        <w:ind w:left="1980"/>
        <w:rPr>
          <w:rFonts w:ascii="Arial" w:hAnsi="Arial" w:cs="Arial"/>
        </w:rPr>
      </w:pPr>
      <w:r>
        <w:rPr>
          <w:rFonts w:ascii="Arial" w:hAnsi="Arial" w:cs="Arial"/>
        </w:rPr>
        <w:lastRenderedPageBreak/>
        <w:t xml:space="preserve">The </w:t>
      </w:r>
      <w:r w:rsidR="009E2733">
        <w:rPr>
          <w:rFonts w:ascii="Arial" w:hAnsi="Arial" w:cs="Arial"/>
        </w:rPr>
        <w:t>Chief Clinical Officer</w:t>
      </w:r>
      <w:r>
        <w:rPr>
          <w:rFonts w:ascii="Arial" w:hAnsi="Arial" w:cs="Arial"/>
        </w:rPr>
        <w:t xml:space="preserve"> responsible for determining the competence of individuals working within CMHCM programs.</w:t>
      </w:r>
    </w:p>
    <w:p w14:paraId="3680AA91" w14:textId="2C15C458" w:rsidR="00070FF7" w:rsidRDefault="607CC66F" w:rsidP="00070FF7">
      <w:pPr>
        <w:numPr>
          <w:ilvl w:val="0"/>
          <w:numId w:val="6"/>
        </w:numPr>
        <w:tabs>
          <w:tab w:val="clear" w:pos="2340"/>
          <w:tab w:val="num" w:pos="1350"/>
        </w:tabs>
        <w:ind w:left="1350" w:hanging="450"/>
        <w:rPr>
          <w:rFonts w:ascii="Arial" w:hAnsi="Arial" w:cs="Arial"/>
        </w:rPr>
      </w:pPr>
      <w:r w:rsidRPr="58AD8F03">
        <w:rPr>
          <w:rFonts w:ascii="Arial" w:hAnsi="Arial" w:cs="Arial"/>
        </w:rPr>
        <w:t>Improvement Teams will utilize quality improvement principles such as</w:t>
      </w:r>
      <w:r w:rsidR="7E93CE42" w:rsidRPr="58AD8F03">
        <w:rPr>
          <w:rFonts w:ascii="Arial" w:hAnsi="Arial" w:cs="Arial"/>
        </w:rPr>
        <w:t xml:space="preserve">: </w:t>
      </w:r>
      <w:r w:rsidRPr="58AD8F03">
        <w:rPr>
          <w:rFonts w:ascii="Arial" w:hAnsi="Arial" w:cs="Arial"/>
        </w:rPr>
        <w:t>Continuous Quality Improvement (CQI), Problem Solving Model, Plan-Do-</w:t>
      </w:r>
      <w:r w:rsidR="7E93CE42" w:rsidRPr="58AD8F03">
        <w:rPr>
          <w:rFonts w:ascii="Arial" w:hAnsi="Arial" w:cs="Arial"/>
        </w:rPr>
        <w:t>Study</w:t>
      </w:r>
      <w:r w:rsidRPr="58AD8F03">
        <w:rPr>
          <w:rFonts w:ascii="Arial" w:hAnsi="Arial" w:cs="Arial"/>
        </w:rPr>
        <w:t xml:space="preserve">-Act </w:t>
      </w:r>
      <w:r w:rsidR="7E93CE42" w:rsidRPr="58AD8F03">
        <w:rPr>
          <w:rFonts w:ascii="Arial" w:hAnsi="Arial" w:cs="Arial"/>
        </w:rPr>
        <w:t xml:space="preserve">(PDSA) </w:t>
      </w:r>
      <w:r w:rsidRPr="58AD8F03">
        <w:rPr>
          <w:rFonts w:ascii="Arial" w:hAnsi="Arial" w:cs="Arial"/>
        </w:rPr>
        <w:t>Model,</w:t>
      </w:r>
      <w:r w:rsidR="7E93CE42" w:rsidRPr="58AD8F03">
        <w:rPr>
          <w:rFonts w:ascii="Arial" w:hAnsi="Arial" w:cs="Arial"/>
        </w:rPr>
        <w:t xml:space="preserve"> and/</w:t>
      </w:r>
      <w:r w:rsidRPr="58AD8F03">
        <w:rPr>
          <w:rFonts w:ascii="Arial" w:hAnsi="Arial" w:cs="Arial"/>
        </w:rPr>
        <w:t xml:space="preserve">or Lean Process Improvement. Continuous improvement tools such as brainstorming, process flow diagrams, cause and effect (fishbone) diagrams, </w:t>
      </w:r>
      <w:r w:rsidR="7E93CE42" w:rsidRPr="58AD8F03">
        <w:rPr>
          <w:rFonts w:ascii="Arial" w:hAnsi="Arial" w:cs="Arial"/>
        </w:rPr>
        <w:t>and/</w:t>
      </w:r>
      <w:r w:rsidRPr="58AD8F03">
        <w:rPr>
          <w:rFonts w:ascii="Arial" w:hAnsi="Arial" w:cs="Arial"/>
        </w:rPr>
        <w:t>or run charts will be utilized to increase the effectiveness of the team. The Quality Department will act as a resource for quality improvement efforts</w:t>
      </w:r>
      <w:r w:rsidR="7E93CE42" w:rsidRPr="58AD8F03">
        <w:rPr>
          <w:rFonts w:ascii="Arial" w:hAnsi="Arial" w:cs="Arial"/>
        </w:rPr>
        <w:t xml:space="preserve"> and effective tools to be utilized within improvement teams</w:t>
      </w:r>
      <w:r w:rsidRPr="58AD8F03">
        <w:rPr>
          <w:rFonts w:ascii="Arial" w:hAnsi="Arial" w:cs="Arial"/>
        </w:rPr>
        <w:t xml:space="preserve">. </w:t>
      </w:r>
    </w:p>
    <w:p w14:paraId="011C3E3E" w14:textId="77777777" w:rsidR="00070FF7" w:rsidRDefault="00070FF7" w:rsidP="00070FF7">
      <w:pPr>
        <w:numPr>
          <w:ilvl w:val="0"/>
          <w:numId w:val="6"/>
        </w:numPr>
        <w:tabs>
          <w:tab w:val="clear" w:pos="2340"/>
          <w:tab w:val="left" w:pos="1350"/>
        </w:tabs>
        <w:ind w:left="1350" w:hanging="450"/>
        <w:rPr>
          <w:rFonts w:ascii="Arial" w:hAnsi="Arial" w:cs="Arial"/>
        </w:rPr>
      </w:pPr>
      <w:r w:rsidRPr="00EB227E">
        <w:rPr>
          <w:rFonts w:ascii="Arial" w:hAnsi="Arial" w:cs="Arial"/>
        </w:rPr>
        <w:t>Documentation of performance improvement activities shall be made using</w:t>
      </w:r>
      <w:r>
        <w:rPr>
          <w:rFonts w:ascii="Arial" w:hAnsi="Arial" w:cs="Arial"/>
        </w:rPr>
        <w:t>:</w:t>
      </w:r>
    </w:p>
    <w:p w14:paraId="338C8187" w14:textId="0D0ED2EB" w:rsidR="00070FF7" w:rsidRPr="00491C00" w:rsidRDefault="00070FF7" w:rsidP="00FA5845">
      <w:pPr>
        <w:numPr>
          <w:ilvl w:val="0"/>
          <w:numId w:val="7"/>
        </w:numPr>
        <w:tabs>
          <w:tab w:val="left" w:pos="1710"/>
        </w:tabs>
        <w:ind w:left="1710"/>
        <w:rPr>
          <w:rFonts w:ascii="Arial" w:hAnsi="Arial" w:cs="Arial"/>
        </w:rPr>
      </w:pPr>
      <w:r>
        <w:rPr>
          <w:rFonts w:ascii="Arial" w:hAnsi="Arial" w:cs="Arial"/>
          <w:iCs/>
        </w:rPr>
        <w:t xml:space="preserve">QI </w:t>
      </w:r>
      <w:r w:rsidRPr="00EB227E">
        <w:rPr>
          <w:rFonts w:ascii="Arial" w:hAnsi="Arial" w:cs="Arial"/>
          <w:iCs/>
        </w:rPr>
        <w:t>Suggestion</w:t>
      </w:r>
      <w:r>
        <w:rPr>
          <w:rFonts w:ascii="Arial" w:hAnsi="Arial" w:cs="Arial"/>
          <w:iCs/>
        </w:rPr>
        <w:t xml:space="preserve"> </w:t>
      </w:r>
      <w:r w:rsidR="00F266CC">
        <w:rPr>
          <w:rFonts w:ascii="Arial" w:hAnsi="Arial" w:cs="Arial"/>
          <w:iCs/>
        </w:rPr>
        <w:t xml:space="preserve">electronic </w:t>
      </w:r>
      <w:r>
        <w:rPr>
          <w:rFonts w:ascii="Arial" w:hAnsi="Arial" w:cs="Arial"/>
          <w:iCs/>
        </w:rPr>
        <w:t>form</w:t>
      </w:r>
      <w:r w:rsidRPr="00EB227E">
        <w:rPr>
          <w:rFonts w:ascii="Arial" w:hAnsi="Arial" w:cs="Arial"/>
          <w:iCs/>
        </w:rPr>
        <w:t xml:space="preserve"> for </w:t>
      </w:r>
      <w:r>
        <w:rPr>
          <w:rFonts w:ascii="Arial" w:hAnsi="Arial" w:cs="Arial"/>
          <w:iCs/>
        </w:rPr>
        <w:t xml:space="preserve">staff or </w:t>
      </w:r>
      <w:r w:rsidR="00F266CC">
        <w:rPr>
          <w:rFonts w:ascii="Arial" w:hAnsi="Arial" w:cs="Arial"/>
          <w:iCs/>
        </w:rPr>
        <w:t xml:space="preserve">the </w:t>
      </w:r>
      <w:r>
        <w:rPr>
          <w:rFonts w:ascii="Arial" w:hAnsi="Arial" w:cs="Arial"/>
          <w:iCs/>
        </w:rPr>
        <w:t>Consumer/Community</w:t>
      </w:r>
      <w:r w:rsidR="00F266CC">
        <w:rPr>
          <w:rFonts w:ascii="Arial" w:hAnsi="Arial" w:cs="Arial"/>
          <w:iCs/>
        </w:rPr>
        <w:t xml:space="preserve"> electronic</w:t>
      </w:r>
      <w:r w:rsidR="00FA5845">
        <w:rPr>
          <w:rFonts w:ascii="Arial" w:hAnsi="Arial" w:cs="Arial"/>
          <w:iCs/>
        </w:rPr>
        <w:t xml:space="preserve"> </w:t>
      </w:r>
      <w:r>
        <w:rPr>
          <w:rFonts w:ascii="Arial" w:hAnsi="Arial" w:cs="Arial"/>
          <w:iCs/>
        </w:rPr>
        <w:t>suggestion form</w:t>
      </w:r>
    </w:p>
    <w:p w14:paraId="518895FC" w14:textId="77777777" w:rsidR="00070FF7" w:rsidRPr="00491C00" w:rsidRDefault="00070FF7" w:rsidP="00070FF7">
      <w:pPr>
        <w:numPr>
          <w:ilvl w:val="0"/>
          <w:numId w:val="7"/>
        </w:numPr>
        <w:tabs>
          <w:tab w:val="left" w:pos="1710"/>
        </w:tabs>
        <w:ind w:hanging="2610"/>
        <w:rPr>
          <w:rFonts w:ascii="Arial" w:hAnsi="Arial" w:cs="Arial"/>
        </w:rPr>
      </w:pPr>
      <w:r w:rsidRPr="00491C00">
        <w:rPr>
          <w:rFonts w:ascii="Arial" w:hAnsi="Arial" w:cs="Arial"/>
          <w:iCs/>
        </w:rPr>
        <w:t xml:space="preserve">QI Progress Report form </w:t>
      </w:r>
    </w:p>
    <w:p w14:paraId="7FEEB50E" w14:textId="1E76D3E0" w:rsidR="00070FF7" w:rsidRPr="00491C00" w:rsidRDefault="00070FF7" w:rsidP="00070FF7">
      <w:pPr>
        <w:numPr>
          <w:ilvl w:val="0"/>
          <w:numId w:val="7"/>
        </w:numPr>
        <w:tabs>
          <w:tab w:val="left" w:pos="1710"/>
        </w:tabs>
        <w:ind w:left="1710"/>
        <w:rPr>
          <w:rFonts w:ascii="Arial" w:hAnsi="Arial" w:cs="Arial"/>
        </w:rPr>
      </w:pPr>
      <w:r w:rsidRPr="00491C00">
        <w:rPr>
          <w:rFonts w:ascii="Arial" w:hAnsi="Arial" w:cs="Arial"/>
        </w:rPr>
        <w:t>Committee/Team</w:t>
      </w:r>
      <w:r w:rsidR="00F266CC">
        <w:rPr>
          <w:rFonts w:ascii="Arial" w:hAnsi="Arial" w:cs="Arial"/>
        </w:rPr>
        <w:t xml:space="preserve"> </w:t>
      </w:r>
      <w:r w:rsidRPr="00491C00">
        <w:rPr>
          <w:rFonts w:ascii="Arial" w:hAnsi="Arial" w:cs="Arial"/>
        </w:rPr>
        <w:t xml:space="preserve"> agenda and minutes </w:t>
      </w:r>
      <w:r>
        <w:rPr>
          <w:rFonts w:ascii="Arial" w:hAnsi="Arial" w:cs="Arial"/>
        </w:rPr>
        <w:t>following</w:t>
      </w:r>
      <w:r w:rsidRPr="00491C00">
        <w:rPr>
          <w:rFonts w:ascii="Arial" w:hAnsi="Arial" w:cs="Arial"/>
        </w:rPr>
        <w:t xml:space="preserve"> the agency-approved format</w:t>
      </w:r>
    </w:p>
    <w:p w14:paraId="03A4CDC7" w14:textId="77777777" w:rsidR="00070FF7" w:rsidRDefault="00070FF7" w:rsidP="00070FF7">
      <w:pPr>
        <w:pStyle w:val="Header"/>
        <w:tabs>
          <w:tab w:val="clear" w:pos="4320"/>
          <w:tab w:val="clear" w:pos="8640"/>
          <w:tab w:val="left" w:pos="1260"/>
        </w:tabs>
        <w:spacing w:before="15" w:after="15"/>
        <w:rPr>
          <w:rFonts w:ascii="Arial" w:hAnsi="Arial" w:cs="Arial"/>
          <w:sz w:val="17"/>
        </w:rPr>
      </w:pPr>
    </w:p>
    <w:p w14:paraId="64771026" w14:textId="77777777" w:rsidR="00070FF7" w:rsidRPr="008B27AF" w:rsidRDefault="00070FF7" w:rsidP="00070FF7">
      <w:pPr>
        <w:pStyle w:val="Header"/>
        <w:tabs>
          <w:tab w:val="clear" w:pos="4320"/>
          <w:tab w:val="clear" w:pos="8640"/>
          <w:tab w:val="left" w:pos="1260"/>
        </w:tabs>
        <w:spacing w:before="15" w:after="15"/>
        <w:rPr>
          <w:rFonts w:ascii="Arial" w:hAnsi="Arial" w:cs="Arial"/>
          <w:sz w:val="16"/>
          <w:szCs w:val="16"/>
        </w:rPr>
      </w:pPr>
      <w:r>
        <w:rPr>
          <w:rFonts w:ascii="Arial" w:hAnsi="Arial" w:cs="Arial"/>
          <w:sz w:val="16"/>
          <w:szCs w:val="16"/>
        </w:rPr>
        <w:t xml:space="preserve">Date </w:t>
      </w:r>
      <w:r w:rsidRPr="008B27AF">
        <w:rPr>
          <w:rFonts w:ascii="Arial" w:hAnsi="Arial" w:cs="Arial"/>
          <w:sz w:val="16"/>
          <w:szCs w:val="16"/>
        </w:rPr>
        <w:t>Approved:  4/27/04</w:t>
      </w:r>
    </w:p>
    <w:p w14:paraId="7911CC7D" w14:textId="50320134" w:rsidR="004556DC" w:rsidRPr="008B27AF" w:rsidRDefault="00070FF7">
      <w:pPr>
        <w:pStyle w:val="Header"/>
        <w:tabs>
          <w:tab w:val="clear" w:pos="4320"/>
          <w:tab w:val="clear" w:pos="8640"/>
          <w:tab w:val="left" w:pos="1260"/>
        </w:tabs>
        <w:spacing w:before="15" w:after="15"/>
        <w:rPr>
          <w:rFonts w:ascii="Arial" w:hAnsi="Arial" w:cs="Arial"/>
          <w:sz w:val="16"/>
          <w:szCs w:val="16"/>
        </w:rPr>
      </w:pPr>
      <w:r w:rsidRPr="008B27AF">
        <w:rPr>
          <w:rFonts w:ascii="Arial" w:hAnsi="Arial" w:cs="Arial"/>
          <w:sz w:val="16"/>
          <w:szCs w:val="16"/>
        </w:rPr>
        <w:t>Revised: 4/10/07</w:t>
      </w:r>
      <w:r>
        <w:rPr>
          <w:rFonts w:ascii="Arial" w:hAnsi="Arial" w:cs="Arial"/>
          <w:sz w:val="16"/>
          <w:szCs w:val="16"/>
        </w:rPr>
        <w:t xml:space="preserve">, </w:t>
      </w:r>
      <w:r w:rsidRPr="008B27AF">
        <w:rPr>
          <w:rFonts w:ascii="Arial" w:hAnsi="Arial" w:cs="Arial"/>
          <w:sz w:val="16"/>
          <w:szCs w:val="16"/>
        </w:rPr>
        <w:t>8/30/07</w:t>
      </w:r>
      <w:r>
        <w:rPr>
          <w:rFonts w:ascii="Arial" w:hAnsi="Arial" w:cs="Arial"/>
          <w:sz w:val="16"/>
          <w:szCs w:val="16"/>
        </w:rPr>
        <w:t>,</w:t>
      </w:r>
      <w:r w:rsidRPr="008B27AF">
        <w:rPr>
          <w:rFonts w:ascii="Arial" w:hAnsi="Arial" w:cs="Arial"/>
          <w:sz w:val="16"/>
          <w:szCs w:val="16"/>
        </w:rPr>
        <w:t>12/22/08</w:t>
      </w:r>
      <w:r>
        <w:rPr>
          <w:rFonts w:ascii="Arial" w:hAnsi="Arial" w:cs="Arial"/>
          <w:sz w:val="16"/>
          <w:szCs w:val="16"/>
        </w:rPr>
        <w:t>,</w:t>
      </w:r>
      <w:r w:rsidRPr="008B27AF">
        <w:rPr>
          <w:rFonts w:ascii="Arial" w:hAnsi="Arial" w:cs="Arial"/>
          <w:sz w:val="16"/>
          <w:szCs w:val="16"/>
        </w:rPr>
        <w:t>4/27/09</w:t>
      </w:r>
      <w:r>
        <w:rPr>
          <w:rFonts w:ascii="Arial" w:hAnsi="Arial" w:cs="Arial"/>
          <w:sz w:val="16"/>
          <w:szCs w:val="16"/>
        </w:rPr>
        <w:t>,</w:t>
      </w:r>
      <w:r w:rsidRPr="008B27AF">
        <w:rPr>
          <w:rFonts w:ascii="Arial" w:hAnsi="Arial" w:cs="Arial"/>
          <w:sz w:val="16"/>
          <w:szCs w:val="16"/>
        </w:rPr>
        <w:t xml:space="preserve"> 2/22/11</w:t>
      </w:r>
      <w:r>
        <w:rPr>
          <w:rFonts w:ascii="Arial" w:hAnsi="Arial" w:cs="Arial"/>
          <w:sz w:val="16"/>
          <w:szCs w:val="16"/>
        </w:rPr>
        <w:t>, 10/8/14, 4/11/16, 4/26/18</w:t>
      </w:r>
      <w:r w:rsidR="0098722C">
        <w:rPr>
          <w:rFonts w:ascii="Arial" w:hAnsi="Arial" w:cs="Arial"/>
          <w:sz w:val="16"/>
          <w:szCs w:val="16"/>
        </w:rPr>
        <w:t>, 6/30/20</w:t>
      </w:r>
      <w:r w:rsidR="00B84E0E">
        <w:rPr>
          <w:rFonts w:ascii="Arial" w:hAnsi="Arial" w:cs="Arial"/>
          <w:sz w:val="16"/>
          <w:szCs w:val="16"/>
        </w:rPr>
        <w:t>, 8/19/22</w:t>
      </w:r>
      <w:r w:rsidR="00FA5845">
        <w:rPr>
          <w:rFonts w:ascii="Arial" w:hAnsi="Arial" w:cs="Arial"/>
          <w:sz w:val="16"/>
          <w:szCs w:val="16"/>
        </w:rPr>
        <w:t>, 4/21/23</w:t>
      </w:r>
      <w:r w:rsidR="009E2733">
        <w:rPr>
          <w:rFonts w:ascii="Arial" w:hAnsi="Arial" w:cs="Arial"/>
          <w:sz w:val="16"/>
          <w:szCs w:val="16"/>
        </w:rPr>
        <w:t>, 4/29/25</w:t>
      </w:r>
      <w:bookmarkStart w:id="0" w:name="_GoBack"/>
      <w:bookmarkEnd w:id="0"/>
    </w:p>
    <w:sectPr w:rsidR="004556DC" w:rsidRPr="008B27AF" w:rsidSect="00841611">
      <w:headerReference w:type="default" r:id="rId11"/>
      <w:pgSz w:w="12240" w:h="15840"/>
      <w:pgMar w:top="720" w:right="1008"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58B13" w14:textId="77777777" w:rsidR="00FD4BE9" w:rsidRDefault="00FD4BE9">
      <w:r>
        <w:separator/>
      </w:r>
    </w:p>
  </w:endnote>
  <w:endnote w:type="continuationSeparator" w:id="0">
    <w:p w14:paraId="43A63B0B" w14:textId="77777777" w:rsidR="00FD4BE9" w:rsidRDefault="00FD4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E4937" w14:textId="77777777" w:rsidR="00FD4BE9" w:rsidRDefault="00FD4BE9">
      <w:r>
        <w:separator/>
      </w:r>
    </w:p>
  </w:footnote>
  <w:footnote w:type="continuationSeparator" w:id="0">
    <w:p w14:paraId="0375FA4F" w14:textId="77777777" w:rsidR="00FD4BE9" w:rsidRDefault="00FD4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8E512" w14:textId="77777777" w:rsidR="00491C00" w:rsidRPr="003B0802" w:rsidRDefault="00491C00" w:rsidP="003B0802">
    <w:pPr>
      <w:pStyle w:val="Header"/>
      <w:rPr>
        <w:rFonts w:ascii="Arial" w:hAnsi="Arial" w:cs="Arial"/>
        <w:sz w:val="16"/>
      </w:rPr>
    </w:pPr>
    <w:r>
      <w:rPr>
        <w:rFonts w:ascii="Arial" w:hAnsi="Arial" w:cs="Arial"/>
        <w:sz w:val="16"/>
      </w:rPr>
      <w:t xml:space="preserve">COMMUNITY MENTAL HEALTH FOR </w:t>
    </w:r>
    <w:smartTag w:uri="urn:schemas-microsoft-com:office:smarttags" w:element="Street">
      <w:r>
        <w:rPr>
          <w:rFonts w:ascii="Arial" w:hAnsi="Arial" w:cs="Arial"/>
          <w:sz w:val="16"/>
        </w:rPr>
        <w:t>CENTRAL MICHIGAN</w:t>
      </w:r>
    </w:smartTag>
  </w:p>
  <w:p w14:paraId="6A58A8C5" w14:textId="77777777" w:rsidR="00491C00" w:rsidRDefault="00491C00" w:rsidP="003B0802">
    <w:pPr>
      <w:pStyle w:val="Header"/>
      <w:jc w:val="right"/>
      <w:rPr>
        <w:rFonts w:ascii="Arial" w:hAnsi="Arial" w:cs="Arial"/>
      </w:rPr>
    </w:pPr>
    <w:r>
      <w:rPr>
        <w:rFonts w:ascii="Arial" w:hAnsi="Arial" w:cs="Arial"/>
      </w:rPr>
      <w:t>GENERAL ADMINISTRATION/QUALITY MANAGEMENT/</w:t>
    </w:r>
  </w:p>
  <w:p w14:paraId="664F8779" w14:textId="77777777" w:rsidR="00491C00" w:rsidRDefault="00491C00" w:rsidP="003B0802">
    <w:pPr>
      <w:pStyle w:val="Header"/>
      <w:jc w:val="right"/>
      <w:rPr>
        <w:rFonts w:cs="Arial"/>
      </w:rPr>
    </w:pPr>
    <w:r>
      <w:rPr>
        <w:rFonts w:ascii="Arial" w:hAnsi="Arial" w:cs="Arial"/>
      </w:rPr>
      <w:t xml:space="preserve">SAFETY, HEALTH, &amp; ENVIRONMENT/INFORMATION SYSTEMS MANAGEMENT – CHAPTER </w:t>
    </w:r>
    <w:r>
      <w:rPr>
        <w:rFonts w:cs="Arial"/>
      </w:rPr>
      <w:t>5</w:t>
    </w:r>
  </w:p>
  <w:p w14:paraId="140D1B1B" w14:textId="77777777" w:rsidR="00491C00" w:rsidRDefault="00491C00">
    <w:pPr>
      <w:pStyle w:val="Header"/>
      <w:jc w:val="right"/>
      <w:rPr>
        <w:rFonts w:ascii="Arial" w:hAnsi="Arial" w:cs="Arial"/>
      </w:rPr>
    </w:pPr>
    <w:r>
      <w:rPr>
        <w:rFonts w:ascii="Arial" w:hAnsi="Arial" w:cs="Arial"/>
      </w:rPr>
      <w:t xml:space="preserve">QUALITY MANAGEMENT – SECTION 300 </w:t>
    </w:r>
  </w:p>
  <w:p w14:paraId="55D58EBC" w14:textId="77777777" w:rsidR="00491C00" w:rsidRDefault="00491C00">
    <w:pPr>
      <w:jc w:val="right"/>
      <w:rPr>
        <w:rFonts w:ascii="Arial" w:hAnsi="Arial" w:cs="Arial"/>
      </w:rPr>
    </w:pPr>
    <w:r w:rsidRPr="003B0802">
      <w:rPr>
        <w:rFonts w:ascii="Arial" w:hAnsi="Arial" w:cs="Arial"/>
        <w:b/>
        <w:bCs/>
      </w:rPr>
      <w:t>QUA</w:t>
    </w:r>
    <w:r>
      <w:rPr>
        <w:rFonts w:ascii="Arial" w:hAnsi="Arial" w:cs="Arial"/>
        <w:b/>
        <w:bCs/>
      </w:rPr>
      <w:t xml:space="preserve">LITY ASSESSMENT AND PERFORMANCE </w:t>
    </w:r>
    <w:r w:rsidRPr="003B0802">
      <w:rPr>
        <w:rFonts w:ascii="Arial" w:hAnsi="Arial" w:cs="Arial"/>
        <w:b/>
        <w:bCs/>
      </w:rPr>
      <w:t xml:space="preserve">IMPROVEMENT PROGRAM </w:t>
    </w:r>
    <w:r w:rsidRPr="003B0802">
      <w:rPr>
        <w:rFonts w:ascii="Arial" w:hAnsi="Arial" w:cs="Arial"/>
        <w:bCs/>
      </w:rPr>
      <w:t>– SUBJECT</w:t>
    </w:r>
    <w:r>
      <w:rPr>
        <w:rFonts w:ascii="Arial" w:hAnsi="Arial" w:cs="Arial"/>
        <w:b/>
        <w:bCs/>
      </w:rPr>
      <w:t xml:space="preserve"> </w:t>
    </w:r>
    <w:r>
      <w:rPr>
        <w:rFonts w:ascii="Arial" w:hAnsi="Arial" w:cs="Arial"/>
      </w:rPr>
      <w:t>004</w:t>
    </w:r>
  </w:p>
  <w:p w14:paraId="7CD19769" w14:textId="77777777" w:rsidR="0098722C" w:rsidRDefault="0098722C" w:rsidP="0098722C">
    <w:pPr>
      <w:jc w:val="right"/>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Pr>
        <w:rFonts w:ascii="Arial" w:hAnsi="Arial" w:cs="Arial"/>
      </w:rPr>
      <w:t>6</w:t>
    </w:r>
    <w:r>
      <w:rPr>
        <w:rFonts w:ascii="Arial" w:hAnsi="Arial" w:cs="Arial"/>
      </w:rPr>
      <w:fldChar w:fldCharType="end"/>
    </w:r>
  </w:p>
  <w:p w14:paraId="0FAAA48A" w14:textId="77777777" w:rsidR="0098722C" w:rsidRDefault="0098722C">
    <w:pPr>
      <w:jc w:val="right"/>
      <w:rPr>
        <w:rFonts w:ascii="Arial" w:hAnsi="Arial" w:cs="Arial"/>
        <w:b/>
        <w:bCs/>
      </w:rPr>
    </w:pPr>
  </w:p>
  <w:p w14:paraId="2076EC52" w14:textId="77777777" w:rsidR="00491C00" w:rsidRDefault="00FC2059">
    <w:pPr>
      <w:jc w:val="right"/>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0EFF0E82" wp14:editId="69DC454D">
              <wp:simplePos x="0" y="0"/>
              <wp:positionH relativeFrom="column">
                <wp:posOffset>-62865</wp:posOffset>
              </wp:positionH>
              <wp:positionV relativeFrom="paragraph">
                <wp:posOffset>69850</wp:posOffset>
              </wp:positionV>
              <wp:extent cx="62865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06A74A"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5.5pt" to="490.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9Ub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19CB"/>
    <w:multiLevelType w:val="hybridMultilevel"/>
    <w:tmpl w:val="782CB92E"/>
    <w:lvl w:ilvl="0" w:tplc="87728F74">
      <w:start w:val="9"/>
      <w:numFmt w:val="upperLetter"/>
      <w:lvlText w:val="%1."/>
      <w:lvlJc w:val="left"/>
      <w:pPr>
        <w:tabs>
          <w:tab w:val="num" w:pos="1440"/>
        </w:tabs>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CA13F8"/>
    <w:multiLevelType w:val="hybridMultilevel"/>
    <w:tmpl w:val="92F43572"/>
    <w:lvl w:ilvl="0" w:tplc="D5FA6280">
      <w:start w:val="5"/>
      <w:numFmt w:val="decimal"/>
      <w:lvlText w:val="%1."/>
      <w:lvlJc w:val="left"/>
      <w:pPr>
        <w:tabs>
          <w:tab w:val="num" w:pos="2340"/>
        </w:tabs>
        <w:ind w:left="234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8632EF"/>
    <w:multiLevelType w:val="multilevel"/>
    <w:tmpl w:val="7332CA30"/>
    <w:lvl w:ilvl="0">
      <w:start w:val="1"/>
      <w:numFmt w:val="upperLetter"/>
      <w:lvlText w:val="%1."/>
      <w:lvlJc w:val="left"/>
      <w:pPr>
        <w:tabs>
          <w:tab w:val="num" w:pos="1440"/>
        </w:tabs>
        <w:ind w:left="144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ind w:left="3600" w:hanging="360"/>
      </w:pPr>
      <w:rPr>
        <w:rFonts w:hint="default"/>
      </w:rPr>
    </w:lvl>
    <w:lvl w:ilvl="5">
      <w:start w:val="1"/>
      <w:numFmt w:val="decimal"/>
      <w:lvlText w:val="%6)"/>
      <w:lvlJc w:val="right"/>
      <w:pPr>
        <w:tabs>
          <w:tab w:val="num" w:pos="4320"/>
        </w:tabs>
        <w:ind w:left="4320" w:hanging="180"/>
      </w:pPr>
      <w:rPr>
        <w:rFonts w:ascii="Arial" w:eastAsia="Times New Roman" w:hAnsi="Arial" w:cs="Arial"/>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32546D0C"/>
    <w:multiLevelType w:val="hybridMultilevel"/>
    <w:tmpl w:val="D4B4A35C"/>
    <w:lvl w:ilvl="0" w:tplc="1A0CBBD8">
      <w:start w:val="1"/>
      <w:numFmt w:val="upperLetter"/>
      <w:lvlText w:val="%1."/>
      <w:lvlJc w:val="left"/>
      <w:pPr>
        <w:tabs>
          <w:tab w:val="num" w:pos="1245"/>
        </w:tabs>
        <w:ind w:left="1245" w:hanging="555"/>
      </w:pPr>
      <w:rPr>
        <w:rFonts w:hint="default"/>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4" w15:restartNumberingAfterBreak="0">
    <w:nsid w:val="3CE43766"/>
    <w:multiLevelType w:val="hybridMultilevel"/>
    <w:tmpl w:val="E51640BE"/>
    <w:lvl w:ilvl="0" w:tplc="250A768C">
      <w:start w:val="1"/>
      <w:numFmt w:val="upperRoman"/>
      <w:lvlText w:val="%1."/>
      <w:lvlJc w:val="left"/>
      <w:pPr>
        <w:tabs>
          <w:tab w:val="num" w:pos="1080"/>
        </w:tabs>
        <w:ind w:left="1080" w:hanging="720"/>
      </w:pPr>
      <w:rPr>
        <w:rFonts w:hint="default"/>
      </w:rPr>
    </w:lvl>
    <w:lvl w:ilvl="1" w:tplc="1CF648EA">
      <w:start w:val="1"/>
      <w:numFmt w:val="upperLetter"/>
      <w:lvlText w:val="%2."/>
      <w:lvlJc w:val="left"/>
      <w:pPr>
        <w:tabs>
          <w:tab w:val="num" w:pos="1440"/>
        </w:tabs>
        <w:ind w:left="1440" w:hanging="360"/>
      </w:pPr>
      <w:rPr>
        <w:rFonts w:hint="default"/>
        <w:b w:val="0"/>
      </w:rPr>
    </w:lvl>
    <w:lvl w:ilvl="2" w:tplc="B82031C6">
      <w:start w:val="1"/>
      <w:numFmt w:val="decimal"/>
      <w:lvlText w:val="%3."/>
      <w:lvlJc w:val="left"/>
      <w:pPr>
        <w:tabs>
          <w:tab w:val="num" w:pos="2340"/>
        </w:tabs>
        <w:ind w:left="2340" w:hanging="360"/>
      </w:pPr>
      <w:rPr>
        <w:rFonts w:ascii="Arial" w:eastAsia="Times New Roman" w:hAnsi="Arial" w:cs="Arial"/>
      </w:rPr>
    </w:lvl>
    <w:lvl w:ilvl="3" w:tplc="B6B255F4">
      <w:start w:val="1"/>
      <w:numFmt w:val="lowerLetter"/>
      <w:lvlText w:val="%4."/>
      <w:lvlJc w:val="center"/>
      <w:pPr>
        <w:tabs>
          <w:tab w:val="num" w:pos="2880"/>
        </w:tabs>
        <w:ind w:left="2880" w:hanging="360"/>
      </w:pPr>
      <w:rPr>
        <w:rFonts w:ascii="Arial" w:eastAsia="Times New Roman" w:hAnsi="Arial" w:cs="Arial"/>
      </w:rPr>
    </w:lvl>
    <w:lvl w:ilvl="4" w:tplc="D2FCC96E">
      <w:start w:val="4"/>
      <w:numFmt w:val="decimal"/>
      <w:lvlText w:val="%5."/>
      <w:lvlJc w:val="left"/>
      <w:pPr>
        <w:tabs>
          <w:tab w:val="num" w:pos="3600"/>
        </w:tabs>
        <w:ind w:left="3600" w:hanging="360"/>
      </w:pPr>
      <w:rPr>
        <w:rFonts w:hint="default"/>
      </w:rPr>
    </w:lvl>
    <w:lvl w:ilvl="5" w:tplc="08BEA1E6">
      <w:start w:val="1"/>
      <w:numFmt w:val="decimal"/>
      <w:lvlText w:val="%6)"/>
      <w:lvlJc w:val="center"/>
      <w:pPr>
        <w:tabs>
          <w:tab w:val="num" w:pos="4500"/>
        </w:tabs>
        <w:ind w:left="4500" w:hanging="360"/>
      </w:pPr>
      <w:rPr>
        <w:rFonts w:ascii="Arial" w:eastAsia="Times New Roman" w:hAnsi="Arial" w:cs="Arial"/>
      </w:rPr>
    </w:lvl>
    <w:lvl w:ilvl="6" w:tplc="A314E0BC">
      <w:start w:val="1"/>
      <w:numFmt w:val="lowerLetter"/>
      <w:lvlText w:val="(%7)"/>
      <w:lvlJc w:val="center"/>
      <w:pPr>
        <w:tabs>
          <w:tab w:val="num" w:pos="5040"/>
        </w:tabs>
        <w:ind w:left="504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07F386D"/>
    <w:multiLevelType w:val="hybridMultilevel"/>
    <w:tmpl w:val="F5BA7798"/>
    <w:lvl w:ilvl="0" w:tplc="7C6CA1E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2D5199E"/>
    <w:multiLevelType w:val="hybridMultilevel"/>
    <w:tmpl w:val="FCE68620"/>
    <w:lvl w:ilvl="0" w:tplc="C1D0DF46">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7EE448FB"/>
    <w:multiLevelType w:val="hybridMultilevel"/>
    <w:tmpl w:val="3C9472E6"/>
    <w:lvl w:ilvl="0" w:tplc="BD68CB90">
      <w:start w:val="1"/>
      <w:numFmt w:val="upperRoman"/>
      <w:lvlText w:val="%1."/>
      <w:lvlJc w:val="left"/>
      <w:pPr>
        <w:tabs>
          <w:tab w:val="num" w:pos="1080"/>
        </w:tabs>
        <w:ind w:left="1080" w:hanging="720"/>
      </w:pPr>
      <w:rPr>
        <w:rFonts w:hint="default"/>
      </w:rPr>
    </w:lvl>
    <w:lvl w:ilvl="1" w:tplc="E5F22A4C">
      <w:start w:val="1"/>
      <w:numFmt w:val="upperLetter"/>
      <w:lvlText w:val="%2."/>
      <w:lvlJc w:val="left"/>
      <w:pPr>
        <w:tabs>
          <w:tab w:val="num" w:pos="1485"/>
        </w:tabs>
        <w:ind w:left="1485" w:hanging="405"/>
      </w:pPr>
      <w:rPr>
        <w:rFonts w:ascii="Arial (W1)" w:hAnsi="Arial (W1)"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4"/>
  </w:num>
  <w:num w:numId="4">
    <w:abstractNumId w:val="5"/>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3C3"/>
    <w:rsid w:val="00032E64"/>
    <w:rsid w:val="00035A1E"/>
    <w:rsid w:val="00047DF7"/>
    <w:rsid w:val="00051B91"/>
    <w:rsid w:val="00064157"/>
    <w:rsid w:val="00070FF7"/>
    <w:rsid w:val="000B6D36"/>
    <w:rsid w:val="00102CD6"/>
    <w:rsid w:val="00111C74"/>
    <w:rsid w:val="00115D2A"/>
    <w:rsid w:val="00134137"/>
    <w:rsid w:val="00153797"/>
    <w:rsid w:val="001B1F5D"/>
    <w:rsid w:val="001D331B"/>
    <w:rsid w:val="001E37D3"/>
    <w:rsid w:val="001F422D"/>
    <w:rsid w:val="00220D12"/>
    <w:rsid w:val="00221A99"/>
    <w:rsid w:val="00250A0D"/>
    <w:rsid w:val="002716E0"/>
    <w:rsid w:val="00280E67"/>
    <w:rsid w:val="00287C8A"/>
    <w:rsid w:val="002A3B4E"/>
    <w:rsid w:val="002B1333"/>
    <w:rsid w:val="002D483F"/>
    <w:rsid w:val="002E0CD6"/>
    <w:rsid w:val="002E5B66"/>
    <w:rsid w:val="003119DC"/>
    <w:rsid w:val="003211E2"/>
    <w:rsid w:val="00331F4A"/>
    <w:rsid w:val="00356F21"/>
    <w:rsid w:val="00357127"/>
    <w:rsid w:val="00391B1D"/>
    <w:rsid w:val="0039343C"/>
    <w:rsid w:val="00395AEC"/>
    <w:rsid w:val="003B0802"/>
    <w:rsid w:val="003C3583"/>
    <w:rsid w:val="003E3E2C"/>
    <w:rsid w:val="00402085"/>
    <w:rsid w:val="004556DC"/>
    <w:rsid w:val="00477007"/>
    <w:rsid w:val="00486BEF"/>
    <w:rsid w:val="00487777"/>
    <w:rsid w:val="00491C00"/>
    <w:rsid w:val="004A460B"/>
    <w:rsid w:val="004A648F"/>
    <w:rsid w:val="004C60B0"/>
    <w:rsid w:val="004E6CCB"/>
    <w:rsid w:val="004E7859"/>
    <w:rsid w:val="00501DAE"/>
    <w:rsid w:val="0052110C"/>
    <w:rsid w:val="005266FD"/>
    <w:rsid w:val="00532498"/>
    <w:rsid w:val="005611F2"/>
    <w:rsid w:val="00561640"/>
    <w:rsid w:val="00562F0C"/>
    <w:rsid w:val="00590464"/>
    <w:rsid w:val="005A3458"/>
    <w:rsid w:val="005A6460"/>
    <w:rsid w:val="005B35B4"/>
    <w:rsid w:val="005B6B1D"/>
    <w:rsid w:val="005D4E0F"/>
    <w:rsid w:val="005F1AE4"/>
    <w:rsid w:val="006A61E1"/>
    <w:rsid w:val="006B111F"/>
    <w:rsid w:val="006B19D3"/>
    <w:rsid w:val="006B56C1"/>
    <w:rsid w:val="006B6104"/>
    <w:rsid w:val="006D00F3"/>
    <w:rsid w:val="006D54DD"/>
    <w:rsid w:val="006D7807"/>
    <w:rsid w:val="006E5945"/>
    <w:rsid w:val="006E7A4E"/>
    <w:rsid w:val="006F4E6E"/>
    <w:rsid w:val="00710BAB"/>
    <w:rsid w:val="00733489"/>
    <w:rsid w:val="00736EEF"/>
    <w:rsid w:val="00744C5D"/>
    <w:rsid w:val="0075571A"/>
    <w:rsid w:val="007643C3"/>
    <w:rsid w:val="007A751D"/>
    <w:rsid w:val="007C3A20"/>
    <w:rsid w:val="007D6861"/>
    <w:rsid w:val="007E1338"/>
    <w:rsid w:val="007F269C"/>
    <w:rsid w:val="007F3CA7"/>
    <w:rsid w:val="0080518F"/>
    <w:rsid w:val="00831D48"/>
    <w:rsid w:val="00841611"/>
    <w:rsid w:val="008460AD"/>
    <w:rsid w:val="00873FAB"/>
    <w:rsid w:val="008B0FCE"/>
    <w:rsid w:val="008B27AF"/>
    <w:rsid w:val="008E13A2"/>
    <w:rsid w:val="008E5444"/>
    <w:rsid w:val="008F1505"/>
    <w:rsid w:val="008F16B5"/>
    <w:rsid w:val="00905995"/>
    <w:rsid w:val="00907B81"/>
    <w:rsid w:val="00921BFF"/>
    <w:rsid w:val="00931038"/>
    <w:rsid w:val="00932640"/>
    <w:rsid w:val="009415B3"/>
    <w:rsid w:val="009425B1"/>
    <w:rsid w:val="00955891"/>
    <w:rsid w:val="0095627E"/>
    <w:rsid w:val="00957987"/>
    <w:rsid w:val="009638A2"/>
    <w:rsid w:val="00966996"/>
    <w:rsid w:val="009753CD"/>
    <w:rsid w:val="009769DA"/>
    <w:rsid w:val="0098722C"/>
    <w:rsid w:val="00990904"/>
    <w:rsid w:val="009A277C"/>
    <w:rsid w:val="009C18E2"/>
    <w:rsid w:val="009E2733"/>
    <w:rsid w:val="009E3D11"/>
    <w:rsid w:val="00A049E5"/>
    <w:rsid w:val="00A07732"/>
    <w:rsid w:val="00A149F9"/>
    <w:rsid w:val="00A44FF2"/>
    <w:rsid w:val="00A55112"/>
    <w:rsid w:val="00A62FC4"/>
    <w:rsid w:val="00A764F3"/>
    <w:rsid w:val="00A910DF"/>
    <w:rsid w:val="00AA724F"/>
    <w:rsid w:val="00B02EA9"/>
    <w:rsid w:val="00B123F8"/>
    <w:rsid w:val="00B24D04"/>
    <w:rsid w:val="00B43FCA"/>
    <w:rsid w:val="00B5564B"/>
    <w:rsid w:val="00B575F3"/>
    <w:rsid w:val="00B84076"/>
    <w:rsid w:val="00B84E0E"/>
    <w:rsid w:val="00BA014A"/>
    <w:rsid w:val="00BA3D2A"/>
    <w:rsid w:val="00BA4DF6"/>
    <w:rsid w:val="00BA54A8"/>
    <w:rsid w:val="00BA632B"/>
    <w:rsid w:val="00BA758D"/>
    <w:rsid w:val="00BB5BDB"/>
    <w:rsid w:val="00BC0C04"/>
    <w:rsid w:val="00BE2D2B"/>
    <w:rsid w:val="00C01BC6"/>
    <w:rsid w:val="00C10A31"/>
    <w:rsid w:val="00C22226"/>
    <w:rsid w:val="00C27DB7"/>
    <w:rsid w:val="00C90F19"/>
    <w:rsid w:val="00CA4131"/>
    <w:rsid w:val="00CB7D49"/>
    <w:rsid w:val="00CC14F0"/>
    <w:rsid w:val="00CD6EFA"/>
    <w:rsid w:val="00CF6202"/>
    <w:rsid w:val="00D14F27"/>
    <w:rsid w:val="00D209AD"/>
    <w:rsid w:val="00D20B71"/>
    <w:rsid w:val="00D2352F"/>
    <w:rsid w:val="00D303C0"/>
    <w:rsid w:val="00D339E7"/>
    <w:rsid w:val="00D541D5"/>
    <w:rsid w:val="00D63FF3"/>
    <w:rsid w:val="00D85CA2"/>
    <w:rsid w:val="00D93586"/>
    <w:rsid w:val="00D95CDB"/>
    <w:rsid w:val="00D95E81"/>
    <w:rsid w:val="00DD0566"/>
    <w:rsid w:val="00DD2821"/>
    <w:rsid w:val="00DD2A34"/>
    <w:rsid w:val="00DF2B36"/>
    <w:rsid w:val="00E12F81"/>
    <w:rsid w:val="00E1336C"/>
    <w:rsid w:val="00E30773"/>
    <w:rsid w:val="00E703BF"/>
    <w:rsid w:val="00E8672C"/>
    <w:rsid w:val="00E933B1"/>
    <w:rsid w:val="00E96461"/>
    <w:rsid w:val="00EB227E"/>
    <w:rsid w:val="00EF0F12"/>
    <w:rsid w:val="00F0534A"/>
    <w:rsid w:val="00F266CC"/>
    <w:rsid w:val="00F300DA"/>
    <w:rsid w:val="00F761AE"/>
    <w:rsid w:val="00F9361A"/>
    <w:rsid w:val="00FA5845"/>
    <w:rsid w:val="00FB5341"/>
    <w:rsid w:val="00FC2059"/>
    <w:rsid w:val="00FD4BE9"/>
    <w:rsid w:val="00FE0389"/>
    <w:rsid w:val="08D37A17"/>
    <w:rsid w:val="09BB53D1"/>
    <w:rsid w:val="0BD131EF"/>
    <w:rsid w:val="0DB0598C"/>
    <w:rsid w:val="15D42982"/>
    <w:rsid w:val="186BFC9C"/>
    <w:rsid w:val="23D90293"/>
    <w:rsid w:val="3571C51E"/>
    <w:rsid w:val="58AD8F03"/>
    <w:rsid w:val="607CC66F"/>
    <w:rsid w:val="6C034115"/>
    <w:rsid w:val="7E93C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14337"/>
    <o:shapelayout v:ext="edit">
      <o:idmap v:ext="edit" data="1"/>
    </o:shapelayout>
  </w:shapeDefaults>
  <w:decimalSymbol w:val="."/>
  <w:listSeparator w:val=","/>
  <w14:docId w14:val="4AFEB154"/>
  <w15:chartTrackingRefBased/>
  <w15:docId w15:val="{7B953444-5038-483A-83C2-4AA4E153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Arial" w:hAnsi="Arial" w:cs="Arial"/>
      <w:sz w:val="28"/>
    </w:rPr>
  </w:style>
  <w:style w:type="paragraph" w:styleId="Heading2">
    <w:name w:val="heading 2"/>
    <w:basedOn w:val="Normal"/>
    <w:next w:val="Normal"/>
    <w:qFormat/>
    <w:pPr>
      <w:keepNext/>
      <w:jc w:val="right"/>
      <w:outlineLvl w:val="1"/>
    </w:pPr>
    <w:rPr>
      <w:rFonts w:ascii="Arial" w:hAnsi="Arial" w:cs="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widowControl w:val="0"/>
      <w:tabs>
        <w:tab w:val="left" w:pos="-1440"/>
      </w:tabs>
      <w:autoSpaceDE w:val="0"/>
      <w:autoSpaceDN w:val="0"/>
      <w:adjustRightInd w:val="0"/>
      <w:ind w:left="2160" w:hanging="720"/>
    </w:pPr>
    <w:rPr>
      <w:rFonts w:ascii="Arial" w:hAnsi="Arial" w:cs="Arial"/>
      <w:szCs w:val="24"/>
    </w:rPr>
  </w:style>
  <w:style w:type="paragraph" w:styleId="BalloonText">
    <w:name w:val="Balloon Text"/>
    <w:basedOn w:val="Normal"/>
    <w:semiHidden/>
    <w:rsid w:val="005A3458"/>
    <w:rPr>
      <w:rFonts w:ascii="Tahoma" w:hAnsi="Tahoma" w:cs="Tahoma"/>
      <w:sz w:val="16"/>
      <w:szCs w:val="16"/>
    </w:rPr>
  </w:style>
  <w:style w:type="character" w:styleId="CommentReference">
    <w:name w:val="annotation reference"/>
    <w:rsid w:val="003E3E2C"/>
    <w:rPr>
      <w:sz w:val="16"/>
      <w:szCs w:val="16"/>
    </w:rPr>
  </w:style>
  <w:style w:type="paragraph" w:styleId="CommentText">
    <w:name w:val="annotation text"/>
    <w:basedOn w:val="Normal"/>
    <w:link w:val="CommentTextChar"/>
    <w:rsid w:val="003E3E2C"/>
  </w:style>
  <w:style w:type="character" w:customStyle="1" w:styleId="CommentTextChar">
    <w:name w:val="Comment Text Char"/>
    <w:basedOn w:val="DefaultParagraphFont"/>
    <w:link w:val="CommentText"/>
    <w:rsid w:val="003E3E2C"/>
  </w:style>
  <w:style w:type="paragraph" w:styleId="CommentSubject">
    <w:name w:val="annotation subject"/>
    <w:basedOn w:val="CommentText"/>
    <w:next w:val="CommentText"/>
    <w:link w:val="CommentSubjectChar"/>
    <w:rsid w:val="003E3E2C"/>
    <w:rPr>
      <w:b/>
      <w:bCs/>
    </w:rPr>
  </w:style>
  <w:style w:type="character" w:customStyle="1" w:styleId="CommentSubjectChar">
    <w:name w:val="Comment Subject Char"/>
    <w:link w:val="CommentSubject"/>
    <w:rsid w:val="003E3E2C"/>
    <w:rPr>
      <w:b/>
      <w:bCs/>
    </w:rPr>
  </w:style>
  <w:style w:type="table" w:styleId="TableGrid">
    <w:name w:val="Table Grid"/>
    <w:basedOn w:val="TableNormal"/>
    <w:rsid w:val="00957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43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6" ma:contentTypeDescription="Create a new document." ma:contentTypeScope="" ma:versionID="097397248bdae6e5c2758e21d305a51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2e33d4a9dc5f0459835a35a75305d91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A0D1E-1AE1-4125-9F84-034EF73A8507}">
  <ds:schemaRefs>
    <ds:schemaRef ds:uri="http://purl.org/dc/dcmitype/"/>
    <ds:schemaRef ds:uri="http://schemas.microsoft.com/office/infopath/2007/PartnerControls"/>
    <ds:schemaRef ds:uri="http://purl.org/dc/terms/"/>
    <ds:schemaRef ds:uri="http://www.w3.org/XML/1998/namespace"/>
    <ds:schemaRef ds:uri="http://schemas.microsoft.com/office/2006/metadata/properties"/>
    <ds:schemaRef ds:uri="35d1ed90-8852-4cfa-a744-6419c8e0d891"/>
    <ds:schemaRef ds:uri="http://schemas.microsoft.com/office/2006/documentManagement/types"/>
    <ds:schemaRef ds:uri="http://schemas.openxmlformats.org/package/2006/metadata/core-properties"/>
    <ds:schemaRef ds:uri="980eac9c-7929-4154-8b8e-356c3d7ed23b"/>
    <ds:schemaRef ds:uri="http://purl.org/dc/elements/1.1/"/>
  </ds:schemaRefs>
</ds:datastoreItem>
</file>

<file path=customXml/itemProps2.xml><?xml version="1.0" encoding="utf-8"?>
<ds:datastoreItem xmlns:ds="http://schemas.openxmlformats.org/officeDocument/2006/customXml" ds:itemID="{65AE1B50-296E-4292-B83D-19A01F03042E}">
  <ds:schemaRefs>
    <ds:schemaRef ds:uri="http://schemas.microsoft.com/sharepoint/v3/contenttype/forms"/>
  </ds:schemaRefs>
</ds:datastoreItem>
</file>

<file path=customXml/itemProps3.xml><?xml version="1.0" encoding="utf-8"?>
<ds:datastoreItem xmlns:ds="http://schemas.openxmlformats.org/officeDocument/2006/customXml" ds:itemID="{88A2B57E-C2FB-4C65-BC72-E4819D4F4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21A695-DDE6-48D5-BFED-1E5679B8D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2344</Words>
  <Characters>14099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sharvey</dc:creator>
  <cp:keywords/>
  <cp:lastModifiedBy>Karen Rau</cp:lastModifiedBy>
  <cp:revision>4</cp:revision>
  <cp:lastPrinted>2023-05-03T20:25:00Z</cp:lastPrinted>
  <dcterms:created xsi:type="dcterms:W3CDTF">2023-05-04T15:27:00Z</dcterms:created>
  <dcterms:modified xsi:type="dcterms:W3CDTF">2025-05-09T20:53:00Z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0x010100DA59CE38B0FA0B4F8B6BF2918FEFFEC1</vt:lpwstr>
  </property>
</Properties>
</file>