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1CB9EA" w14:textId="77777777" w:rsidR="00AA0DE6" w:rsidRPr="002F2B05" w:rsidRDefault="009965C4">
      <w:pPr>
        <w:numPr>
          <w:ilvl w:val="0"/>
          <w:numId w:val="2"/>
        </w:numPr>
        <w:tabs>
          <w:tab w:val="clear" w:pos="720"/>
        </w:tabs>
        <w:ind w:left="660" w:hanging="660"/>
        <w:rPr>
          <w:rFonts w:ascii="Arial" w:hAnsi="Arial" w:cs="Arial"/>
          <w:sz w:val="20"/>
        </w:rPr>
      </w:pPr>
      <w:r w:rsidRPr="002F2B05">
        <w:rPr>
          <w:rFonts w:ascii="Arial" w:hAnsi="Arial" w:cs="Arial"/>
          <w:sz w:val="20"/>
        </w:rPr>
        <w:t xml:space="preserve">PURPOSE: </w:t>
      </w:r>
      <w:r w:rsidR="00AA0DE6" w:rsidRPr="002F2B05">
        <w:rPr>
          <w:rFonts w:ascii="Arial" w:hAnsi="Arial" w:cs="Arial"/>
          <w:sz w:val="20"/>
        </w:rPr>
        <w:t>To establish policy and procedure on Electroconvulsive Therapy (ECT) as it relates to</w:t>
      </w:r>
      <w:r w:rsidR="0075309D" w:rsidRPr="002F2B05">
        <w:rPr>
          <w:rFonts w:ascii="Arial" w:hAnsi="Arial" w:cs="Arial"/>
          <w:sz w:val="20"/>
        </w:rPr>
        <w:t xml:space="preserve"> </w:t>
      </w:r>
      <w:r w:rsidR="00C447FA" w:rsidRPr="002F2B05">
        <w:rPr>
          <w:rFonts w:ascii="Arial" w:hAnsi="Arial" w:cs="Arial"/>
          <w:sz w:val="20"/>
        </w:rPr>
        <w:t>recipients</w:t>
      </w:r>
      <w:r w:rsidR="0075309D" w:rsidRPr="002F2B05">
        <w:rPr>
          <w:rFonts w:ascii="Arial" w:hAnsi="Arial" w:cs="Arial"/>
          <w:sz w:val="20"/>
        </w:rPr>
        <w:t>.</w:t>
      </w:r>
      <w:r w:rsidR="00AA0DE6" w:rsidRPr="002F2B05">
        <w:rPr>
          <w:rFonts w:ascii="Arial" w:hAnsi="Arial" w:cs="Arial"/>
          <w:bCs/>
          <w:strike/>
          <w:sz w:val="20"/>
        </w:rPr>
        <w:t xml:space="preserve"> </w:t>
      </w:r>
    </w:p>
    <w:p w14:paraId="761548D4" w14:textId="77777777" w:rsidR="00AA0DE6" w:rsidRPr="002F2B05" w:rsidRDefault="00AA0DE6">
      <w:pPr>
        <w:ind w:left="660" w:hanging="660"/>
        <w:rPr>
          <w:rFonts w:ascii="Arial" w:hAnsi="Arial" w:cs="Arial"/>
          <w:sz w:val="20"/>
        </w:rPr>
      </w:pPr>
    </w:p>
    <w:p w14:paraId="2997F2EA" w14:textId="77777777" w:rsidR="00AA0DE6" w:rsidRPr="002F2B05" w:rsidRDefault="00AA0DE6" w:rsidP="00D4483F">
      <w:pPr>
        <w:numPr>
          <w:ilvl w:val="0"/>
          <w:numId w:val="2"/>
        </w:numPr>
        <w:tabs>
          <w:tab w:val="clear" w:pos="720"/>
          <w:tab w:val="num" w:pos="660"/>
        </w:tabs>
        <w:ind w:left="660" w:hanging="660"/>
        <w:rPr>
          <w:rFonts w:ascii="Arial" w:hAnsi="Arial" w:cs="Arial"/>
          <w:sz w:val="20"/>
        </w:rPr>
      </w:pPr>
      <w:r w:rsidRPr="002F2B05">
        <w:rPr>
          <w:rFonts w:ascii="Arial" w:hAnsi="Arial" w:cs="Arial"/>
          <w:sz w:val="20"/>
        </w:rPr>
        <w:t>APPLICATION:  All mental health services programs of Community Mental Health for Central Michigan (CMHCM)</w:t>
      </w:r>
      <w:r w:rsidRPr="002F2B05">
        <w:rPr>
          <w:rFonts w:ascii="Arial" w:hAnsi="Arial" w:cs="Arial"/>
          <w:bCs/>
          <w:sz w:val="20"/>
        </w:rPr>
        <w:t xml:space="preserve"> </w:t>
      </w:r>
      <w:r w:rsidR="00D4483F" w:rsidRPr="002F2B05">
        <w:rPr>
          <w:rFonts w:ascii="Arial" w:hAnsi="Arial" w:cs="Arial"/>
          <w:sz w:val="20"/>
        </w:rPr>
        <w:t>as well as those under contract with CMHCM for the provision of mental health services and supports.</w:t>
      </w:r>
    </w:p>
    <w:p w14:paraId="454EC543" w14:textId="77777777" w:rsidR="00AA0DE6" w:rsidRPr="002F2B05" w:rsidRDefault="00AA0DE6">
      <w:pPr>
        <w:ind w:left="660" w:hanging="660"/>
        <w:rPr>
          <w:rFonts w:ascii="Arial" w:hAnsi="Arial" w:cs="Arial"/>
          <w:sz w:val="20"/>
        </w:rPr>
      </w:pPr>
    </w:p>
    <w:p w14:paraId="79F27567" w14:textId="77777777" w:rsidR="00AA0DE6" w:rsidRPr="002F2B05" w:rsidRDefault="00AA0DE6">
      <w:pPr>
        <w:numPr>
          <w:ilvl w:val="0"/>
          <w:numId w:val="2"/>
        </w:numPr>
        <w:ind w:left="660" w:hanging="660"/>
        <w:rPr>
          <w:rFonts w:ascii="Arial" w:hAnsi="Arial" w:cs="Arial"/>
          <w:sz w:val="20"/>
        </w:rPr>
      </w:pPr>
      <w:r w:rsidRPr="002F2B05">
        <w:rPr>
          <w:rFonts w:ascii="Arial" w:hAnsi="Arial" w:cs="Arial"/>
          <w:sz w:val="20"/>
        </w:rPr>
        <w:t>REFERENCES:</w:t>
      </w:r>
    </w:p>
    <w:p w14:paraId="658ED6FE" w14:textId="77777777" w:rsidR="00AA0DE6" w:rsidRPr="002F2B05" w:rsidRDefault="00AA0DE6">
      <w:pPr>
        <w:tabs>
          <w:tab w:val="left" w:pos="1100"/>
        </w:tabs>
        <w:ind w:left="660" w:firstLine="60"/>
        <w:rPr>
          <w:rFonts w:ascii="Arial" w:hAnsi="Arial" w:cs="Arial"/>
          <w:sz w:val="20"/>
        </w:rPr>
      </w:pPr>
      <w:r w:rsidRPr="002F2B05">
        <w:rPr>
          <w:rFonts w:ascii="Arial" w:hAnsi="Arial" w:cs="Arial"/>
          <w:sz w:val="20"/>
        </w:rPr>
        <w:t xml:space="preserve">A.  </w:t>
      </w:r>
      <w:r w:rsidRPr="002F2B05">
        <w:rPr>
          <w:rFonts w:ascii="Arial" w:hAnsi="Arial" w:cs="Arial"/>
          <w:sz w:val="20"/>
        </w:rPr>
        <w:tab/>
        <w:t>Act 258, Public Acts of 1974, as amended, being MCL 330.1717.</w:t>
      </w:r>
    </w:p>
    <w:p w14:paraId="33DAC1BD" w14:textId="77777777" w:rsidR="00AA0DE6" w:rsidRPr="002F2B05" w:rsidRDefault="00AA0DE6">
      <w:pPr>
        <w:tabs>
          <w:tab w:val="left" w:pos="660"/>
          <w:tab w:val="left" w:pos="1100"/>
        </w:tabs>
        <w:ind w:left="660"/>
        <w:rPr>
          <w:rFonts w:ascii="Arial" w:hAnsi="Arial" w:cs="Arial"/>
          <w:sz w:val="20"/>
        </w:rPr>
      </w:pPr>
      <w:r w:rsidRPr="002F2B05">
        <w:rPr>
          <w:rFonts w:ascii="Arial" w:hAnsi="Arial" w:cs="Arial"/>
          <w:sz w:val="20"/>
        </w:rPr>
        <w:t xml:space="preserve"> B.  </w:t>
      </w:r>
      <w:r w:rsidRPr="002F2B05">
        <w:rPr>
          <w:rFonts w:ascii="Arial" w:hAnsi="Arial" w:cs="Arial"/>
          <w:sz w:val="20"/>
        </w:rPr>
        <w:tab/>
        <w:t>Michigan</w:t>
      </w:r>
      <w:r w:rsidRPr="002F2B05">
        <w:rPr>
          <w:rFonts w:ascii="Arial" w:hAnsi="Arial" w:cs="Arial"/>
          <w:bCs/>
          <w:sz w:val="20"/>
        </w:rPr>
        <w:t xml:space="preserve"> </w:t>
      </w:r>
      <w:r w:rsidRPr="002F2B05">
        <w:rPr>
          <w:rFonts w:ascii="Arial" w:hAnsi="Arial" w:cs="Arial"/>
          <w:sz w:val="20"/>
        </w:rPr>
        <w:t>Department of Community Heal</w:t>
      </w:r>
      <w:r w:rsidR="00D2319D" w:rsidRPr="002F2B05">
        <w:rPr>
          <w:rFonts w:ascii="Arial" w:hAnsi="Arial" w:cs="Arial"/>
          <w:sz w:val="20"/>
        </w:rPr>
        <w:t>th Administrative Rule 330.7017.</w:t>
      </w:r>
    </w:p>
    <w:p w14:paraId="6A4745FA" w14:textId="77777777" w:rsidR="00B50D58" w:rsidRDefault="00C25C17" w:rsidP="00B50D58">
      <w:pPr>
        <w:ind w:left="660" w:hanging="660"/>
        <w:rPr>
          <w:rFonts w:ascii="Arial" w:hAnsi="Arial" w:cs="Arial"/>
          <w:sz w:val="20"/>
        </w:rPr>
      </w:pPr>
      <w:r w:rsidRPr="002F2B05">
        <w:rPr>
          <w:rFonts w:ascii="Arial" w:hAnsi="Arial" w:cs="Arial"/>
          <w:sz w:val="20"/>
        </w:rPr>
        <w:t xml:space="preserve">             </w:t>
      </w:r>
      <w:r w:rsidR="00D2319D" w:rsidRPr="002F2B05">
        <w:rPr>
          <w:rFonts w:ascii="Arial" w:hAnsi="Arial" w:cs="Arial"/>
          <w:sz w:val="20"/>
        </w:rPr>
        <w:t xml:space="preserve">C.   </w:t>
      </w:r>
      <w:r w:rsidRPr="002F2B05">
        <w:rPr>
          <w:rFonts w:ascii="Arial" w:hAnsi="Arial" w:cs="Arial"/>
          <w:sz w:val="20"/>
        </w:rPr>
        <w:t>Michigan Uniform Durable Power of Attorney Act, MCL 700.5501</w:t>
      </w:r>
      <w:r w:rsidR="00B50D58">
        <w:rPr>
          <w:rFonts w:ascii="Arial" w:hAnsi="Arial" w:cs="Arial"/>
          <w:sz w:val="20"/>
        </w:rPr>
        <w:t>.</w:t>
      </w:r>
    </w:p>
    <w:p w14:paraId="4B546B40" w14:textId="77777777" w:rsidR="00B50D58" w:rsidRPr="0008281B" w:rsidRDefault="00B50D58" w:rsidP="00B50D58">
      <w:pPr>
        <w:ind w:left="1080" w:hanging="360"/>
        <w:rPr>
          <w:rFonts w:ascii="Arial" w:hAnsi="Arial" w:cs="Arial"/>
          <w:sz w:val="20"/>
        </w:rPr>
      </w:pPr>
      <w:r w:rsidRPr="0008281B">
        <w:rPr>
          <w:rFonts w:ascii="Arial" w:hAnsi="Arial" w:cs="Arial"/>
          <w:sz w:val="20"/>
        </w:rPr>
        <w:t xml:space="preserve">D.  </w:t>
      </w:r>
      <w:r w:rsidRPr="0008281B">
        <w:rPr>
          <w:rFonts w:ascii="Arial" w:hAnsi="Arial" w:cs="Arial"/>
          <w:sz w:val="20"/>
        </w:rPr>
        <w:tab/>
        <w:t>Black’s Law Dictionary</w:t>
      </w:r>
    </w:p>
    <w:p w14:paraId="00A35184" w14:textId="77777777" w:rsidR="00B50D58" w:rsidRPr="0008281B" w:rsidRDefault="00B50D58" w:rsidP="00B50D58">
      <w:pPr>
        <w:rPr>
          <w:rFonts w:ascii="Arial" w:hAnsi="Arial" w:cs="Arial"/>
          <w:sz w:val="20"/>
        </w:rPr>
      </w:pPr>
    </w:p>
    <w:p w14:paraId="147AF193" w14:textId="77777777" w:rsidR="00B50D58" w:rsidRPr="0008281B" w:rsidRDefault="00B50D58" w:rsidP="00B50D58">
      <w:pPr>
        <w:rPr>
          <w:rFonts w:ascii="Arial" w:hAnsi="Arial" w:cs="Arial"/>
          <w:sz w:val="20"/>
          <w:szCs w:val="20"/>
        </w:rPr>
      </w:pPr>
      <w:r w:rsidRPr="0008281B">
        <w:rPr>
          <w:rFonts w:ascii="Arial" w:hAnsi="Arial" w:cs="Arial"/>
          <w:sz w:val="20"/>
          <w:szCs w:val="20"/>
        </w:rPr>
        <w:t>IV.</w:t>
      </w:r>
      <w:r w:rsidRPr="0008281B">
        <w:rPr>
          <w:rFonts w:ascii="Arial" w:hAnsi="Arial" w:cs="Arial"/>
          <w:sz w:val="20"/>
          <w:szCs w:val="20"/>
        </w:rPr>
        <w:tab/>
        <w:t>DEFINITIONS:</w:t>
      </w:r>
    </w:p>
    <w:p w14:paraId="4B9245DB" w14:textId="77777777" w:rsidR="00B50D58" w:rsidRPr="0008281B" w:rsidRDefault="00B50D58" w:rsidP="00B50D58">
      <w:pPr>
        <w:tabs>
          <w:tab w:val="left" w:pos="1080"/>
        </w:tabs>
        <w:ind w:left="4320" w:hanging="3600"/>
        <w:rPr>
          <w:rFonts w:ascii="Arial" w:hAnsi="Arial" w:cs="Arial"/>
          <w:sz w:val="20"/>
          <w:szCs w:val="20"/>
        </w:rPr>
      </w:pPr>
      <w:r w:rsidRPr="0008281B">
        <w:rPr>
          <w:rFonts w:ascii="Arial" w:hAnsi="Arial" w:cs="Arial"/>
          <w:sz w:val="20"/>
          <w:szCs w:val="20"/>
        </w:rPr>
        <w:t xml:space="preserve">A. </w:t>
      </w:r>
      <w:r w:rsidRPr="0008281B">
        <w:rPr>
          <w:rFonts w:ascii="Arial" w:hAnsi="Arial" w:cs="Arial"/>
          <w:sz w:val="20"/>
          <w:szCs w:val="20"/>
        </w:rPr>
        <w:tab/>
        <w:t>COMPETENCY</w:t>
      </w:r>
      <w:r w:rsidRPr="0008281B">
        <w:rPr>
          <w:rFonts w:ascii="Arial" w:hAnsi="Arial" w:cs="Arial"/>
          <w:sz w:val="20"/>
          <w:szCs w:val="20"/>
        </w:rPr>
        <w:tab/>
        <w:t>The mental ability to understand problems and make decisions.</w:t>
      </w:r>
    </w:p>
    <w:p w14:paraId="458EC367" w14:textId="77777777" w:rsidR="00B50D58" w:rsidRPr="002F2B05" w:rsidRDefault="00B50D58" w:rsidP="00B50D58">
      <w:pPr>
        <w:rPr>
          <w:rFonts w:ascii="Arial" w:hAnsi="Arial" w:cs="Arial"/>
          <w:sz w:val="20"/>
        </w:rPr>
      </w:pPr>
    </w:p>
    <w:p w14:paraId="10EB2AAD" w14:textId="77777777" w:rsidR="00937E65" w:rsidRPr="002F2B05" w:rsidRDefault="00D76320" w:rsidP="00B50D58">
      <w:pPr>
        <w:numPr>
          <w:ilvl w:val="0"/>
          <w:numId w:val="20"/>
        </w:numPr>
        <w:rPr>
          <w:rFonts w:ascii="Arial" w:hAnsi="Arial" w:cs="Arial"/>
          <w:sz w:val="20"/>
          <w:szCs w:val="20"/>
        </w:rPr>
      </w:pPr>
      <w:r w:rsidRPr="002F2B05">
        <w:rPr>
          <w:rFonts w:ascii="Arial" w:hAnsi="Arial" w:cs="Arial"/>
          <w:sz w:val="20"/>
        </w:rPr>
        <w:t>COMPREHENSION</w:t>
      </w:r>
      <w:r w:rsidR="00937E65" w:rsidRPr="002F2B05">
        <w:rPr>
          <w:rFonts w:ascii="Arial" w:hAnsi="Arial" w:cs="Arial"/>
          <w:sz w:val="20"/>
        </w:rPr>
        <w:t xml:space="preserve">  </w:t>
      </w:r>
      <w:r w:rsidR="00937E65" w:rsidRPr="002F2B05">
        <w:rPr>
          <w:rFonts w:ascii="Arial" w:hAnsi="Arial" w:cs="Arial"/>
          <w:sz w:val="20"/>
        </w:rPr>
        <w:tab/>
      </w:r>
      <w:r w:rsidR="00937E65" w:rsidRPr="002F2B05">
        <w:rPr>
          <w:rFonts w:ascii="Arial" w:hAnsi="Arial" w:cs="Arial"/>
          <w:sz w:val="20"/>
        </w:rPr>
        <w:tab/>
      </w:r>
      <w:r w:rsidR="00937E65" w:rsidRPr="002F2B05">
        <w:rPr>
          <w:rFonts w:ascii="Arial" w:hAnsi="Arial" w:cs="Arial"/>
          <w:sz w:val="20"/>
          <w:szCs w:val="20"/>
        </w:rPr>
        <w:t xml:space="preserve">Ability to understand what the implications of providing </w:t>
      </w:r>
    </w:p>
    <w:p w14:paraId="28D0E3AD" w14:textId="77777777" w:rsidR="00724EA0" w:rsidRPr="002F2B05" w:rsidRDefault="00937E65" w:rsidP="00937E65">
      <w:pPr>
        <w:ind w:left="3615" w:firstLine="705"/>
        <w:rPr>
          <w:rFonts w:ascii="Arial" w:hAnsi="Arial" w:cs="Arial"/>
          <w:sz w:val="20"/>
          <w:szCs w:val="20"/>
        </w:rPr>
      </w:pPr>
      <w:r w:rsidRPr="002F2B05">
        <w:rPr>
          <w:rFonts w:ascii="Arial" w:hAnsi="Arial" w:cs="Arial"/>
          <w:sz w:val="20"/>
          <w:szCs w:val="20"/>
        </w:rPr>
        <w:t>consent will</w:t>
      </w:r>
      <w:r w:rsidR="00927C2A">
        <w:rPr>
          <w:rFonts w:ascii="Arial" w:hAnsi="Arial" w:cs="Arial"/>
          <w:sz w:val="20"/>
          <w:szCs w:val="20"/>
        </w:rPr>
        <w:t>,</w:t>
      </w:r>
      <w:r w:rsidRPr="002F2B05">
        <w:rPr>
          <w:rFonts w:ascii="Arial" w:hAnsi="Arial" w:cs="Arial"/>
          <w:sz w:val="20"/>
          <w:szCs w:val="20"/>
        </w:rPr>
        <w:t xml:space="preserve"> be based on the information provided.</w:t>
      </w:r>
    </w:p>
    <w:p w14:paraId="70BB197E" w14:textId="77777777" w:rsidR="00724EA0" w:rsidRPr="002F2B05" w:rsidRDefault="00724EA0" w:rsidP="00724EA0">
      <w:pPr>
        <w:ind w:left="735"/>
        <w:rPr>
          <w:rFonts w:ascii="Arial" w:hAnsi="Arial" w:cs="Arial"/>
          <w:sz w:val="20"/>
        </w:rPr>
      </w:pPr>
    </w:p>
    <w:p w14:paraId="54CDF913" w14:textId="77777777" w:rsidR="00B1282D" w:rsidRPr="002F2B05" w:rsidRDefault="00C25C17" w:rsidP="00B50D58">
      <w:pPr>
        <w:numPr>
          <w:ilvl w:val="0"/>
          <w:numId w:val="20"/>
        </w:numPr>
        <w:rPr>
          <w:rFonts w:ascii="Arial" w:hAnsi="Arial" w:cs="Arial"/>
          <w:sz w:val="20"/>
        </w:rPr>
      </w:pPr>
      <w:r w:rsidRPr="002F2B05">
        <w:rPr>
          <w:rFonts w:ascii="Arial" w:hAnsi="Arial" w:cs="Arial"/>
          <w:sz w:val="20"/>
        </w:rPr>
        <w:t>E</w:t>
      </w:r>
      <w:r w:rsidR="00D76320" w:rsidRPr="002F2B05">
        <w:rPr>
          <w:rFonts w:ascii="Arial" w:hAnsi="Arial" w:cs="Arial"/>
          <w:sz w:val="20"/>
        </w:rPr>
        <w:t>LECTROCONVULSIVE</w:t>
      </w:r>
      <w:r w:rsidR="00A972D9" w:rsidRPr="002F2B05">
        <w:rPr>
          <w:rFonts w:ascii="Arial" w:hAnsi="Arial" w:cs="Arial"/>
          <w:sz w:val="20"/>
        </w:rPr>
        <w:t xml:space="preserve"> </w:t>
      </w:r>
      <w:r w:rsidRPr="002F2B05">
        <w:rPr>
          <w:rFonts w:ascii="Arial" w:hAnsi="Arial" w:cs="Arial"/>
          <w:sz w:val="20"/>
        </w:rPr>
        <w:t xml:space="preserve"> </w:t>
      </w:r>
      <w:r w:rsidR="00D76320" w:rsidRPr="002F2B05">
        <w:rPr>
          <w:rFonts w:ascii="Arial" w:hAnsi="Arial" w:cs="Arial"/>
          <w:sz w:val="20"/>
        </w:rPr>
        <w:tab/>
      </w:r>
      <w:r w:rsidR="00D76320" w:rsidRPr="002F2B05">
        <w:rPr>
          <w:rFonts w:ascii="Arial" w:hAnsi="Arial" w:cs="Arial"/>
          <w:sz w:val="20"/>
        </w:rPr>
        <w:tab/>
      </w:r>
      <w:r w:rsidR="00277A7B" w:rsidRPr="002F2B05">
        <w:rPr>
          <w:rFonts w:ascii="Arial" w:hAnsi="Arial" w:cs="Arial"/>
          <w:sz w:val="20"/>
        </w:rPr>
        <w:t>A therapeutic procedure intended to produce brief seizures</w:t>
      </w:r>
      <w:r w:rsidR="00296179" w:rsidRPr="002F2B05">
        <w:rPr>
          <w:rFonts w:ascii="Arial" w:hAnsi="Arial" w:cs="Arial"/>
          <w:sz w:val="20"/>
        </w:rPr>
        <w:t xml:space="preserve">. </w:t>
      </w:r>
    </w:p>
    <w:p w14:paraId="7CD922F1" w14:textId="77777777" w:rsidR="00C25C17" w:rsidRPr="002F2B05" w:rsidRDefault="00D76320" w:rsidP="00D76320">
      <w:pPr>
        <w:ind w:left="435" w:firstLine="720"/>
        <w:rPr>
          <w:rFonts w:ascii="Arial" w:hAnsi="Arial" w:cs="Arial"/>
          <w:sz w:val="20"/>
        </w:rPr>
      </w:pPr>
      <w:r w:rsidRPr="002F2B05">
        <w:rPr>
          <w:rFonts w:ascii="Arial" w:hAnsi="Arial" w:cs="Arial"/>
          <w:sz w:val="20"/>
        </w:rPr>
        <w:t>THERAPY (ECT)</w:t>
      </w:r>
      <w:r w:rsidRPr="002F2B05">
        <w:rPr>
          <w:rFonts w:ascii="Arial" w:hAnsi="Arial" w:cs="Arial"/>
          <w:sz w:val="20"/>
        </w:rPr>
        <w:tab/>
      </w:r>
      <w:r w:rsidRPr="002F2B05">
        <w:rPr>
          <w:rFonts w:ascii="Arial" w:hAnsi="Arial" w:cs="Arial"/>
          <w:sz w:val="20"/>
        </w:rPr>
        <w:tab/>
      </w:r>
      <w:r w:rsidRPr="002F2B05">
        <w:rPr>
          <w:rFonts w:ascii="Arial" w:hAnsi="Arial" w:cs="Arial"/>
          <w:sz w:val="20"/>
        </w:rPr>
        <w:tab/>
      </w:r>
      <w:r w:rsidR="00296179" w:rsidRPr="002F2B05">
        <w:rPr>
          <w:rFonts w:ascii="Arial" w:hAnsi="Arial" w:cs="Arial"/>
          <w:sz w:val="20"/>
        </w:rPr>
        <w:t>(ECT is only performed in a licensed hospital setting.</w:t>
      </w:r>
      <w:r w:rsidR="00E7654A" w:rsidRPr="002F2B05">
        <w:rPr>
          <w:rFonts w:ascii="Arial" w:hAnsi="Arial" w:cs="Arial"/>
          <w:sz w:val="20"/>
        </w:rPr>
        <w:t>)</w:t>
      </w:r>
    </w:p>
    <w:p w14:paraId="311E7DF9" w14:textId="77777777" w:rsidR="00296179" w:rsidRPr="002F2B05" w:rsidRDefault="00296179" w:rsidP="00296179">
      <w:pPr>
        <w:ind w:left="735"/>
        <w:rPr>
          <w:rFonts w:ascii="Arial" w:hAnsi="Arial" w:cs="Arial"/>
          <w:sz w:val="20"/>
        </w:rPr>
      </w:pPr>
    </w:p>
    <w:p w14:paraId="79D38E33" w14:textId="77777777" w:rsidR="00277A7B" w:rsidRPr="002F2B05" w:rsidRDefault="00CA3EC1" w:rsidP="00C25C17">
      <w:pPr>
        <w:rPr>
          <w:rFonts w:ascii="Arial" w:hAnsi="Arial" w:cs="Arial"/>
          <w:sz w:val="20"/>
        </w:rPr>
      </w:pPr>
      <w:r w:rsidRPr="002F2B05">
        <w:rPr>
          <w:rFonts w:ascii="Arial" w:hAnsi="Arial" w:cs="Arial"/>
          <w:sz w:val="20"/>
        </w:rPr>
        <w:t xml:space="preserve">             D</w:t>
      </w:r>
      <w:r w:rsidR="00C25C17" w:rsidRPr="002F2B05">
        <w:rPr>
          <w:rFonts w:ascii="Arial" w:hAnsi="Arial" w:cs="Arial"/>
          <w:sz w:val="20"/>
        </w:rPr>
        <w:t>.    D</w:t>
      </w:r>
      <w:r w:rsidR="00D76320" w:rsidRPr="002F2B05">
        <w:rPr>
          <w:rFonts w:ascii="Arial" w:hAnsi="Arial" w:cs="Arial"/>
          <w:sz w:val="20"/>
        </w:rPr>
        <w:t>URABLE POWER OF</w:t>
      </w:r>
      <w:r w:rsidR="00C25C17" w:rsidRPr="002F2B05">
        <w:rPr>
          <w:rFonts w:ascii="Arial" w:hAnsi="Arial" w:cs="Arial"/>
          <w:sz w:val="20"/>
        </w:rPr>
        <w:t xml:space="preserve">          </w:t>
      </w:r>
      <w:r w:rsidR="00277A7B" w:rsidRPr="002F2B05">
        <w:rPr>
          <w:rFonts w:ascii="Arial" w:hAnsi="Arial" w:cs="Arial"/>
          <w:sz w:val="20"/>
        </w:rPr>
        <w:t xml:space="preserve"> </w:t>
      </w:r>
      <w:r w:rsidR="00D76320" w:rsidRPr="002F2B05">
        <w:rPr>
          <w:rFonts w:ascii="Arial" w:hAnsi="Arial" w:cs="Arial"/>
          <w:sz w:val="20"/>
        </w:rPr>
        <w:tab/>
      </w:r>
      <w:r w:rsidR="00C25C17" w:rsidRPr="002F2B05">
        <w:rPr>
          <w:rFonts w:ascii="Arial" w:hAnsi="Arial" w:cs="Arial"/>
          <w:sz w:val="20"/>
        </w:rPr>
        <w:t>An individual deemed legally capable and responsible to</w:t>
      </w:r>
      <w:r w:rsidR="00277A7B" w:rsidRPr="002F2B05">
        <w:rPr>
          <w:rFonts w:ascii="Arial" w:hAnsi="Arial" w:cs="Arial"/>
          <w:sz w:val="20"/>
        </w:rPr>
        <w:t xml:space="preserve"> </w:t>
      </w:r>
    </w:p>
    <w:p w14:paraId="44032513" w14:textId="77777777" w:rsidR="00277A7B" w:rsidRPr="002F2B05" w:rsidRDefault="00277A7B" w:rsidP="00C25C17">
      <w:pPr>
        <w:rPr>
          <w:rFonts w:ascii="Arial" w:hAnsi="Arial" w:cs="Arial"/>
          <w:sz w:val="20"/>
        </w:rPr>
      </w:pPr>
      <w:r w:rsidRPr="002F2B05">
        <w:rPr>
          <w:rFonts w:ascii="Arial" w:hAnsi="Arial" w:cs="Arial"/>
          <w:sz w:val="20"/>
        </w:rPr>
        <w:t xml:space="preserve">                     </w:t>
      </w:r>
      <w:r w:rsidR="00D76320" w:rsidRPr="002F2B05">
        <w:rPr>
          <w:rFonts w:ascii="Arial" w:hAnsi="Arial" w:cs="Arial"/>
          <w:sz w:val="20"/>
        </w:rPr>
        <w:t>ATTORNEY</w:t>
      </w:r>
      <w:r w:rsidRPr="002F2B05">
        <w:rPr>
          <w:rFonts w:ascii="Arial" w:hAnsi="Arial" w:cs="Arial"/>
          <w:sz w:val="20"/>
        </w:rPr>
        <w:t xml:space="preserve">    </w:t>
      </w:r>
      <w:r w:rsidR="00D76320" w:rsidRPr="002F2B05">
        <w:rPr>
          <w:rFonts w:ascii="Arial" w:hAnsi="Arial" w:cs="Arial"/>
          <w:sz w:val="20"/>
        </w:rPr>
        <w:t xml:space="preserve">                             </w:t>
      </w:r>
      <w:r w:rsidR="00D76320" w:rsidRPr="002F2B05">
        <w:rPr>
          <w:rFonts w:ascii="Arial" w:hAnsi="Arial" w:cs="Arial"/>
          <w:sz w:val="20"/>
        </w:rPr>
        <w:tab/>
      </w:r>
      <w:r w:rsidRPr="002F2B05">
        <w:rPr>
          <w:rFonts w:ascii="Arial" w:hAnsi="Arial" w:cs="Arial"/>
          <w:sz w:val="20"/>
        </w:rPr>
        <w:t>m</w:t>
      </w:r>
      <w:r w:rsidR="00C25C17" w:rsidRPr="002F2B05">
        <w:rPr>
          <w:rFonts w:ascii="Arial" w:hAnsi="Arial" w:cs="Arial"/>
          <w:sz w:val="20"/>
        </w:rPr>
        <w:t>ake</w:t>
      </w:r>
      <w:r w:rsidRPr="002F2B05">
        <w:rPr>
          <w:rFonts w:ascii="Arial" w:hAnsi="Arial" w:cs="Arial"/>
          <w:sz w:val="20"/>
        </w:rPr>
        <w:t xml:space="preserve"> </w:t>
      </w:r>
      <w:r w:rsidR="00C25C17" w:rsidRPr="002F2B05">
        <w:rPr>
          <w:rFonts w:ascii="Arial" w:hAnsi="Arial" w:cs="Arial"/>
          <w:sz w:val="20"/>
        </w:rPr>
        <w:t>medical treatment decisions only when</w:t>
      </w:r>
      <w:r w:rsidR="00296179" w:rsidRPr="002F2B05">
        <w:rPr>
          <w:rFonts w:ascii="Arial" w:hAnsi="Arial" w:cs="Arial"/>
          <w:sz w:val="20"/>
        </w:rPr>
        <w:t xml:space="preserve"> a</w:t>
      </w:r>
      <w:r w:rsidR="00C25C17" w:rsidRPr="002F2B05">
        <w:rPr>
          <w:rFonts w:ascii="Arial" w:hAnsi="Arial" w:cs="Arial"/>
          <w:sz w:val="20"/>
        </w:rPr>
        <w:t xml:space="preserve"> recipient is </w:t>
      </w:r>
      <w:r w:rsidRPr="002F2B05">
        <w:rPr>
          <w:rFonts w:ascii="Arial" w:hAnsi="Arial" w:cs="Arial"/>
          <w:sz w:val="20"/>
        </w:rPr>
        <w:t xml:space="preserve"> </w:t>
      </w:r>
    </w:p>
    <w:p w14:paraId="47B22F21" w14:textId="77777777" w:rsidR="00277A7B" w:rsidRPr="002F2B05" w:rsidRDefault="00277A7B" w:rsidP="00277A7B">
      <w:pPr>
        <w:rPr>
          <w:rFonts w:ascii="Arial" w:hAnsi="Arial" w:cs="Arial"/>
          <w:sz w:val="20"/>
        </w:rPr>
      </w:pPr>
      <w:r w:rsidRPr="002F2B05">
        <w:rPr>
          <w:rFonts w:ascii="Arial" w:hAnsi="Arial" w:cs="Arial"/>
          <w:sz w:val="20"/>
        </w:rPr>
        <w:t xml:space="preserve">                                                                             </w:t>
      </w:r>
      <w:r w:rsidR="00C25C17" w:rsidRPr="002F2B05">
        <w:rPr>
          <w:rFonts w:ascii="Arial" w:hAnsi="Arial" w:cs="Arial"/>
          <w:sz w:val="20"/>
        </w:rPr>
        <w:t>unable to</w:t>
      </w:r>
      <w:r w:rsidRPr="002F2B05">
        <w:rPr>
          <w:rFonts w:ascii="Arial" w:hAnsi="Arial" w:cs="Arial"/>
          <w:sz w:val="20"/>
        </w:rPr>
        <w:t xml:space="preserve"> participate in medical treatment decisions. </w:t>
      </w:r>
    </w:p>
    <w:p w14:paraId="19C6EE0A" w14:textId="77777777" w:rsidR="00277A7B" w:rsidRPr="002F2B05" w:rsidRDefault="00277A7B" w:rsidP="00C25C17">
      <w:pPr>
        <w:rPr>
          <w:rFonts w:ascii="Arial" w:hAnsi="Arial" w:cs="Arial"/>
          <w:sz w:val="20"/>
        </w:rPr>
      </w:pPr>
      <w:r w:rsidRPr="002F2B05">
        <w:rPr>
          <w:rFonts w:ascii="Arial" w:hAnsi="Arial" w:cs="Arial"/>
          <w:sz w:val="20"/>
        </w:rPr>
        <w:t xml:space="preserve">             </w:t>
      </w:r>
    </w:p>
    <w:p w14:paraId="7FA6C26E" w14:textId="77777777" w:rsidR="00277A7B" w:rsidRPr="002F2B05" w:rsidRDefault="00CA3EC1" w:rsidP="00C25C17">
      <w:pPr>
        <w:rPr>
          <w:rFonts w:ascii="Arial" w:hAnsi="Arial" w:cs="Arial"/>
          <w:sz w:val="20"/>
        </w:rPr>
      </w:pPr>
      <w:r w:rsidRPr="002F2B05">
        <w:rPr>
          <w:rFonts w:ascii="Arial" w:hAnsi="Arial" w:cs="Arial"/>
          <w:sz w:val="20"/>
        </w:rPr>
        <w:t xml:space="preserve">             E</w:t>
      </w:r>
      <w:r w:rsidR="00277A7B" w:rsidRPr="002F2B05">
        <w:rPr>
          <w:rFonts w:ascii="Arial" w:hAnsi="Arial" w:cs="Arial"/>
          <w:sz w:val="20"/>
        </w:rPr>
        <w:t>.    G</w:t>
      </w:r>
      <w:r w:rsidR="00D76320" w:rsidRPr="002F2B05">
        <w:rPr>
          <w:rFonts w:ascii="Arial" w:hAnsi="Arial" w:cs="Arial"/>
          <w:sz w:val="20"/>
        </w:rPr>
        <w:t>UARDIAN</w:t>
      </w:r>
      <w:r w:rsidR="00277A7B" w:rsidRPr="002F2B05">
        <w:rPr>
          <w:rFonts w:ascii="Arial" w:hAnsi="Arial" w:cs="Arial"/>
          <w:sz w:val="20"/>
        </w:rPr>
        <w:t xml:space="preserve">                                     </w:t>
      </w:r>
      <w:r w:rsidR="00D2319D" w:rsidRPr="002F2B05">
        <w:rPr>
          <w:rFonts w:ascii="Arial" w:hAnsi="Arial" w:cs="Arial"/>
          <w:sz w:val="20"/>
        </w:rPr>
        <w:tab/>
      </w:r>
      <w:r w:rsidR="00277A7B" w:rsidRPr="002F2B05">
        <w:rPr>
          <w:rFonts w:ascii="Arial" w:hAnsi="Arial" w:cs="Arial"/>
          <w:sz w:val="20"/>
        </w:rPr>
        <w:t>A person appointed by the court to exercise specific powers</w:t>
      </w:r>
    </w:p>
    <w:p w14:paraId="3B7DFD22" w14:textId="77777777" w:rsidR="00277A7B" w:rsidRPr="002F2B05" w:rsidRDefault="00277A7B" w:rsidP="00C25C17">
      <w:pPr>
        <w:rPr>
          <w:rFonts w:ascii="Arial" w:hAnsi="Arial" w:cs="Arial"/>
          <w:sz w:val="20"/>
        </w:rPr>
      </w:pPr>
      <w:r w:rsidRPr="002F2B05">
        <w:rPr>
          <w:rFonts w:ascii="Arial" w:hAnsi="Arial" w:cs="Arial"/>
          <w:sz w:val="20"/>
        </w:rPr>
        <w:t xml:space="preserve">                                                                            </w:t>
      </w:r>
      <w:r w:rsidR="00D2319D" w:rsidRPr="002F2B05">
        <w:rPr>
          <w:rFonts w:ascii="Arial" w:hAnsi="Arial" w:cs="Arial"/>
          <w:sz w:val="20"/>
        </w:rPr>
        <w:tab/>
      </w:r>
      <w:r w:rsidRPr="002F2B05">
        <w:rPr>
          <w:rFonts w:ascii="Arial" w:hAnsi="Arial" w:cs="Arial"/>
          <w:sz w:val="20"/>
        </w:rPr>
        <w:t xml:space="preserve">over an individual who is a minor, legally incapacitated, or               </w:t>
      </w:r>
    </w:p>
    <w:p w14:paraId="6B64CEE6" w14:textId="77777777" w:rsidR="00C25C17" w:rsidRPr="002F2B05" w:rsidRDefault="00277A7B" w:rsidP="00C25C17">
      <w:pPr>
        <w:rPr>
          <w:rFonts w:ascii="Arial" w:hAnsi="Arial" w:cs="Arial"/>
          <w:sz w:val="20"/>
        </w:rPr>
      </w:pPr>
      <w:r w:rsidRPr="002F2B05">
        <w:rPr>
          <w:rFonts w:ascii="Arial" w:hAnsi="Arial" w:cs="Arial"/>
          <w:sz w:val="20"/>
        </w:rPr>
        <w:t xml:space="preserve">                                                                            </w:t>
      </w:r>
      <w:r w:rsidR="00D2319D" w:rsidRPr="002F2B05">
        <w:rPr>
          <w:rFonts w:ascii="Arial" w:hAnsi="Arial" w:cs="Arial"/>
          <w:sz w:val="20"/>
        </w:rPr>
        <w:tab/>
      </w:r>
      <w:r w:rsidR="00937E65" w:rsidRPr="002F2B05">
        <w:rPr>
          <w:rFonts w:ascii="Arial" w:hAnsi="Arial" w:cs="Arial"/>
          <w:sz w:val="20"/>
        </w:rPr>
        <w:t>who has a developmental disability</w:t>
      </w:r>
      <w:r w:rsidRPr="002F2B05">
        <w:rPr>
          <w:rFonts w:ascii="Arial" w:hAnsi="Arial" w:cs="Arial"/>
          <w:sz w:val="20"/>
        </w:rPr>
        <w:t>.</w:t>
      </w:r>
    </w:p>
    <w:p w14:paraId="15624DAF" w14:textId="77777777" w:rsidR="00937E65" w:rsidRPr="002F2B05" w:rsidRDefault="00937E65" w:rsidP="00C25C17">
      <w:pPr>
        <w:rPr>
          <w:rFonts w:ascii="Arial" w:hAnsi="Arial" w:cs="Arial"/>
          <w:sz w:val="20"/>
        </w:rPr>
      </w:pPr>
    </w:p>
    <w:p w14:paraId="774AFD6D" w14:textId="77777777" w:rsidR="00937E65" w:rsidRPr="002F2B05" w:rsidRDefault="00724EA0" w:rsidP="00CA3EC1">
      <w:pPr>
        <w:numPr>
          <w:ilvl w:val="0"/>
          <w:numId w:val="18"/>
        </w:numPr>
        <w:rPr>
          <w:rFonts w:ascii="Arial" w:hAnsi="Arial" w:cs="Arial"/>
          <w:sz w:val="20"/>
        </w:rPr>
      </w:pPr>
      <w:r w:rsidRPr="002F2B05">
        <w:rPr>
          <w:rFonts w:ascii="Arial" w:hAnsi="Arial" w:cs="Arial"/>
          <w:sz w:val="20"/>
        </w:rPr>
        <w:t>I</w:t>
      </w:r>
      <w:r w:rsidR="00D76320" w:rsidRPr="002F2B05">
        <w:rPr>
          <w:rFonts w:ascii="Arial" w:hAnsi="Arial" w:cs="Arial"/>
          <w:sz w:val="20"/>
        </w:rPr>
        <w:t>NFORMED CONSENT</w:t>
      </w:r>
      <w:r w:rsidR="00D2319D" w:rsidRPr="002F2B05">
        <w:rPr>
          <w:rFonts w:ascii="Arial" w:hAnsi="Arial" w:cs="Arial"/>
          <w:sz w:val="20"/>
        </w:rPr>
        <w:tab/>
      </w:r>
      <w:r w:rsidR="00D2319D" w:rsidRPr="002F2B05">
        <w:rPr>
          <w:rFonts w:ascii="Arial" w:hAnsi="Arial" w:cs="Arial"/>
          <w:sz w:val="20"/>
        </w:rPr>
        <w:tab/>
      </w:r>
      <w:r w:rsidR="00937E65" w:rsidRPr="002F2B05">
        <w:rPr>
          <w:rFonts w:ascii="Arial" w:hAnsi="Arial" w:cs="Arial"/>
          <w:sz w:val="20"/>
        </w:rPr>
        <w:t xml:space="preserve">Written consent on the part of a recipient, empowered </w:t>
      </w:r>
    </w:p>
    <w:p w14:paraId="12E92A0C" w14:textId="77777777" w:rsidR="00724EA0" w:rsidRPr="002F2B05" w:rsidRDefault="00937E65" w:rsidP="00D2319D">
      <w:pPr>
        <w:ind w:left="4320"/>
        <w:rPr>
          <w:rFonts w:ascii="Arial" w:hAnsi="Arial" w:cs="Arial"/>
          <w:sz w:val="20"/>
        </w:rPr>
      </w:pPr>
      <w:r w:rsidRPr="002F2B05">
        <w:rPr>
          <w:rFonts w:ascii="Arial" w:hAnsi="Arial" w:cs="Arial"/>
          <w:sz w:val="20"/>
        </w:rPr>
        <w:t>guardian, or p</w:t>
      </w:r>
      <w:r w:rsidR="00E7654A" w:rsidRPr="002F2B05">
        <w:rPr>
          <w:rFonts w:ascii="Arial" w:hAnsi="Arial" w:cs="Arial"/>
          <w:sz w:val="20"/>
        </w:rPr>
        <w:t xml:space="preserve">arent if recipient is a minor. </w:t>
      </w:r>
      <w:r w:rsidRPr="002F2B05">
        <w:rPr>
          <w:rFonts w:ascii="Arial" w:hAnsi="Arial" w:cs="Arial"/>
          <w:sz w:val="20"/>
        </w:rPr>
        <w:t>Inf</w:t>
      </w:r>
      <w:r w:rsidR="00FB7564">
        <w:rPr>
          <w:rFonts w:ascii="Arial" w:hAnsi="Arial" w:cs="Arial"/>
          <w:sz w:val="20"/>
        </w:rPr>
        <w:t>ormed consent assumes competency</w:t>
      </w:r>
      <w:r w:rsidRPr="002F2B05">
        <w:rPr>
          <w:rFonts w:ascii="Arial" w:hAnsi="Arial" w:cs="Arial"/>
          <w:sz w:val="20"/>
        </w:rPr>
        <w:t>, knowledge, comprehension</w:t>
      </w:r>
      <w:r w:rsidR="00E7654A" w:rsidRPr="002F2B05">
        <w:rPr>
          <w:rFonts w:ascii="Arial" w:hAnsi="Arial" w:cs="Arial"/>
          <w:sz w:val="20"/>
        </w:rPr>
        <w:t>,</w:t>
      </w:r>
      <w:r w:rsidRPr="002F2B05">
        <w:rPr>
          <w:rFonts w:ascii="Arial" w:hAnsi="Arial" w:cs="Arial"/>
          <w:sz w:val="20"/>
        </w:rPr>
        <w:t xml:space="preserve"> and voluntariness.</w:t>
      </w:r>
    </w:p>
    <w:p w14:paraId="15FED41F" w14:textId="77777777" w:rsidR="00724EA0" w:rsidRPr="002F2B05" w:rsidRDefault="00937E65" w:rsidP="00937E65">
      <w:pPr>
        <w:pStyle w:val="BodyTextIndent3"/>
        <w:tabs>
          <w:tab w:val="left" w:pos="990"/>
        </w:tabs>
        <w:ind w:hanging="2420"/>
      </w:pPr>
      <w:r w:rsidRPr="002F2B05">
        <w:t>.</w:t>
      </w:r>
    </w:p>
    <w:p w14:paraId="6C1C60DB" w14:textId="77777777" w:rsidR="00937E65" w:rsidRPr="002F2B05" w:rsidRDefault="00724EA0" w:rsidP="00937E65">
      <w:pPr>
        <w:numPr>
          <w:ilvl w:val="0"/>
          <w:numId w:val="18"/>
        </w:numPr>
        <w:rPr>
          <w:rFonts w:ascii="Arial" w:hAnsi="Arial" w:cs="Arial"/>
          <w:sz w:val="20"/>
        </w:rPr>
      </w:pPr>
      <w:r w:rsidRPr="002F2B05">
        <w:rPr>
          <w:rFonts w:ascii="Arial" w:hAnsi="Arial" w:cs="Arial"/>
          <w:sz w:val="20"/>
        </w:rPr>
        <w:t>K</w:t>
      </w:r>
      <w:r w:rsidR="00D76320" w:rsidRPr="002F2B05">
        <w:rPr>
          <w:rFonts w:ascii="Arial" w:hAnsi="Arial" w:cs="Arial"/>
          <w:sz w:val="20"/>
        </w:rPr>
        <w:t>NOWLEDGE</w:t>
      </w:r>
      <w:r w:rsidR="00D2319D" w:rsidRPr="002F2B05">
        <w:rPr>
          <w:rFonts w:ascii="Arial" w:hAnsi="Arial" w:cs="Arial"/>
          <w:sz w:val="20"/>
        </w:rPr>
        <w:t xml:space="preserve"> </w:t>
      </w:r>
      <w:r w:rsidR="00D2319D" w:rsidRPr="002F2B05">
        <w:rPr>
          <w:rFonts w:ascii="Arial" w:hAnsi="Arial" w:cs="Arial"/>
          <w:sz w:val="20"/>
        </w:rPr>
        <w:tab/>
      </w:r>
      <w:r w:rsidR="00D2319D" w:rsidRPr="002F2B05">
        <w:rPr>
          <w:rFonts w:ascii="Arial" w:hAnsi="Arial" w:cs="Arial"/>
          <w:sz w:val="20"/>
        </w:rPr>
        <w:tab/>
      </w:r>
      <w:r w:rsidR="00D2319D" w:rsidRPr="002F2B05">
        <w:rPr>
          <w:rFonts w:ascii="Arial" w:hAnsi="Arial" w:cs="Arial"/>
          <w:sz w:val="20"/>
        </w:rPr>
        <w:tab/>
      </w:r>
      <w:r w:rsidR="00937E65" w:rsidRPr="002F2B05">
        <w:rPr>
          <w:rFonts w:ascii="Arial" w:hAnsi="Arial" w:cs="Arial"/>
          <w:bCs/>
          <w:sz w:val="20"/>
        </w:rPr>
        <w:t xml:space="preserve">That a recipient has been made aware of the procedure, risks, </w:t>
      </w:r>
    </w:p>
    <w:p w14:paraId="17BCA939" w14:textId="77777777" w:rsidR="00724EA0" w:rsidRPr="002F2B05" w:rsidRDefault="00937E65" w:rsidP="00D2319D">
      <w:pPr>
        <w:ind w:left="4320"/>
        <w:rPr>
          <w:rFonts w:ascii="Arial" w:hAnsi="Arial" w:cs="Arial"/>
          <w:sz w:val="20"/>
        </w:rPr>
      </w:pPr>
      <w:r w:rsidRPr="002F2B05">
        <w:rPr>
          <w:rFonts w:ascii="Arial" w:hAnsi="Arial" w:cs="Arial"/>
          <w:bCs/>
          <w:sz w:val="20"/>
        </w:rPr>
        <w:t xml:space="preserve">or other direct ramifications, including benefits, reasonably to be expected and of an appropriate alternative which is </w:t>
      </w:r>
      <w:r w:rsidR="00E7654A" w:rsidRPr="002F2B05">
        <w:rPr>
          <w:rFonts w:ascii="Arial" w:hAnsi="Arial" w:cs="Arial"/>
          <w:bCs/>
          <w:sz w:val="20"/>
        </w:rPr>
        <w:t xml:space="preserve">advantageous to the recipient. </w:t>
      </w:r>
      <w:r w:rsidRPr="002F2B05">
        <w:rPr>
          <w:rFonts w:ascii="Arial" w:hAnsi="Arial" w:cs="Arial"/>
          <w:bCs/>
          <w:sz w:val="20"/>
        </w:rPr>
        <w:t>There shall be an offer to answer further inquiries made by the recipient.</w:t>
      </w:r>
    </w:p>
    <w:p w14:paraId="3BB4A655" w14:textId="77777777" w:rsidR="00277A7B" w:rsidRPr="002F2B05" w:rsidRDefault="00277A7B">
      <w:pPr>
        <w:rPr>
          <w:rFonts w:ascii="Arial" w:hAnsi="Arial" w:cs="Arial"/>
          <w:sz w:val="20"/>
        </w:rPr>
      </w:pPr>
      <w:r w:rsidRPr="002F2B05">
        <w:rPr>
          <w:rFonts w:ascii="Arial" w:hAnsi="Arial" w:cs="Arial"/>
          <w:sz w:val="20"/>
        </w:rPr>
        <w:t xml:space="preserve"> </w:t>
      </w:r>
    </w:p>
    <w:p w14:paraId="1C5DCE51" w14:textId="77777777" w:rsidR="00277A7B" w:rsidRPr="002F2B05" w:rsidRDefault="00CA3EC1" w:rsidP="00D4483F">
      <w:pPr>
        <w:ind w:left="4290" w:hanging="3570"/>
        <w:rPr>
          <w:rFonts w:ascii="Arial" w:hAnsi="Arial" w:cs="Arial"/>
          <w:sz w:val="20"/>
          <w:szCs w:val="20"/>
        </w:rPr>
      </w:pPr>
      <w:r w:rsidRPr="002F2B05">
        <w:rPr>
          <w:rFonts w:ascii="Arial" w:hAnsi="Arial" w:cs="Arial"/>
          <w:sz w:val="20"/>
        </w:rPr>
        <w:t>H</w:t>
      </w:r>
      <w:r w:rsidR="00277A7B" w:rsidRPr="002F2B05">
        <w:rPr>
          <w:rFonts w:ascii="Arial" w:hAnsi="Arial" w:cs="Arial"/>
          <w:sz w:val="20"/>
        </w:rPr>
        <w:t xml:space="preserve">.    </w:t>
      </w:r>
      <w:r w:rsidR="00C447FA" w:rsidRPr="002F2B05">
        <w:rPr>
          <w:rFonts w:ascii="Arial" w:hAnsi="Arial" w:cs="Arial"/>
          <w:sz w:val="20"/>
        </w:rPr>
        <w:t>P</w:t>
      </w:r>
      <w:r w:rsidR="00D76320" w:rsidRPr="002F2B05">
        <w:rPr>
          <w:rFonts w:ascii="Arial" w:hAnsi="Arial" w:cs="Arial"/>
          <w:sz w:val="20"/>
        </w:rPr>
        <w:t>ROVIDER</w:t>
      </w:r>
      <w:r w:rsidR="00C447FA" w:rsidRPr="002F2B05">
        <w:rPr>
          <w:rFonts w:ascii="Arial" w:hAnsi="Arial" w:cs="Arial"/>
          <w:sz w:val="20"/>
        </w:rPr>
        <w:t xml:space="preserve">                                      </w:t>
      </w:r>
      <w:r w:rsidR="00D2319D" w:rsidRPr="002F2B05">
        <w:rPr>
          <w:rFonts w:ascii="Arial" w:hAnsi="Arial" w:cs="Arial"/>
          <w:sz w:val="20"/>
        </w:rPr>
        <w:tab/>
      </w:r>
      <w:r w:rsidR="00D4483F" w:rsidRPr="002F2B05">
        <w:rPr>
          <w:rFonts w:ascii="Arial" w:hAnsi="Arial" w:cs="Arial"/>
          <w:sz w:val="20"/>
          <w:szCs w:val="20"/>
        </w:rPr>
        <w:t>One that provides mental health services and/or supports under contract with CMHCM.</w:t>
      </w:r>
    </w:p>
    <w:p w14:paraId="55C0BF2F" w14:textId="77777777" w:rsidR="00C447FA" w:rsidRPr="002F2B05" w:rsidRDefault="00C447FA">
      <w:pPr>
        <w:rPr>
          <w:rFonts w:ascii="Arial" w:hAnsi="Arial" w:cs="Arial"/>
          <w:sz w:val="20"/>
        </w:rPr>
      </w:pPr>
    </w:p>
    <w:p w14:paraId="5E734C08" w14:textId="77777777" w:rsidR="00C447FA" w:rsidRPr="002F2B05" w:rsidRDefault="00CA3EC1">
      <w:pPr>
        <w:rPr>
          <w:rFonts w:ascii="Arial" w:hAnsi="Arial" w:cs="Arial"/>
          <w:sz w:val="20"/>
        </w:rPr>
      </w:pPr>
      <w:r w:rsidRPr="002F2B05">
        <w:rPr>
          <w:rFonts w:ascii="Arial" w:hAnsi="Arial" w:cs="Arial"/>
          <w:sz w:val="20"/>
        </w:rPr>
        <w:t xml:space="preserve">             I</w:t>
      </w:r>
      <w:r w:rsidR="00C447FA" w:rsidRPr="002F2B05">
        <w:rPr>
          <w:rFonts w:ascii="Arial" w:hAnsi="Arial" w:cs="Arial"/>
          <w:sz w:val="20"/>
        </w:rPr>
        <w:t>.    R</w:t>
      </w:r>
      <w:r w:rsidR="00D76320" w:rsidRPr="002F2B05">
        <w:rPr>
          <w:rFonts w:ascii="Arial" w:hAnsi="Arial" w:cs="Arial"/>
          <w:sz w:val="20"/>
        </w:rPr>
        <w:t>ECIPIENT</w:t>
      </w:r>
      <w:r w:rsidR="00C447FA" w:rsidRPr="002F2B05">
        <w:rPr>
          <w:rFonts w:ascii="Arial" w:hAnsi="Arial" w:cs="Arial"/>
          <w:sz w:val="20"/>
        </w:rPr>
        <w:t xml:space="preserve">                                      </w:t>
      </w:r>
      <w:r w:rsidR="00D2319D" w:rsidRPr="002F2B05">
        <w:rPr>
          <w:rFonts w:ascii="Arial" w:hAnsi="Arial" w:cs="Arial"/>
          <w:sz w:val="20"/>
        </w:rPr>
        <w:tab/>
      </w:r>
      <w:r w:rsidR="00C447FA" w:rsidRPr="002F2B05">
        <w:rPr>
          <w:rFonts w:ascii="Arial" w:hAnsi="Arial" w:cs="Arial"/>
          <w:sz w:val="20"/>
        </w:rPr>
        <w:t>A person receiving services through CMHCM</w:t>
      </w:r>
      <w:r w:rsidR="000131F0" w:rsidRPr="002F2B05">
        <w:rPr>
          <w:rFonts w:ascii="Arial" w:hAnsi="Arial" w:cs="Arial"/>
          <w:sz w:val="20"/>
        </w:rPr>
        <w:t>.</w:t>
      </w:r>
    </w:p>
    <w:p w14:paraId="0838C692" w14:textId="77777777" w:rsidR="00CA3EC1" w:rsidRPr="002F2B05" w:rsidRDefault="00CA3EC1" w:rsidP="00CA3EC1">
      <w:pPr>
        <w:rPr>
          <w:rFonts w:ascii="Arial" w:hAnsi="Arial" w:cs="Arial"/>
          <w:sz w:val="20"/>
        </w:rPr>
      </w:pPr>
    </w:p>
    <w:p w14:paraId="05268597" w14:textId="77777777" w:rsidR="00C447FA" w:rsidRPr="002F2B05" w:rsidRDefault="00CA3EC1" w:rsidP="002F2B05">
      <w:pPr>
        <w:ind w:left="4290" w:hanging="3570"/>
        <w:rPr>
          <w:rFonts w:ascii="Arial" w:hAnsi="Arial" w:cs="Arial"/>
          <w:sz w:val="20"/>
          <w:szCs w:val="20"/>
        </w:rPr>
      </w:pPr>
      <w:r w:rsidRPr="002F2B05">
        <w:rPr>
          <w:rFonts w:ascii="Arial" w:hAnsi="Arial" w:cs="Arial"/>
          <w:sz w:val="20"/>
        </w:rPr>
        <w:t>J</w:t>
      </w:r>
      <w:r w:rsidR="00724EA0" w:rsidRPr="002F2B05">
        <w:rPr>
          <w:rFonts w:ascii="Arial" w:hAnsi="Arial" w:cs="Arial"/>
          <w:sz w:val="20"/>
        </w:rPr>
        <w:t>.   V</w:t>
      </w:r>
      <w:r w:rsidR="00D76320" w:rsidRPr="002F2B05">
        <w:rPr>
          <w:rFonts w:ascii="Arial" w:hAnsi="Arial" w:cs="Arial"/>
          <w:sz w:val="20"/>
        </w:rPr>
        <w:t>OLUNTARINESS</w:t>
      </w:r>
      <w:r w:rsidR="00105B84" w:rsidRPr="002F2B05">
        <w:rPr>
          <w:rFonts w:ascii="Arial" w:hAnsi="Arial" w:cs="Arial"/>
          <w:sz w:val="20"/>
        </w:rPr>
        <w:t xml:space="preserve">  </w:t>
      </w:r>
      <w:r w:rsidR="00105B84" w:rsidRPr="002F2B05">
        <w:rPr>
          <w:rFonts w:ascii="Arial" w:hAnsi="Arial" w:cs="Arial"/>
          <w:sz w:val="20"/>
        </w:rPr>
        <w:tab/>
      </w:r>
      <w:r w:rsidR="00105B84" w:rsidRPr="002F2B05">
        <w:rPr>
          <w:rFonts w:ascii="Arial" w:hAnsi="Arial" w:cs="Arial"/>
          <w:sz w:val="20"/>
        </w:rPr>
        <w:tab/>
      </w:r>
      <w:r w:rsidRPr="002F2B05">
        <w:rPr>
          <w:rFonts w:ascii="Arial" w:hAnsi="Arial" w:cs="Arial"/>
          <w:sz w:val="20"/>
          <w:szCs w:val="20"/>
        </w:rPr>
        <w:t xml:space="preserve">That a decision is or will be an exercise of free power of choice without intervention of any element of force, fraud, deceit, duress, overreaching, or other ulterior form of constraint or coercion, including promises or assurances of freedom or privileges. The recipient (or parent or guardian if applicable) shall be instructed that he or she is free to withdraw consent or to discontinue </w:t>
      </w:r>
      <w:r w:rsidRPr="002F2B05">
        <w:rPr>
          <w:rFonts w:ascii="Arial" w:hAnsi="Arial" w:cs="Arial"/>
          <w:sz w:val="20"/>
          <w:szCs w:val="20"/>
        </w:rPr>
        <w:lastRenderedPageBreak/>
        <w:t>participation or activity at any time without prejudice to the recipient.</w:t>
      </w:r>
    </w:p>
    <w:p w14:paraId="31DFAE53" w14:textId="77777777" w:rsidR="00AA0DE6" w:rsidRPr="002F2B05" w:rsidRDefault="00C447FA">
      <w:pPr>
        <w:rPr>
          <w:rFonts w:ascii="Arial" w:hAnsi="Arial" w:cs="Arial"/>
          <w:sz w:val="20"/>
        </w:rPr>
      </w:pPr>
      <w:r w:rsidRPr="002F2B05">
        <w:rPr>
          <w:rFonts w:ascii="Arial" w:hAnsi="Arial" w:cs="Arial"/>
          <w:sz w:val="20"/>
        </w:rPr>
        <w:t xml:space="preserve">  V.   </w:t>
      </w:r>
      <w:r w:rsidR="00C25C17" w:rsidRPr="002F2B05">
        <w:rPr>
          <w:rFonts w:ascii="Arial" w:hAnsi="Arial" w:cs="Arial"/>
          <w:sz w:val="20"/>
        </w:rPr>
        <w:t xml:space="preserve">    </w:t>
      </w:r>
      <w:r w:rsidR="00AA0DE6" w:rsidRPr="002F2B05">
        <w:rPr>
          <w:rFonts w:ascii="Arial" w:hAnsi="Arial" w:cs="Arial"/>
          <w:sz w:val="20"/>
        </w:rPr>
        <w:t xml:space="preserve">POLICY:   </w:t>
      </w:r>
    </w:p>
    <w:p w14:paraId="6D2F7007" w14:textId="77777777" w:rsidR="00AA0DE6" w:rsidRPr="002F2B05" w:rsidRDefault="00AA0DE6" w:rsidP="00A972D9">
      <w:pPr>
        <w:numPr>
          <w:ilvl w:val="1"/>
          <w:numId w:val="2"/>
        </w:numPr>
        <w:spacing w:before="15" w:after="15"/>
        <w:rPr>
          <w:rFonts w:ascii="Arial" w:hAnsi="Arial" w:cs="Arial"/>
          <w:sz w:val="20"/>
        </w:rPr>
      </w:pPr>
      <w:r w:rsidRPr="002F2B05">
        <w:rPr>
          <w:rFonts w:ascii="Arial" w:hAnsi="Arial" w:cs="Arial"/>
          <w:sz w:val="20"/>
        </w:rPr>
        <w:t xml:space="preserve">A </w:t>
      </w:r>
      <w:r w:rsidR="00D931C9" w:rsidRPr="002F2B05">
        <w:rPr>
          <w:rFonts w:ascii="Arial" w:hAnsi="Arial" w:cs="Arial"/>
          <w:sz w:val="20"/>
        </w:rPr>
        <w:t>recipient</w:t>
      </w:r>
      <w:r w:rsidRPr="002F2B05">
        <w:rPr>
          <w:rFonts w:ascii="Arial" w:hAnsi="Arial" w:cs="Arial"/>
          <w:sz w:val="20"/>
        </w:rPr>
        <w:t xml:space="preserve"> shall</w:t>
      </w:r>
      <w:r w:rsidR="002665FF" w:rsidRPr="002F2B05">
        <w:rPr>
          <w:rFonts w:ascii="Arial" w:hAnsi="Arial" w:cs="Arial"/>
          <w:sz w:val="20"/>
        </w:rPr>
        <w:t xml:space="preserve"> only</w:t>
      </w:r>
      <w:r w:rsidRPr="002F2B05">
        <w:rPr>
          <w:rFonts w:ascii="Arial" w:hAnsi="Arial" w:cs="Arial"/>
          <w:sz w:val="20"/>
        </w:rPr>
        <w:t xml:space="preserve"> be the subjec</w:t>
      </w:r>
      <w:r w:rsidR="002665FF" w:rsidRPr="002F2B05">
        <w:rPr>
          <w:rFonts w:ascii="Arial" w:hAnsi="Arial" w:cs="Arial"/>
          <w:sz w:val="20"/>
        </w:rPr>
        <w:t>t of</w:t>
      </w:r>
      <w:r w:rsidR="004B4A56" w:rsidRPr="002F2B05">
        <w:rPr>
          <w:rFonts w:ascii="Arial" w:hAnsi="Arial" w:cs="Arial"/>
          <w:sz w:val="20"/>
        </w:rPr>
        <w:t xml:space="preserve"> ECT</w:t>
      </w:r>
      <w:r w:rsidR="002665FF" w:rsidRPr="002F2B05">
        <w:rPr>
          <w:rFonts w:ascii="Arial" w:hAnsi="Arial" w:cs="Arial"/>
          <w:sz w:val="20"/>
        </w:rPr>
        <w:t xml:space="preserve"> in a licensed hospital setting</w:t>
      </w:r>
      <w:r w:rsidR="002F2B05" w:rsidRPr="002F2B05">
        <w:rPr>
          <w:rFonts w:ascii="Arial" w:hAnsi="Arial" w:cs="Arial"/>
          <w:sz w:val="20"/>
        </w:rPr>
        <w:t>.</w:t>
      </w:r>
      <w:r w:rsidRPr="002F2B05">
        <w:rPr>
          <w:rFonts w:ascii="Arial" w:hAnsi="Arial" w:cs="Arial"/>
          <w:strike/>
          <w:sz w:val="20"/>
        </w:rPr>
        <w:t xml:space="preserve"> </w:t>
      </w:r>
    </w:p>
    <w:p w14:paraId="4FE9C07E" w14:textId="77777777" w:rsidR="00AA0DE6" w:rsidRPr="002F2B05" w:rsidRDefault="002665FF" w:rsidP="00A972D9">
      <w:pPr>
        <w:numPr>
          <w:ilvl w:val="1"/>
          <w:numId w:val="2"/>
        </w:numPr>
        <w:spacing w:before="15" w:after="15"/>
        <w:rPr>
          <w:rFonts w:ascii="Arial" w:hAnsi="Arial" w:cs="Arial"/>
          <w:sz w:val="20"/>
        </w:rPr>
      </w:pPr>
      <w:r w:rsidRPr="002F2B05">
        <w:rPr>
          <w:rFonts w:ascii="Arial" w:hAnsi="Arial" w:cs="Arial"/>
          <w:sz w:val="20"/>
        </w:rPr>
        <w:t>If a recipient is to receive ECT in a licensed hospital setting, t</w:t>
      </w:r>
      <w:r w:rsidR="00AA0DE6" w:rsidRPr="002F2B05">
        <w:rPr>
          <w:rFonts w:ascii="Arial" w:hAnsi="Arial" w:cs="Arial"/>
          <w:sz w:val="20"/>
        </w:rPr>
        <w:t>he following provisions must be complied with:</w:t>
      </w:r>
    </w:p>
    <w:p w14:paraId="558A76AB" w14:textId="77777777" w:rsidR="00AA0DE6" w:rsidRPr="002F2B05" w:rsidRDefault="00AA0DE6" w:rsidP="00A972D9">
      <w:pPr>
        <w:numPr>
          <w:ilvl w:val="2"/>
          <w:numId w:val="2"/>
        </w:numPr>
        <w:tabs>
          <w:tab w:val="clear" w:pos="1800"/>
          <w:tab w:val="num" w:pos="1430"/>
        </w:tabs>
        <w:spacing w:before="15" w:after="15"/>
        <w:ind w:left="1430" w:hanging="330"/>
        <w:rPr>
          <w:rFonts w:ascii="Arial" w:hAnsi="Arial" w:cs="Arial"/>
          <w:sz w:val="20"/>
        </w:rPr>
      </w:pPr>
      <w:r w:rsidRPr="002F2B05">
        <w:rPr>
          <w:rFonts w:ascii="Arial" w:hAnsi="Arial" w:cs="Arial"/>
          <w:sz w:val="20"/>
        </w:rPr>
        <w:t>A provider shall enter written documentation and signed consent in the clinical record.</w:t>
      </w:r>
    </w:p>
    <w:p w14:paraId="3BF7503E" w14:textId="77777777" w:rsidR="00AA0DE6" w:rsidRPr="002F2B05" w:rsidRDefault="00AA0DE6" w:rsidP="00A972D9">
      <w:pPr>
        <w:numPr>
          <w:ilvl w:val="2"/>
          <w:numId w:val="2"/>
        </w:numPr>
        <w:tabs>
          <w:tab w:val="clear" w:pos="1800"/>
          <w:tab w:val="num" w:pos="1430"/>
        </w:tabs>
        <w:spacing w:before="15" w:after="15"/>
        <w:ind w:left="1430" w:hanging="330"/>
        <w:rPr>
          <w:rFonts w:ascii="Arial" w:hAnsi="Arial" w:cs="Arial"/>
          <w:sz w:val="20"/>
        </w:rPr>
      </w:pPr>
      <w:r w:rsidRPr="002F2B05">
        <w:rPr>
          <w:rFonts w:ascii="Arial" w:hAnsi="Arial" w:cs="Arial"/>
          <w:sz w:val="20"/>
        </w:rPr>
        <w:t xml:space="preserve">A provider shall obtain </w:t>
      </w:r>
      <w:r w:rsidR="00E5384C" w:rsidRPr="002F2B05">
        <w:rPr>
          <w:rFonts w:ascii="Arial" w:hAnsi="Arial" w:cs="Arial"/>
          <w:sz w:val="20"/>
        </w:rPr>
        <w:t xml:space="preserve">informed </w:t>
      </w:r>
      <w:r w:rsidRPr="002F2B05">
        <w:rPr>
          <w:rFonts w:ascii="Arial" w:hAnsi="Arial" w:cs="Arial"/>
          <w:sz w:val="20"/>
        </w:rPr>
        <w:t xml:space="preserve">consent for a stated number of </w:t>
      </w:r>
      <w:r w:rsidR="00CC3CD5" w:rsidRPr="002F2B05">
        <w:rPr>
          <w:rFonts w:ascii="Arial" w:hAnsi="Arial" w:cs="Arial"/>
          <w:sz w:val="20"/>
        </w:rPr>
        <w:t xml:space="preserve">ECT </w:t>
      </w:r>
      <w:r w:rsidRPr="002F2B05">
        <w:rPr>
          <w:rFonts w:ascii="Arial" w:hAnsi="Arial" w:cs="Arial"/>
          <w:sz w:val="20"/>
        </w:rPr>
        <w:t>treatments within a serie</w:t>
      </w:r>
      <w:r w:rsidR="00E7654A" w:rsidRPr="002F2B05">
        <w:rPr>
          <w:rFonts w:ascii="Arial" w:hAnsi="Arial" w:cs="Arial"/>
          <w:sz w:val="20"/>
        </w:rPr>
        <w:t xml:space="preserve">s during a stated time period. </w:t>
      </w:r>
      <w:r w:rsidRPr="002F2B05">
        <w:rPr>
          <w:rFonts w:ascii="Arial" w:hAnsi="Arial" w:cs="Arial"/>
          <w:sz w:val="20"/>
        </w:rPr>
        <w:t>A provider shall inform a recipient or other legally empowered representative that he or she may withdraw his or her consent at any time during the stated time period.</w:t>
      </w:r>
    </w:p>
    <w:p w14:paraId="19CE375D" w14:textId="77777777" w:rsidR="00AA0DE6" w:rsidRPr="002F2B05" w:rsidRDefault="00AA0DE6">
      <w:pPr>
        <w:numPr>
          <w:ilvl w:val="1"/>
          <w:numId w:val="2"/>
        </w:numPr>
        <w:spacing w:before="15" w:after="15"/>
        <w:ind w:left="1100" w:hanging="330"/>
        <w:rPr>
          <w:sz w:val="20"/>
        </w:rPr>
      </w:pPr>
      <w:r w:rsidRPr="002F2B05">
        <w:rPr>
          <w:rFonts w:ascii="Arial" w:hAnsi="Arial" w:cs="Arial"/>
          <w:sz w:val="20"/>
        </w:rPr>
        <w:t xml:space="preserve">A </w:t>
      </w:r>
      <w:r w:rsidR="00D931C9" w:rsidRPr="002F2B05">
        <w:rPr>
          <w:rFonts w:ascii="Arial" w:hAnsi="Arial" w:cs="Arial"/>
          <w:sz w:val="20"/>
        </w:rPr>
        <w:t xml:space="preserve">recipient </w:t>
      </w:r>
      <w:r w:rsidRPr="002F2B05">
        <w:rPr>
          <w:rFonts w:ascii="Arial" w:hAnsi="Arial" w:cs="Arial"/>
          <w:sz w:val="20"/>
        </w:rPr>
        <w:t>shall have the right to not have ECT, or other procedures intended to produce</w:t>
      </w:r>
      <w:r w:rsidR="002665FF" w:rsidRPr="002F2B05">
        <w:rPr>
          <w:rFonts w:ascii="Arial" w:hAnsi="Arial" w:cs="Arial"/>
          <w:sz w:val="20"/>
        </w:rPr>
        <w:t xml:space="preserve"> seizures</w:t>
      </w:r>
      <w:r w:rsidRPr="002F2B05">
        <w:rPr>
          <w:rFonts w:ascii="Arial" w:hAnsi="Arial" w:cs="Arial"/>
          <w:sz w:val="20"/>
        </w:rPr>
        <w:t>, unless</w:t>
      </w:r>
      <w:r w:rsidR="00E5384C" w:rsidRPr="002F2B05">
        <w:rPr>
          <w:rFonts w:ascii="Arial" w:hAnsi="Arial" w:cs="Arial"/>
          <w:sz w:val="20"/>
        </w:rPr>
        <w:t xml:space="preserve"> informed</w:t>
      </w:r>
      <w:r w:rsidRPr="002F2B05">
        <w:rPr>
          <w:rFonts w:ascii="Arial" w:hAnsi="Arial" w:cs="Arial"/>
          <w:sz w:val="20"/>
        </w:rPr>
        <w:t xml:space="preserve"> consent is obtained from:</w:t>
      </w:r>
    </w:p>
    <w:p w14:paraId="172EA049" w14:textId="77777777" w:rsidR="00AA0DE6" w:rsidRPr="002F2B05" w:rsidRDefault="00AA0DE6" w:rsidP="007120C3">
      <w:pPr>
        <w:numPr>
          <w:ilvl w:val="2"/>
          <w:numId w:val="2"/>
        </w:numPr>
        <w:tabs>
          <w:tab w:val="clear" w:pos="1800"/>
          <w:tab w:val="num" w:pos="1430"/>
        </w:tabs>
        <w:spacing w:before="15" w:after="15"/>
        <w:ind w:left="1430" w:hanging="330"/>
        <w:rPr>
          <w:sz w:val="20"/>
        </w:rPr>
      </w:pPr>
      <w:r w:rsidRPr="002F2B05">
        <w:rPr>
          <w:sz w:val="20"/>
        </w:rPr>
        <w:t xml:space="preserve">The </w:t>
      </w:r>
      <w:r w:rsidR="00D931C9" w:rsidRPr="002F2B05">
        <w:rPr>
          <w:sz w:val="20"/>
        </w:rPr>
        <w:t>recipient</w:t>
      </w:r>
      <w:r w:rsidRPr="002F2B05">
        <w:rPr>
          <w:sz w:val="20"/>
        </w:rPr>
        <w:t xml:space="preserve">, if he or she is over 18 years old and does not have a </w:t>
      </w:r>
    </w:p>
    <w:p w14:paraId="72C7DE84" w14:textId="77777777" w:rsidR="007120C3" w:rsidRPr="002F2B05" w:rsidRDefault="00AA0DE6" w:rsidP="007120C3">
      <w:pPr>
        <w:pStyle w:val="BodyTextIndent2"/>
        <w:tabs>
          <w:tab w:val="num" w:pos="-110"/>
          <w:tab w:val="num" w:pos="1430"/>
          <w:tab w:val="num" w:pos="1650"/>
        </w:tabs>
        <w:spacing w:before="15" w:after="15"/>
        <w:ind w:left="1430" w:hanging="330"/>
        <w:rPr>
          <w:rFonts w:ascii="Arial" w:hAnsi="Arial" w:cs="Arial"/>
          <w:sz w:val="20"/>
        </w:rPr>
      </w:pPr>
      <w:r w:rsidRPr="002F2B05">
        <w:rPr>
          <w:rFonts w:ascii="Arial" w:hAnsi="Arial" w:cs="Arial"/>
          <w:sz w:val="20"/>
        </w:rPr>
        <w:t xml:space="preserve">     </w:t>
      </w:r>
      <w:r w:rsidRPr="002F2B05">
        <w:rPr>
          <w:rFonts w:ascii="Arial" w:hAnsi="Arial" w:cs="Arial"/>
          <w:sz w:val="20"/>
        </w:rPr>
        <w:tab/>
        <w:t>guardian for medical purposes, or</w:t>
      </w:r>
    </w:p>
    <w:p w14:paraId="78B07186" w14:textId="77777777" w:rsidR="00AA0DE6" w:rsidRPr="002F2B05" w:rsidRDefault="00AA0DE6" w:rsidP="007120C3">
      <w:pPr>
        <w:pStyle w:val="BodyTextIndent2"/>
        <w:tabs>
          <w:tab w:val="num" w:pos="-110"/>
          <w:tab w:val="num" w:pos="1430"/>
          <w:tab w:val="num" w:pos="1650"/>
        </w:tabs>
        <w:spacing w:before="15" w:after="15"/>
        <w:ind w:left="1430" w:hanging="330"/>
        <w:rPr>
          <w:rFonts w:ascii="Arial" w:hAnsi="Arial" w:cs="Arial"/>
          <w:sz w:val="20"/>
        </w:rPr>
      </w:pPr>
      <w:r w:rsidRPr="002F2B05">
        <w:rPr>
          <w:rFonts w:ascii="Arial" w:hAnsi="Arial" w:cs="Arial"/>
          <w:sz w:val="20"/>
        </w:rPr>
        <w:t xml:space="preserve">2. </w:t>
      </w:r>
      <w:r w:rsidRPr="002F2B05">
        <w:rPr>
          <w:rFonts w:ascii="Arial" w:hAnsi="Arial" w:cs="Arial"/>
          <w:sz w:val="20"/>
        </w:rPr>
        <w:tab/>
        <w:t xml:space="preserve">The </w:t>
      </w:r>
      <w:r w:rsidR="00D931C9" w:rsidRPr="002F2B05">
        <w:rPr>
          <w:rFonts w:ascii="Arial" w:hAnsi="Arial" w:cs="Arial"/>
          <w:sz w:val="20"/>
        </w:rPr>
        <w:t xml:space="preserve">recipient’s </w:t>
      </w:r>
      <w:r w:rsidRPr="002F2B05">
        <w:rPr>
          <w:rFonts w:ascii="Arial" w:hAnsi="Arial" w:cs="Arial"/>
          <w:sz w:val="20"/>
        </w:rPr>
        <w:t>guardian who has legal authority to consent to ECT, or</w:t>
      </w:r>
    </w:p>
    <w:p w14:paraId="24002063" w14:textId="77777777" w:rsidR="00AA0DE6" w:rsidRPr="002F2B05" w:rsidRDefault="00AA0DE6" w:rsidP="007120C3">
      <w:pPr>
        <w:pStyle w:val="BodyTextIndent2"/>
        <w:tabs>
          <w:tab w:val="num" w:pos="1430"/>
          <w:tab w:val="left" w:pos="1650"/>
        </w:tabs>
        <w:spacing w:before="15" w:after="15"/>
        <w:ind w:left="1430" w:hanging="330"/>
        <w:rPr>
          <w:rFonts w:ascii="Arial" w:hAnsi="Arial" w:cs="Arial"/>
          <w:sz w:val="20"/>
        </w:rPr>
      </w:pPr>
      <w:r w:rsidRPr="002F2B05">
        <w:rPr>
          <w:rFonts w:ascii="Arial" w:hAnsi="Arial" w:cs="Arial"/>
          <w:sz w:val="20"/>
        </w:rPr>
        <w:t>3.</w:t>
      </w:r>
      <w:r w:rsidRPr="002F2B05">
        <w:rPr>
          <w:rFonts w:ascii="Arial" w:hAnsi="Arial" w:cs="Arial"/>
          <w:sz w:val="20"/>
        </w:rPr>
        <w:tab/>
        <w:t xml:space="preserve">The </w:t>
      </w:r>
      <w:r w:rsidR="00D931C9" w:rsidRPr="002F2B05">
        <w:rPr>
          <w:rFonts w:ascii="Arial" w:hAnsi="Arial" w:cs="Arial"/>
          <w:sz w:val="20"/>
        </w:rPr>
        <w:t xml:space="preserve">recipient’s </w:t>
      </w:r>
      <w:r w:rsidRPr="002F2B05">
        <w:rPr>
          <w:rFonts w:ascii="Arial" w:hAnsi="Arial" w:cs="Arial"/>
          <w:sz w:val="20"/>
        </w:rPr>
        <w:t>parent with legal and physical custody, if th</w:t>
      </w:r>
      <w:r w:rsidR="002F2B05" w:rsidRPr="002F2B05">
        <w:rPr>
          <w:rFonts w:ascii="Arial" w:hAnsi="Arial" w:cs="Arial"/>
          <w:sz w:val="20"/>
        </w:rPr>
        <w:t xml:space="preserve">e </w:t>
      </w:r>
      <w:r w:rsidR="009201E2" w:rsidRPr="002F2B05">
        <w:rPr>
          <w:rFonts w:ascii="Arial" w:hAnsi="Arial" w:cs="Arial"/>
          <w:sz w:val="20"/>
        </w:rPr>
        <w:t>recipient</w:t>
      </w:r>
    </w:p>
    <w:p w14:paraId="33E72F70" w14:textId="77777777" w:rsidR="00AA0DE6" w:rsidRPr="002F2B05" w:rsidRDefault="00AA0DE6" w:rsidP="007120C3">
      <w:pPr>
        <w:pStyle w:val="BodyTextIndent2"/>
        <w:tabs>
          <w:tab w:val="num" w:pos="-110"/>
          <w:tab w:val="left" w:pos="1100"/>
          <w:tab w:val="num" w:pos="1430"/>
          <w:tab w:val="num" w:pos="1650"/>
        </w:tabs>
        <w:spacing w:before="15" w:after="15"/>
        <w:ind w:left="1430" w:hanging="330"/>
        <w:rPr>
          <w:rFonts w:ascii="Arial" w:hAnsi="Arial" w:cs="Arial"/>
          <w:sz w:val="20"/>
          <w:szCs w:val="20"/>
        </w:rPr>
      </w:pPr>
      <w:r w:rsidRPr="002F2B05">
        <w:rPr>
          <w:rFonts w:ascii="Arial" w:hAnsi="Arial" w:cs="Arial"/>
          <w:sz w:val="20"/>
          <w:szCs w:val="20"/>
        </w:rPr>
        <w:tab/>
        <w:t>is under 18 years of age, or</w:t>
      </w:r>
    </w:p>
    <w:p w14:paraId="47139B60" w14:textId="77777777" w:rsidR="00AA0DE6" w:rsidRPr="002F2B05" w:rsidRDefault="00E7654A" w:rsidP="007120C3">
      <w:pPr>
        <w:pStyle w:val="BodyTextIndent2"/>
        <w:tabs>
          <w:tab w:val="num" w:pos="-110"/>
          <w:tab w:val="num" w:pos="1320"/>
          <w:tab w:val="num" w:pos="1430"/>
          <w:tab w:val="left" w:pos="1650"/>
        </w:tabs>
        <w:spacing w:before="15" w:after="15"/>
        <w:ind w:left="1430" w:hanging="330"/>
        <w:rPr>
          <w:rFonts w:ascii="Arial" w:hAnsi="Arial" w:cs="Arial"/>
          <w:sz w:val="20"/>
          <w:szCs w:val="20"/>
        </w:rPr>
      </w:pPr>
      <w:r w:rsidRPr="002F2B05">
        <w:rPr>
          <w:rFonts w:ascii="Arial" w:hAnsi="Arial" w:cs="Arial"/>
          <w:sz w:val="20"/>
          <w:szCs w:val="20"/>
        </w:rPr>
        <w:t xml:space="preserve">4. </w:t>
      </w:r>
      <w:r w:rsidR="00AA0DE6" w:rsidRPr="002F2B05">
        <w:rPr>
          <w:rFonts w:ascii="Arial" w:hAnsi="Arial" w:cs="Arial"/>
          <w:sz w:val="20"/>
          <w:szCs w:val="20"/>
        </w:rPr>
        <w:tab/>
        <w:t>A representative authorized to consent to ECT under a durable power of attorney or other advance directive.</w:t>
      </w:r>
    </w:p>
    <w:p w14:paraId="563C9AD9" w14:textId="77777777" w:rsidR="00AA0DE6" w:rsidRPr="002F2B05" w:rsidRDefault="00AA0DE6">
      <w:pPr>
        <w:numPr>
          <w:ilvl w:val="1"/>
          <w:numId w:val="2"/>
        </w:numPr>
        <w:tabs>
          <w:tab w:val="left" w:pos="1980"/>
        </w:tabs>
        <w:spacing w:before="15" w:after="15"/>
        <w:rPr>
          <w:rFonts w:ascii="Arial" w:hAnsi="Arial" w:cs="Arial"/>
          <w:sz w:val="20"/>
        </w:rPr>
      </w:pPr>
      <w:r w:rsidRPr="002F2B05">
        <w:rPr>
          <w:rFonts w:ascii="Arial" w:hAnsi="Arial" w:cs="Arial"/>
          <w:sz w:val="20"/>
        </w:rPr>
        <w:t>If a guardian consents to this procedure, the procedure shall not be initiated unt</w:t>
      </w:r>
      <w:r w:rsidR="00CC3CD5" w:rsidRPr="002F2B05">
        <w:rPr>
          <w:rFonts w:ascii="Arial" w:hAnsi="Arial" w:cs="Arial"/>
          <w:sz w:val="20"/>
        </w:rPr>
        <w:t>il two</w:t>
      </w:r>
      <w:r w:rsidRPr="002F2B05">
        <w:rPr>
          <w:rFonts w:ascii="Arial" w:hAnsi="Arial" w:cs="Arial"/>
          <w:sz w:val="20"/>
        </w:rPr>
        <w:t xml:space="preserve"> psychiatrists have examined the </w:t>
      </w:r>
      <w:r w:rsidR="00D931C9" w:rsidRPr="002F2B05">
        <w:rPr>
          <w:rFonts w:ascii="Arial" w:hAnsi="Arial" w:cs="Arial"/>
          <w:sz w:val="20"/>
        </w:rPr>
        <w:t xml:space="preserve">recipient </w:t>
      </w:r>
      <w:r w:rsidRPr="002F2B05">
        <w:rPr>
          <w:rFonts w:ascii="Arial" w:hAnsi="Arial" w:cs="Arial"/>
          <w:sz w:val="20"/>
        </w:rPr>
        <w:t xml:space="preserve">and documented in the </w:t>
      </w:r>
      <w:r w:rsidR="00D931C9" w:rsidRPr="002F2B05">
        <w:rPr>
          <w:rFonts w:ascii="Arial" w:hAnsi="Arial" w:cs="Arial"/>
          <w:sz w:val="20"/>
        </w:rPr>
        <w:t xml:space="preserve">recipient’s </w:t>
      </w:r>
      <w:r w:rsidRPr="002F2B05">
        <w:rPr>
          <w:rFonts w:ascii="Arial" w:hAnsi="Arial" w:cs="Arial"/>
          <w:sz w:val="20"/>
        </w:rPr>
        <w:t>record their concurrence with the decisio</w:t>
      </w:r>
      <w:r w:rsidR="00E7654A" w:rsidRPr="002F2B05">
        <w:rPr>
          <w:rFonts w:ascii="Arial" w:hAnsi="Arial" w:cs="Arial"/>
          <w:sz w:val="20"/>
        </w:rPr>
        <w:t xml:space="preserve">n to administer the procedure. </w:t>
      </w:r>
      <w:r w:rsidRPr="002F2B05">
        <w:rPr>
          <w:rFonts w:ascii="Arial" w:hAnsi="Arial" w:cs="Arial"/>
          <w:sz w:val="20"/>
        </w:rPr>
        <w:t xml:space="preserve">If the recipient is a minor, the two psychiatrists must be a child or adolescent psychiatrists, and neither may be the </w:t>
      </w:r>
      <w:r w:rsidR="009201E2" w:rsidRPr="002F2B05">
        <w:rPr>
          <w:rFonts w:ascii="Arial" w:hAnsi="Arial" w:cs="Arial"/>
          <w:sz w:val="20"/>
        </w:rPr>
        <w:t xml:space="preserve">recipient’s </w:t>
      </w:r>
      <w:r w:rsidRPr="002F2B05">
        <w:rPr>
          <w:rFonts w:ascii="Arial" w:hAnsi="Arial" w:cs="Arial"/>
          <w:sz w:val="20"/>
        </w:rPr>
        <w:t>treating psychiatrist.</w:t>
      </w:r>
    </w:p>
    <w:p w14:paraId="6E0D6307" w14:textId="0766F69F" w:rsidR="00AA0DE6" w:rsidRPr="002F2B05" w:rsidRDefault="00AA0DE6">
      <w:pPr>
        <w:numPr>
          <w:ilvl w:val="1"/>
          <w:numId w:val="2"/>
        </w:numPr>
        <w:tabs>
          <w:tab w:val="left" w:pos="1980"/>
        </w:tabs>
        <w:spacing w:before="15" w:after="15"/>
        <w:rPr>
          <w:rFonts w:ascii="Arial" w:hAnsi="Arial" w:cs="Arial"/>
          <w:sz w:val="20"/>
        </w:rPr>
      </w:pPr>
      <w:r w:rsidRPr="002F2B05">
        <w:rPr>
          <w:rFonts w:ascii="Arial" w:hAnsi="Arial" w:cs="Arial"/>
          <w:sz w:val="20"/>
        </w:rPr>
        <w:t xml:space="preserve">At least 72 hours, excluding Sundays and holidays, before the initiation of this procedure, a minor and/or advocate designated by the minor shall be informed that </w:t>
      </w:r>
      <w:r w:rsidR="00712F52">
        <w:rPr>
          <w:rFonts w:ascii="Arial" w:hAnsi="Arial" w:cs="Arial"/>
          <w:sz w:val="20"/>
        </w:rPr>
        <w:t>they have</w:t>
      </w:r>
      <w:r w:rsidRPr="002F2B05">
        <w:rPr>
          <w:rFonts w:ascii="Arial" w:hAnsi="Arial" w:cs="Arial"/>
          <w:sz w:val="20"/>
        </w:rPr>
        <w:t xml:space="preserve"> a rig</w:t>
      </w:r>
      <w:r w:rsidR="00E7654A" w:rsidRPr="002F2B05">
        <w:rPr>
          <w:rFonts w:ascii="Arial" w:hAnsi="Arial" w:cs="Arial"/>
          <w:sz w:val="20"/>
        </w:rPr>
        <w:t xml:space="preserve">ht to object to the procedure. </w:t>
      </w:r>
      <w:r w:rsidRPr="002F2B05">
        <w:rPr>
          <w:rFonts w:ascii="Arial" w:hAnsi="Arial" w:cs="Arial"/>
          <w:sz w:val="20"/>
        </w:rPr>
        <w:t xml:space="preserve">Documentation of the notification, including date and time notified shall be </w:t>
      </w:r>
      <w:r w:rsidR="00E7654A" w:rsidRPr="002F2B05">
        <w:rPr>
          <w:rFonts w:ascii="Arial" w:hAnsi="Arial" w:cs="Arial"/>
          <w:sz w:val="20"/>
        </w:rPr>
        <w:t xml:space="preserve">placed in the clinical record. </w:t>
      </w:r>
      <w:r w:rsidRPr="002F2B05">
        <w:rPr>
          <w:rFonts w:ascii="Arial" w:hAnsi="Arial" w:cs="Arial"/>
          <w:sz w:val="20"/>
        </w:rPr>
        <w:t>The objection shall be made either orally or in</w:t>
      </w:r>
      <w:r w:rsidR="00E7654A" w:rsidRPr="002F2B05">
        <w:rPr>
          <w:rFonts w:ascii="Arial" w:hAnsi="Arial" w:cs="Arial"/>
          <w:sz w:val="20"/>
        </w:rPr>
        <w:t xml:space="preserve"> writing to the Probate Court. </w:t>
      </w:r>
      <w:r w:rsidRPr="002F2B05">
        <w:rPr>
          <w:rFonts w:ascii="Arial" w:hAnsi="Arial" w:cs="Arial"/>
          <w:sz w:val="20"/>
        </w:rPr>
        <w:t>The procedure shall not be initiated before a court hearing on the mi</w:t>
      </w:r>
      <w:r w:rsidR="00E7654A" w:rsidRPr="002F2B05">
        <w:rPr>
          <w:rFonts w:ascii="Arial" w:hAnsi="Arial" w:cs="Arial"/>
          <w:sz w:val="20"/>
        </w:rPr>
        <w:t xml:space="preserve">nor’s or advocate’s objection. </w:t>
      </w:r>
      <w:r w:rsidRPr="002F2B05">
        <w:rPr>
          <w:rFonts w:ascii="Arial" w:hAnsi="Arial" w:cs="Arial"/>
          <w:sz w:val="20"/>
        </w:rPr>
        <w:t xml:space="preserve">CMHCM </w:t>
      </w:r>
      <w:r w:rsidR="009201E2" w:rsidRPr="002F2B05">
        <w:rPr>
          <w:rFonts w:ascii="Arial" w:hAnsi="Arial" w:cs="Arial"/>
          <w:sz w:val="20"/>
        </w:rPr>
        <w:t xml:space="preserve">shall </w:t>
      </w:r>
      <w:r w:rsidRPr="002F2B05">
        <w:rPr>
          <w:rFonts w:ascii="Arial" w:hAnsi="Arial" w:cs="Arial"/>
          <w:sz w:val="20"/>
        </w:rPr>
        <w:t>assist a minor or their designated advocate in properly submitting the objection to a court of competent jurisdiction.</w:t>
      </w:r>
    </w:p>
    <w:p w14:paraId="129CE879" w14:textId="77777777" w:rsidR="00AA0DE6" w:rsidRPr="002F2B05" w:rsidRDefault="00BE3C6C" w:rsidP="00BE3C6C">
      <w:pPr>
        <w:numPr>
          <w:ilvl w:val="1"/>
          <w:numId w:val="2"/>
        </w:numPr>
        <w:tabs>
          <w:tab w:val="left" w:pos="1980"/>
        </w:tabs>
        <w:spacing w:before="15" w:after="15"/>
        <w:rPr>
          <w:rFonts w:ascii="Arial" w:hAnsi="Arial" w:cs="Arial"/>
          <w:sz w:val="20"/>
        </w:rPr>
      </w:pPr>
      <w:r w:rsidRPr="002F2B05">
        <w:rPr>
          <w:rFonts w:ascii="Arial" w:hAnsi="Arial" w:cs="Arial"/>
          <w:sz w:val="20"/>
        </w:rPr>
        <w:t xml:space="preserve"> </w:t>
      </w:r>
      <w:r w:rsidR="00AA0DE6" w:rsidRPr="002F2B05">
        <w:rPr>
          <w:rFonts w:ascii="Arial" w:hAnsi="Arial" w:cs="Arial"/>
          <w:sz w:val="20"/>
        </w:rPr>
        <w:t xml:space="preserve">If this procedure is considered advisable for a </w:t>
      </w:r>
      <w:r w:rsidR="009201E2" w:rsidRPr="002F2B05">
        <w:rPr>
          <w:rFonts w:ascii="Arial" w:hAnsi="Arial" w:cs="Arial"/>
          <w:sz w:val="20"/>
        </w:rPr>
        <w:t xml:space="preserve">recipient </w:t>
      </w:r>
      <w:r w:rsidR="00AA0DE6" w:rsidRPr="002F2B05">
        <w:rPr>
          <w:rFonts w:ascii="Arial" w:hAnsi="Arial" w:cs="Arial"/>
          <w:sz w:val="20"/>
        </w:rPr>
        <w:t>and an individual eligible to give</w:t>
      </w:r>
      <w:r w:rsidR="00E5384C" w:rsidRPr="002F2B05">
        <w:rPr>
          <w:rFonts w:ascii="Arial" w:hAnsi="Arial" w:cs="Arial"/>
          <w:sz w:val="20"/>
        </w:rPr>
        <w:t xml:space="preserve"> informed</w:t>
      </w:r>
      <w:r w:rsidR="00AA0DE6" w:rsidRPr="002F2B05">
        <w:rPr>
          <w:rFonts w:ascii="Arial" w:hAnsi="Arial" w:cs="Arial"/>
          <w:sz w:val="20"/>
        </w:rPr>
        <w:t xml:space="preserve"> consent is not located after diligent effort, a Probate Court may be petitioned and after a hearing, may consent to administration of this procedure in lieu of the individual eligible to give consent.</w:t>
      </w:r>
    </w:p>
    <w:p w14:paraId="288F3736" w14:textId="77777777" w:rsidR="00AA0DE6" w:rsidRDefault="00AA0DE6">
      <w:pPr>
        <w:tabs>
          <w:tab w:val="left" w:pos="1100"/>
          <w:tab w:val="left" w:pos="1980"/>
        </w:tabs>
        <w:spacing w:before="15" w:after="15"/>
        <w:rPr>
          <w:rFonts w:ascii="Arial" w:hAnsi="Arial" w:cs="Arial"/>
          <w:sz w:val="20"/>
        </w:rPr>
      </w:pPr>
    </w:p>
    <w:p w14:paraId="1945D083" w14:textId="77777777" w:rsidR="00AA0DE6" w:rsidRPr="00BD4A1B" w:rsidRDefault="00AA0DE6" w:rsidP="002F2B05">
      <w:pPr>
        <w:spacing w:before="15" w:after="15"/>
        <w:outlineLvl w:val="0"/>
        <w:rPr>
          <w:rFonts w:ascii="Arial" w:hAnsi="Arial" w:cs="Arial"/>
          <w:sz w:val="16"/>
          <w:szCs w:val="16"/>
        </w:rPr>
      </w:pPr>
      <w:r w:rsidRPr="00BD4A1B">
        <w:rPr>
          <w:rFonts w:ascii="Arial" w:hAnsi="Arial" w:cs="Arial"/>
          <w:sz w:val="16"/>
          <w:szCs w:val="16"/>
        </w:rPr>
        <w:t xml:space="preserve">Date </w:t>
      </w:r>
      <w:r w:rsidR="002F2B05">
        <w:rPr>
          <w:rFonts w:ascii="Arial" w:hAnsi="Arial" w:cs="Arial"/>
          <w:sz w:val="16"/>
          <w:szCs w:val="16"/>
        </w:rPr>
        <w:t>Approved:</w:t>
      </w:r>
      <w:r w:rsidR="002F2B05">
        <w:rPr>
          <w:rFonts w:ascii="Arial" w:hAnsi="Arial" w:cs="Arial"/>
          <w:sz w:val="16"/>
          <w:szCs w:val="16"/>
        </w:rPr>
        <w:tab/>
      </w:r>
      <w:r w:rsidRPr="00BD4A1B">
        <w:rPr>
          <w:rFonts w:ascii="Arial" w:hAnsi="Arial" w:cs="Arial"/>
          <w:sz w:val="16"/>
          <w:szCs w:val="16"/>
        </w:rPr>
        <w:t>10/1/01</w:t>
      </w:r>
    </w:p>
    <w:p w14:paraId="265CE66B" w14:textId="77777777" w:rsidR="00AA0DE6" w:rsidRPr="0008281B" w:rsidRDefault="00BD4A1B" w:rsidP="0008281B">
      <w:pPr>
        <w:spacing w:before="15" w:after="15"/>
        <w:outlineLvl w:val="0"/>
        <w:rPr>
          <w:rFonts w:ascii="Arial" w:hAnsi="Arial" w:cs="Arial"/>
          <w:sz w:val="16"/>
          <w:szCs w:val="16"/>
        </w:rPr>
      </w:pPr>
      <w:r>
        <w:rPr>
          <w:rFonts w:ascii="Arial" w:hAnsi="Arial" w:cs="Arial"/>
          <w:sz w:val="16"/>
          <w:szCs w:val="16"/>
        </w:rPr>
        <w:t xml:space="preserve">Revised:  </w:t>
      </w:r>
      <w:r w:rsidR="002F2B05">
        <w:rPr>
          <w:rFonts w:ascii="Arial" w:hAnsi="Arial" w:cs="Arial"/>
          <w:sz w:val="16"/>
          <w:szCs w:val="16"/>
        </w:rPr>
        <w:tab/>
      </w:r>
      <w:r w:rsidR="002F2B05">
        <w:rPr>
          <w:rFonts w:ascii="Arial" w:hAnsi="Arial" w:cs="Arial"/>
          <w:sz w:val="16"/>
          <w:szCs w:val="16"/>
        </w:rPr>
        <w:tab/>
      </w:r>
      <w:r w:rsidR="00AA0DE6" w:rsidRPr="00BD4A1B">
        <w:rPr>
          <w:rFonts w:ascii="Arial" w:hAnsi="Arial" w:cs="Arial"/>
          <w:sz w:val="16"/>
          <w:szCs w:val="16"/>
        </w:rPr>
        <w:t>3/30/04</w:t>
      </w:r>
      <w:r w:rsidR="00B50D58">
        <w:rPr>
          <w:rFonts w:ascii="Arial" w:hAnsi="Arial" w:cs="Arial"/>
          <w:sz w:val="16"/>
          <w:szCs w:val="16"/>
        </w:rPr>
        <w:t xml:space="preserve">, </w:t>
      </w:r>
      <w:r w:rsidR="002F2B05">
        <w:rPr>
          <w:rFonts w:ascii="Arial" w:hAnsi="Arial" w:cs="Arial"/>
          <w:sz w:val="16"/>
          <w:szCs w:val="16"/>
        </w:rPr>
        <w:t>2/22/11</w:t>
      </w:r>
      <w:r w:rsidR="0008281B">
        <w:rPr>
          <w:rFonts w:ascii="Arial" w:hAnsi="Arial" w:cs="Arial"/>
          <w:sz w:val="16"/>
          <w:szCs w:val="16"/>
        </w:rPr>
        <w:t>, 3/6/18</w:t>
      </w:r>
    </w:p>
    <w:p w14:paraId="55004C85" w14:textId="77777777" w:rsidR="00AA0DE6" w:rsidRDefault="00AA0DE6">
      <w:pPr>
        <w:pStyle w:val="Header"/>
        <w:tabs>
          <w:tab w:val="clear" w:pos="4320"/>
          <w:tab w:val="clear" w:pos="8640"/>
        </w:tabs>
        <w:rPr>
          <w:sz w:val="20"/>
        </w:rPr>
      </w:pPr>
    </w:p>
    <w:p w14:paraId="07846642" w14:textId="77777777" w:rsidR="00AA0DE6" w:rsidRDefault="00AA0DE6">
      <w:pPr>
        <w:rPr>
          <w:sz w:val="20"/>
        </w:rPr>
      </w:pPr>
    </w:p>
    <w:sectPr w:rsidR="00AA0DE6">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7AA4AE" w14:textId="77777777" w:rsidR="005C381B" w:rsidRDefault="005C381B">
      <w:r>
        <w:separator/>
      </w:r>
    </w:p>
  </w:endnote>
  <w:endnote w:type="continuationSeparator" w:id="0">
    <w:p w14:paraId="7946E6D3" w14:textId="77777777" w:rsidR="005C381B" w:rsidRDefault="005C3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44D39" w14:textId="77777777" w:rsidR="005C381B" w:rsidRDefault="005C381B">
      <w:r>
        <w:separator/>
      </w:r>
    </w:p>
  </w:footnote>
  <w:footnote w:type="continuationSeparator" w:id="0">
    <w:p w14:paraId="1A50998F" w14:textId="77777777" w:rsidR="005C381B" w:rsidRDefault="005C38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FC06A" w14:textId="77777777" w:rsidR="00AA0DE6" w:rsidRDefault="00AA0DE6">
    <w:pPr>
      <w:pStyle w:val="Header"/>
      <w:rPr>
        <w:rFonts w:ascii="Arial" w:hAnsi="Arial" w:cs="Arial"/>
        <w:sz w:val="16"/>
      </w:rPr>
    </w:pPr>
    <w:r>
      <w:rPr>
        <w:rFonts w:ascii="Arial" w:hAnsi="Arial" w:cs="Arial"/>
        <w:sz w:val="16"/>
      </w:rPr>
      <w:t xml:space="preserve">COMMUNITY MENTAL HEALTH FOR </w:t>
    </w:r>
    <w:smartTag w:uri="urn:schemas-microsoft-com:office:smarttags" w:element="place">
      <w:r>
        <w:rPr>
          <w:rFonts w:ascii="Arial" w:hAnsi="Arial" w:cs="Arial"/>
          <w:sz w:val="16"/>
        </w:rPr>
        <w:t>CENTRAL MICHIGAN</w:t>
      </w:r>
    </w:smartTag>
  </w:p>
  <w:p w14:paraId="77356FAE" w14:textId="77777777" w:rsidR="00AA0DE6" w:rsidRDefault="00AA0DE6">
    <w:pPr>
      <w:pStyle w:val="Header"/>
      <w:jc w:val="right"/>
      <w:rPr>
        <w:rFonts w:ascii="Arial" w:hAnsi="Arial" w:cs="Arial"/>
        <w:sz w:val="20"/>
      </w:rPr>
    </w:pPr>
    <w:r>
      <w:rPr>
        <w:rFonts w:ascii="Arial" w:hAnsi="Arial" w:cs="Arial"/>
        <w:sz w:val="20"/>
      </w:rPr>
      <w:t>RECIPIENT RIGHTS –</w:t>
    </w:r>
    <w:r w:rsidR="00DB317A">
      <w:rPr>
        <w:rFonts w:ascii="Arial" w:hAnsi="Arial" w:cs="Arial"/>
        <w:sz w:val="20"/>
      </w:rPr>
      <w:t xml:space="preserve"> CHAPTER </w:t>
    </w:r>
    <w:r>
      <w:rPr>
        <w:rFonts w:ascii="Arial" w:hAnsi="Arial" w:cs="Arial"/>
        <w:sz w:val="20"/>
      </w:rPr>
      <w:t>7</w:t>
    </w:r>
  </w:p>
  <w:p w14:paraId="580A69DC" w14:textId="77777777" w:rsidR="00AA0DE6" w:rsidRDefault="00AA0DE6">
    <w:pPr>
      <w:pStyle w:val="Header"/>
      <w:jc w:val="right"/>
      <w:rPr>
        <w:rFonts w:ascii="Arial" w:hAnsi="Arial" w:cs="Arial"/>
        <w:sz w:val="20"/>
      </w:rPr>
    </w:pPr>
    <w:r>
      <w:rPr>
        <w:rFonts w:ascii="Arial" w:hAnsi="Arial" w:cs="Arial"/>
        <w:sz w:val="20"/>
      </w:rPr>
      <w:t>S</w:t>
    </w:r>
    <w:r w:rsidR="00DB317A">
      <w:rPr>
        <w:rFonts w:ascii="Arial" w:hAnsi="Arial" w:cs="Arial"/>
        <w:sz w:val="20"/>
      </w:rPr>
      <w:t xml:space="preserve">AFEGUARDING THE RIGHTS OF RECIPIENTTS – SECTION </w:t>
    </w:r>
    <w:r>
      <w:rPr>
        <w:rFonts w:ascii="Arial" w:hAnsi="Arial" w:cs="Arial"/>
        <w:sz w:val="20"/>
      </w:rPr>
      <w:t>300</w:t>
    </w:r>
  </w:p>
  <w:p w14:paraId="228BFC4F" w14:textId="77777777" w:rsidR="00AA0DE6" w:rsidRDefault="00AA0DE6">
    <w:pPr>
      <w:pStyle w:val="Header"/>
      <w:jc w:val="right"/>
      <w:rPr>
        <w:rFonts w:ascii="Arial" w:hAnsi="Arial" w:cs="Arial"/>
        <w:sz w:val="20"/>
      </w:rPr>
    </w:pPr>
    <w:r>
      <w:rPr>
        <w:rFonts w:ascii="Arial" w:hAnsi="Arial" w:cs="Arial"/>
        <w:b/>
        <w:bCs/>
        <w:sz w:val="20"/>
      </w:rPr>
      <w:t>ELECTROCONVULSIVE THERAPY</w:t>
    </w:r>
    <w:r w:rsidR="00DB317A">
      <w:rPr>
        <w:rFonts w:ascii="Arial" w:hAnsi="Arial" w:cs="Arial"/>
        <w:sz w:val="20"/>
      </w:rPr>
      <w:t xml:space="preserve"> – SUBJECT </w:t>
    </w:r>
    <w:r>
      <w:rPr>
        <w:rFonts w:ascii="Arial" w:hAnsi="Arial" w:cs="Arial"/>
        <w:sz w:val="20"/>
      </w:rPr>
      <w:t>006</w:t>
    </w:r>
  </w:p>
  <w:p w14:paraId="6F5B1EF0" w14:textId="77777777" w:rsidR="00AA0DE6" w:rsidRDefault="00AA0DE6">
    <w:pPr>
      <w:pStyle w:val="Header"/>
      <w:jc w:val="right"/>
      <w:rPr>
        <w:rFonts w:ascii="Arial" w:hAnsi="Arial" w:cs="Arial"/>
        <w:sz w:val="20"/>
      </w:rPr>
    </w:pPr>
    <w:r>
      <w:rPr>
        <w:rFonts w:ascii="Arial" w:hAnsi="Arial" w:cs="Arial"/>
        <w:sz w:val="20"/>
      </w:rPr>
      <w:t xml:space="preserve">Page </w:t>
    </w:r>
    <w:r>
      <w:rPr>
        <w:rFonts w:ascii="Arial" w:hAnsi="Arial" w:cs="Arial"/>
        <w:sz w:val="20"/>
      </w:rPr>
      <w:fldChar w:fldCharType="begin"/>
    </w:r>
    <w:r>
      <w:rPr>
        <w:rFonts w:ascii="Arial" w:hAnsi="Arial" w:cs="Arial"/>
        <w:sz w:val="20"/>
      </w:rPr>
      <w:instrText xml:space="preserve"> PAGE </w:instrText>
    </w:r>
    <w:r>
      <w:rPr>
        <w:rFonts w:ascii="Arial" w:hAnsi="Arial" w:cs="Arial"/>
        <w:sz w:val="20"/>
      </w:rPr>
      <w:fldChar w:fldCharType="separate"/>
    </w:r>
    <w:r w:rsidR="00D110A0">
      <w:rPr>
        <w:rFonts w:ascii="Arial" w:hAnsi="Arial" w:cs="Arial"/>
        <w:noProof/>
        <w:sz w:val="20"/>
      </w:rPr>
      <w:t>2</w:t>
    </w:r>
    <w:r>
      <w:rPr>
        <w:rFonts w:ascii="Arial" w:hAnsi="Arial" w:cs="Arial"/>
        <w:sz w:val="20"/>
      </w:rPr>
      <w:fldChar w:fldCharType="end"/>
    </w:r>
    <w:r>
      <w:rPr>
        <w:rFonts w:ascii="Arial" w:hAnsi="Arial" w:cs="Arial"/>
        <w:sz w:val="20"/>
      </w:rPr>
      <w:t xml:space="preserve"> of </w:t>
    </w:r>
    <w:r>
      <w:rPr>
        <w:rFonts w:ascii="Arial" w:hAnsi="Arial" w:cs="Arial"/>
        <w:sz w:val="20"/>
      </w:rPr>
      <w:fldChar w:fldCharType="begin"/>
    </w:r>
    <w:r>
      <w:rPr>
        <w:rFonts w:ascii="Arial" w:hAnsi="Arial" w:cs="Arial"/>
        <w:sz w:val="20"/>
      </w:rPr>
      <w:instrText xml:space="preserve"> NUMPAGES </w:instrText>
    </w:r>
    <w:r>
      <w:rPr>
        <w:rFonts w:ascii="Arial" w:hAnsi="Arial" w:cs="Arial"/>
        <w:sz w:val="20"/>
      </w:rPr>
      <w:fldChar w:fldCharType="separate"/>
    </w:r>
    <w:r w:rsidR="00D110A0">
      <w:rPr>
        <w:rFonts w:ascii="Arial" w:hAnsi="Arial" w:cs="Arial"/>
        <w:noProof/>
        <w:sz w:val="20"/>
      </w:rPr>
      <w:t>2</w:t>
    </w:r>
    <w:r>
      <w:rPr>
        <w:rFonts w:ascii="Arial" w:hAnsi="Arial" w:cs="Arial"/>
        <w:sz w:val="20"/>
      </w:rPr>
      <w:fldChar w:fldCharType="end"/>
    </w:r>
  </w:p>
  <w:p w14:paraId="15BEDEE4" w14:textId="77777777" w:rsidR="00D2319D" w:rsidRDefault="00466A5D" w:rsidP="00D2319D">
    <w:r>
      <w:rPr>
        <w:noProof/>
        <w:sz w:val="20"/>
      </w:rPr>
      <mc:AlternateContent>
        <mc:Choice Requires="wps">
          <w:drawing>
            <wp:anchor distT="0" distB="0" distL="114300" distR="114300" simplePos="0" relativeHeight="251658240" behindDoc="0" locked="0" layoutInCell="1" allowOverlap="1" wp14:anchorId="72976CEB" wp14:editId="363A6C15">
              <wp:simplePos x="0" y="0"/>
              <wp:positionH relativeFrom="column">
                <wp:posOffset>4610100</wp:posOffset>
              </wp:positionH>
              <wp:positionV relativeFrom="paragraph">
                <wp:posOffset>-1057910</wp:posOffset>
              </wp:positionV>
              <wp:extent cx="1952625" cy="314325"/>
              <wp:effectExtent l="0" t="0" r="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3C6B3C" w14:textId="77777777" w:rsidR="00D2319D" w:rsidRDefault="00D2319D" w:rsidP="00D2319D">
                          <w:pPr>
                            <w:rPr>
                              <w:sz w:val="32"/>
                            </w:rPr>
                          </w:pPr>
                        </w:p>
                      </w:txbxContent>
                    </wps:txbx>
                    <wps:bodyPr rot="0" vert="horz" wrap="square" lIns="95250" tIns="47625" rIns="95250" bIns="4762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63pt;margin-top:-83.3pt;width:153.7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9TgsQIAALkFAAAOAAAAZHJzL2Uyb0RvYy54bWysVNtu2zAMfR+wfxD07vpS52KjTpHE8TCg&#10;uwDtPkCx5ViYLHmSErsb9u+j5CRNWwwYtvnBkETqkIc84s3t0HJ0oEozKTIcXgUYUVHKioldhr88&#10;FN4cI22IqAiXgmb4kWp8u3j75qbvUhrJRvKKKgQgQqd9l+HGmC71fV02tCX6SnZUgLGWqiUGtmrn&#10;V4r0gN5yPwqCqd9LVXVKllRrOM1HI144/LqmpflU15oaxDMMuRn3V+6/tX9/cUPSnSJdw8pjGuQv&#10;smgJExD0DJUTQ9BesVdQLSuV1LI2V6VsfVnXrKSOA7AJgxds7hvSUccFiqO7c5n0/4MtPx4+K8Sq&#10;DEcYCdJCix7oYNBKDiiy1ek7nYLTfQduZoBj6LJjqrs7WX7VSMh1Q8SOLpWSfUNJBdmF9qZ/cXXE&#10;0RZk23+QFYQheyMd0FCr1pYOioEAHbr0eO6MTaW0IZNJNI0mGJVguw7ja1jbECQ93e6UNu+obJFd&#10;ZFhB5x06OdxpM7qeXGwwIQvGOZyTlItnB4A5nkBsuGptNgvXzB9JkGzmm3nsxdF048VBnnvLYh17&#10;0yKcTfLrfL3Ow582bhinDasqKmyYk7DC+M8ad5T4KImztLTkrLJwNiWtdts1V+hAQNiF+44FuXDz&#10;n6fh6gVcXlAKozhYRYlXTOczLy7iiZfMgrkXhMkqmQZxEufFc0p3TNB/p4T6DENXJ6OYfsstcN9r&#10;biRtmYHRwVmb4fnZiaRWghtRudYawvi4viiFTf+pFNDuU6OdYK1GR7WaYTsAilXxVlaPIF0lQVmg&#10;T5h3sGik+o5RD7Mjw/rbniiKEX8vQP6Wlh02bhPPnHDVpWV7aSGiBKgMG4zG5dqMA2rfKbZrINL4&#10;4IRcwpOpmVPzU1bHhwbzwZE6zjI7gC73zutp4i5+AQAA//8DAFBLAwQUAAYACAAAACEAavLyreMA&#10;AAAOAQAADwAAAGRycy9kb3ducmV2LnhtbEyPzU7DMBCE70i8g7VI3NpNWuGiNE6F+BGi4kLphZsb&#10;b5Oo8TqK3Sbw9DgnOM7OaPabfDPaVlyo941jBek8AUFcOtNwpWD/+TK7B+GDZqNbx6Tgmzxsiuur&#10;XGfGDfxBl12oRCxhn2kFdQhdhujLmqz2c9cRR+/oeqtDlH2FptdDLLctLpJEotUNxw+17uixpvK0&#10;O1sFrsM3HLG3W78/De/bL/55en5V6vZmfFiDCDSGvzBM+BEdish0cGc2XrQKVgsZtwQFs1RKCWKK&#10;JMvlHYjDdEtXKWCR4/8ZxS8AAAD//wMAUEsBAi0AFAAGAAgAAAAhALaDOJL+AAAA4QEAABMAAAAA&#10;AAAAAAAAAAAAAAAAAFtDb250ZW50X1R5cGVzXS54bWxQSwECLQAUAAYACAAAACEAOP0h/9YAAACU&#10;AQAACwAAAAAAAAAAAAAAAAAvAQAAX3JlbHMvLnJlbHNQSwECLQAUAAYACAAAACEAggvU4LECAAC5&#10;BQAADgAAAAAAAAAAAAAAAAAuAgAAZHJzL2Uyb0RvYy54bWxQSwECLQAUAAYACAAAACEAavLyreMA&#10;AAAOAQAADwAAAAAAAAAAAAAAAAALBQAAZHJzL2Rvd25yZXYueG1sUEsFBgAAAAAEAAQA8wAAABsG&#10;AAAAAA==&#10;" filled="f" stroked="f">
              <v:textbox inset="7.5pt,3.75pt,7.5pt,3.75pt">
                <w:txbxContent>
                  <w:p w:rsidR="00D2319D" w:rsidRDefault="00D2319D" w:rsidP="00D2319D">
                    <w:pPr>
                      <w:rPr>
                        <w:sz w:val="32"/>
                      </w:rPr>
                    </w:pPr>
                  </w:p>
                </w:txbxContent>
              </v:textbox>
            </v:shape>
          </w:pict>
        </mc:Fallback>
      </mc:AlternateContent>
    </w:r>
    <w:r>
      <w:rPr>
        <w:noProof/>
        <w:sz w:val="20"/>
      </w:rPr>
      <mc:AlternateContent>
        <mc:Choice Requires="wps">
          <w:drawing>
            <wp:anchor distT="0" distB="0" distL="114300" distR="114300" simplePos="0" relativeHeight="251657216" behindDoc="0" locked="0" layoutInCell="1" allowOverlap="1" wp14:anchorId="7A512D14" wp14:editId="173B5519">
              <wp:simplePos x="0" y="0"/>
              <wp:positionH relativeFrom="column">
                <wp:posOffset>0</wp:posOffset>
              </wp:positionH>
              <wp:positionV relativeFrom="paragraph">
                <wp:posOffset>80645</wp:posOffset>
              </wp:positionV>
              <wp:extent cx="6496050" cy="0"/>
              <wp:effectExtent l="9525" t="13970" r="9525" b="508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96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6164F9"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5pt" to="511.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0dR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wDuMFOnA&#10;oq1QHGWhMr1xBQAqtbMhN3pWL2ar6VeHlK5aog48Kny9GAiLEclDSFg4A/z7/pNmgCFHr2OZzo3t&#10;AiUUAJ2jG5fBDX72iMLmLF/M0imYRu9nCSnugcY6/5HrDoVJiSVojsTktHUepAP0Dgn3KL0RUkaz&#10;pUJ9iRfTyTQGOC0FC4cB5uxhX0mLTiS0S/xCHYDsAWb1UbFI1nLC1re5J0Je54CXKvBBKiDnNrv2&#10;w7dFuljP1/N8lE9m61Ge1vXow6bKR7NN9n5av6urqs6+B2lZXrSCMa6CuntvZvnfeX97JdeuGrpz&#10;KEPyyB5TBLH3fxQdvQz2XRthr9llZ0M1gq3QjhF8ezqh339dR9TPB776AQAA//8DAFBLAwQUAAYA&#10;CAAAACEAnSfTKtkAAAAHAQAADwAAAGRycy9kb3ducmV2LnhtbEyPwU7DMAyG70i8Q2QkLtOW0EmA&#10;uqYTAnrjwgBx9RrTVjRO12Rb4enxxAGO/n7r9+diPfleHWiMXWALVwsDirgOruPGwutLNb8FFROy&#10;wz4wWfiiCOvy/KzA3IUjP9NhkxolJRxztNCmNORax7olj3ERBmLJPsLoMck4NtqNeJRy3+vMmGvt&#10;sWO50OJA9y3Vn5u9txCrN9pV37N6Zt6XTaBs9/D0iNZeXkx3K1CJpvS3DCd9UYdSnLZhzy6q3oI8&#10;koRmN6BOqcmWQra/RJeF/u9f/gAAAP//AwBQSwECLQAUAAYACAAAACEAtoM4kv4AAADhAQAAEwAA&#10;AAAAAAAAAAAAAAAAAAAAW0NvbnRlbnRfVHlwZXNdLnhtbFBLAQItABQABgAIAAAAIQA4/SH/1gAA&#10;AJQBAAALAAAAAAAAAAAAAAAAAC8BAABfcmVscy8ucmVsc1BLAQItABQABgAIAAAAIQC8C0dREgIA&#10;ACgEAAAOAAAAAAAAAAAAAAAAAC4CAABkcnMvZTJvRG9jLnhtbFBLAQItABQABgAIAAAAIQCdJ9Mq&#10;2QAAAAcBAAAPAAAAAAAAAAAAAAAAAGwEAABkcnMvZG93bnJldi54bWxQSwUGAAAAAAQABADzAAAA&#10;cgUAAAAA&#10;"/>
          </w:pict>
        </mc:Fallback>
      </mc:AlternateContent>
    </w:r>
  </w:p>
  <w:p w14:paraId="5679947D" w14:textId="77777777" w:rsidR="00D2319D" w:rsidRDefault="00D2319D" w:rsidP="00D2319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B4910"/>
    <w:multiLevelType w:val="hybridMultilevel"/>
    <w:tmpl w:val="3C8E8776"/>
    <w:lvl w:ilvl="0" w:tplc="9962DEFC">
      <w:start w:val="1"/>
      <w:numFmt w:val="upperRoman"/>
      <w:lvlText w:val="%1."/>
      <w:lvlJc w:val="left"/>
      <w:pPr>
        <w:tabs>
          <w:tab w:val="num" w:pos="1080"/>
        </w:tabs>
        <w:ind w:left="1080" w:hanging="720"/>
      </w:pPr>
    </w:lvl>
    <w:lvl w:ilvl="1" w:tplc="8AC898A2">
      <w:start w:val="1"/>
      <w:numFmt w:val="upperLetter"/>
      <w:lvlText w:val="%2."/>
      <w:lvlJc w:val="left"/>
      <w:pPr>
        <w:tabs>
          <w:tab w:val="num" w:pos="1440"/>
        </w:tabs>
        <w:ind w:left="1440" w:hanging="360"/>
      </w:pPr>
    </w:lvl>
    <w:lvl w:ilvl="2" w:tplc="3F306822">
      <w:start w:val="1"/>
      <w:numFmt w:val="decimal"/>
      <w:lvlText w:val="%3."/>
      <w:lvlJc w:val="left"/>
      <w:pPr>
        <w:tabs>
          <w:tab w:val="num" w:pos="2340"/>
        </w:tabs>
        <w:ind w:left="234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112A30AA"/>
    <w:multiLevelType w:val="hybridMultilevel"/>
    <w:tmpl w:val="778CB420"/>
    <w:lvl w:ilvl="0" w:tplc="A7FAC8FE">
      <w:start w:val="1"/>
      <w:numFmt w:val="upperRoman"/>
      <w:lvlText w:val="%1."/>
      <w:lvlJc w:val="left"/>
      <w:pPr>
        <w:tabs>
          <w:tab w:val="num" w:pos="720"/>
        </w:tabs>
        <w:ind w:left="360" w:hanging="360"/>
      </w:pPr>
      <w:rPr>
        <w:rFonts w:hint="default"/>
      </w:rPr>
    </w:lvl>
    <w:lvl w:ilvl="1" w:tplc="345ACF2E">
      <w:start w:val="1"/>
      <w:numFmt w:val="upperLetter"/>
      <w:lvlText w:val="%2."/>
      <w:lvlJc w:val="left"/>
      <w:pPr>
        <w:tabs>
          <w:tab w:val="num" w:pos="1080"/>
        </w:tabs>
        <w:ind w:left="1080" w:hanging="360"/>
      </w:pPr>
      <w:rPr>
        <w:rFonts w:ascii="Arial" w:hAnsi="Arial" w:cs="Times New Roman" w:hint="default"/>
        <w:b w:val="0"/>
        <w:i w:val="0"/>
        <w:sz w:val="20"/>
      </w:rPr>
    </w:lvl>
    <w:lvl w:ilvl="2" w:tplc="36B66008">
      <w:start w:val="1"/>
      <w:numFmt w:val="decimal"/>
      <w:lvlText w:val="%3."/>
      <w:lvlJc w:val="left"/>
      <w:pPr>
        <w:tabs>
          <w:tab w:val="num" w:pos="1800"/>
        </w:tabs>
        <w:ind w:left="1800" w:hanging="180"/>
      </w:pPr>
      <w:rPr>
        <w:rFonts w:ascii="Arial" w:eastAsia="Times New Roman" w:hAnsi="Arial" w:cs="Aria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16FA3358"/>
    <w:multiLevelType w:val="multilevel"/>
    <w:tmpl w:val="6B204BD2"/>
    <w:lvl w:ilvl="0">
      <w:start w:val="1"/>
      <w:numFmt w:val="upperRoman"/>
      <w:lvlText w:val="%1."/>
      <w:lvlJc w:val="left"/>
      <w:pPr>
        <w:tabs>
          <w:tab w:val="num" w:pos="720"/>
        </w:tabs>
        <w:ind w:left="360" w:hanging="360"/>
      </w:pPr>
      <w:rPr>
        <w:rFonts w:hint="default"/>
      </w:rPr>
    </w:lvl>
    <w:lvl w:ilvl="1">
      <w:start w:val="1"/>
      <w:numFmt w:val="upperLetter"/>
      <w:lvlText w:val="%2."/>
      <w:lvlJc w:val="left"/>
      <w:pPr>
        <w:tabs>
          <w:tab w:val="num" w:pos="1080"/>
        </w:tabs>
        <w:ind w:left="1080" w:hanging="360"/>
      </w:pPr>
      <w:rPr>
        <w:rFonts w:ascii="Times New Roman" w:eastAsia="Times New Roman" w:hAnsi="Times New Roman" w:cs="Times New Roman"/>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C9E0376"/>
    <w:multiLevelType w:val="hybridMultilevel"/>
    <w:tmpl w:val="5632258C"/>
    <w:lvl w:ilvl="0" w:tplc="0DEEA27E">
      <w:start w:val="1"/>
      <w:numFmt w:val="upperLetter"/>
      <w:lvlText w:val="%1."/>
      <w:lvlJc w:val="left"/>
      <w:pPr>
        <w:tabs>
          <w:tab w:val="num" w:pos="1155"/>
        </w:tabs>
        <w:ind w:left="1155" w:hanging="420"/>
      </w:pPr>
      <w:rPr>
        <w:rFonts w:hint="default"/>
      </w:rPr>
    </w:lvl>
    <w:lvl w:ilvl="1" w:tplc="04090019">
      <w:start w:val="1"/>
      <w:numFmt w:val="lowerLetter"/>
      <w:lvlText w:val="%2."/>
      <w:lvlJc w:val="left"/>
      <w:pPr>
        <w:tabs>
          <w:tab w:val="num" w:pos="1815"/>
        </w:tabs>
        <w:ind w:left="1815" w:hanging="360"/>
      </w:pPr>
    </w:lvl>
    <w:lvl w:ilvl="2" w:tplc="0409001B">
      <w:start w:val="1"/>
      <w:numFmt w:val="lowerRoman"/>
      <w:lvlText w:val="%3."/>
      <w:lvlJc w:val="right"/>
      <w:pPr>
        <w:tabs>
          <w:tab w:val="num" w:pos="2535"/>
        </w:tabs>
        <w:ind w:left="2535" w:hanging="180"/>
      </w:pPr>
    </w:lvl>
    <w:lvl w:ilvl="3" w:tplc="0409000F">
      <w:start w:val="1"/>
      <w:numFmt w:val="decimal"/>
      <w:lvlText w:val="%4."/>
      <w:lvlJc w:val="left"/>
      <w:pPr>
        <w:tabs>
          <w:tab w:val="num" w:pos="3255"/>
        </w:tabs>
        <w:ind w:left="3255" w:hanging="360"/>
      </w:pPr>
    </w:lvl>
    <w:lvl w:ilvl="4" w:tplc="04090019">
      <w:start w:val="1"/>
      <w:numFmt w:val="lowerLetter"/>
      <w:lvlText w:val="%5."/>
      <w:lvlJc w:val="left"/>
      <w:pPr>
        <w:tabs>
          <w:tab w:val="num" w:pos="3975"/>
        </w:tabs>
        <w:ind w:left="3975" w:hanging="360"/>
      </w:pPr>
    </w:lvl>
    <w:lvl w:ilvl="5" w:tplc="0409001B">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4" w15:restartNumberingAfterBreak="0">
    <w:nsid w:val="1DB97060"/>
    <w:multiLevelType w:val="hybridMultilevel"/>
    <w:tmpl w:val="175EF690"/>
    <w:lvl w:ilvl="0" w:tplc="C6D0B898">
      <w:start w:val="5"/>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7B6380F"/>
    <w:multiLevelType w:val="hybridMultilevel"/>
    <w:tmpl w:val="A43C1710"/>
    <w:lvl w:ilvl="0" w:tplc="A7FAC8FE">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797BC4"/>
    <w:multiLevelType w:val="multilevel"/>
    <w:tmpl w:val="F000F1CA"/>
    <w:lvl w:ilvl="0">
      <w:start w:val="1"/>
      <w:numFmt w:val="upperRoman"/>
      <w:lvlText w:val="%1."/>
      <w:lvlJc w:val="left"/>
      <w:pPr>
        <w:tabs>
          <w:tab w:val="num" w:pos="720"/>
        </w:tabs>
        <w:ind w:left="360" w:hanging="360"/>
      </w:pPr>
      <w:rPr>
        <w:rFonts w:hint="default"/>
      </w:rPr>
    </w:lvl>
    <w:lvl w:ilvl="1">
      <w:start w:val="1"/>
      <w:numFmt w:val="upperLetter"/>
      <w:lvlText w:val="%2."/>
      <w:lvlJc w:val="left"/>
      <w:pPr>
        <w:tabs>
          <w:tab w:val="num" w:pos="1080"/>
        </w:tabs>
        <w:ind w:left="1080" w:hanging="360"/>
      </w:pPr>
      <w:rPr>
        <w:rFonts w:ascii="Arial" w:hAnsi="Arial" w:cs="Times New Roman" w:hint="default"/>
        <w:b w:val="0"/>
        <w:i w:val="0"/>
        <w:sz w:val="20"/>
      </w:rPr>
    </w:lvl>
    <w:lvl w:ilvl="2">
      <w:start w:val="1"/>
      <w:numFmt w:val="decimal"/>
      <w:lvlText w:val="%3."/>
      <w:lvlJc w:val="right"/>
      <w:pPr>
        <w:tabs>
          <w:tab w:val="num" w:pos="1800"/>
        </w:tabs>
        <w:ind w:left="1800" w:hanging="180"/>
      </w:pPr>
      <w:rPr>
        <w:rFonts w:ascii="Arial" w:eastAsia="Times New Roman" w:hAnsi="Arial" w:cs="Arial"/>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2C9B6A45"/>
    <w:multiLevelType w:val="hybridMultilevel"/>
    <w:tmpl w:val="3E06D154"/>
    <w:lvl w:ilvl="0" w:tplc="4134CB70">
      <w:start w:val="5"/>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CB7256B"/>
    <w:multiLevelType w:val="hybridMultilevel"/>
    <w:tmpl w:val="CBAAF790"/>
    <w:lvl w:ilvl="0" w:tplc="8A1CFFFC">
      <w:start w:val="1"/>
      <w:numFmt w:val="upperRoman"/>
      <w:lvlText w:val="%1."/>
      <w:lvlJc w:val="left"/>
      <w:pPr>
        <w:tabs>
          <w:tab w:val="num" w:pos="1080"/>
        </w:tabs>
        <w:ind w:left="720" w:hanging="360"/>
      </w:pPr>
      <w:rPr>
        <w:rFonts w:hint="default"/>
        <w:strike w:val="0"/>
        <w:dstrike w:val="0"/>
      </w:rPr>
    </w:lvl>
    <w:lvl w:ilvl="1" w:tplc="ABA6A48A">
      <w:start w:val="1"/>
      <w:numFmt w:val="upperLetter"/>
      <w:lvlText w:val="%2."/>
      <w:lvlJc w:val="left"/>
      <w:pPr>
        <w:tabs>
          <w:tab w:val="num" w:pos="1800"/>
        </w:tabs>
        <w:ind w:left="1800" w:hanging="360"/>
      </w:pPr>
      <w:rPr>
        <w:rFonts w:hint="default"/>
        <w:caps w:val="0"/>
        <w:strike/>
        <w:dstrike w:val="0"/>
        <w:vanish w:val="0"/>
        <w:color w:val="auto"/>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0D83E96">
      <w:start w:val="1"/>
      <w:numFmt w:val="decimal"/>
      <w:lvlText w:val="%3."/>
      <w:lvlJc w:val="left"/>
      <w:pPr>
        <w:tabs>
          <w:tab w:val="num" w:pos="2700"/>
        </w:tabs>
        <w:ind w:left="2700" w:hanging="360"/>
      </w:pPr>
      <w:rPr>
        <w:rFonts w:hint="default"/>
        <w:strike w:val="0"/>
        <w:dstrike w:val="0"/>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15:restartNumberingAfterBreak="0">
    <w:nsid w:val="40222511"/>
    <w:multiLevelType w:val="hybridMultilevel"/>
    <w:tmpl w:val="7D022B84"/>
    <w:lvl w:ilvl="0" w:tplc="C9DEFE26">
      <w:start w:val="3"/>
      <w:numFmt w:val="decimal"/>
      <w:lvlText w:val="%1."/>
      <w:lvlJc w:val="left"/>
      <w:pPr>
        <w:tabs>
          <w:tab w:val="num" w:pos="2010"/>
        </w:tabs>
        <w:ind w:left="2010" w:hanging="360"/>
      </w:pPr>
      <w:rPr>
        <w:rFonts w:hint="default"/>
      </w:rPr>
    </w:lvl>
    <w:lvl w:ilvl="1" w:tplc="04090019" w:tentative="1">
      <w:start w:val="1"/>
      <w:numFmt w:val="lowerLetter"/>
      <w:lvlText w:val="%2."/>
      <w:lvlJc w:val="left"/>
      <w:pPr>
        <w:tabs>
          <w:tab w:val="num" w:pos="2730"/>
        </w:tabs>
        <w:ind w:left="2730" w:hanging="360"/>
      </w:pPr>
    </w:lvl>
    <w:lvl w:ilvl="2" w:tplc="0409001B" w:tentative="1">
      <w:start w:val="1"/>
      <w:numFmt w:val="lowerRoman"/>
      <w:lvlText w:val="%3."/>
      <w:lvlJc w:val="right"/>
      <w:pPr>
        <w:tabs>
          <w:tab w:val="num" w:pos="3450"/>
        </w:tabs>
        <w:ind w:left="3450" w:hanging="180"/>
      </w:pPr>
    </w:lvl>
    <w:lvl w:ilvl="3" w:tplc="0409000F" w:tentative="1">
      <w:start w:val="1"/>
      <w:numFmt w:val="decimal"/>
      <w:lvlText w:val="%4."/>
      <w:lvlJc w:val="left"/>
      <w:pPr>
        <w:tabs>
          <w:tab w:val="num" w:pos="4170"/>
        </w:tabs>
        <w:ind w:left="4170" w:hanging="360"/>
      </w:pPr>
    </w:lvl>
    <w:lvl w:ilvl="4" w:tplc="04090019" w:tentative="1">
      <w:start w:val="1"/>
      <w:numFmt w:val="lowerLetter"/>
      <w:lvlText w:val="%5."/>
      <w:lvlJc w:val="left"/>
      <w:pPr>
        <w:tabs>
          <w:tab w:val="num" w:pos="4890"/>
        </w:tabs>
        <w:ind w:left="4890" w:hanging="360"/>
      </w:pPr>
    </w:lvl>
    <w:lvl w:ilvl="5" w:tplc="0409001B" w:tentative="1">
      <w:start w:val="1"/>
      <w:numFmt w:val="lowerRoman"/>
      <w:lvlText w:val="%6."/>
      <w:lvlJc w:val="right"/>
      <w:pPr>
        <w:tabs>
          <w:tab w:val="num" w:pos="5610"/>
        </w:tabs>
        <w:ind w:left="5610" w:hanging="180"/>
      </w:pPr>
    </w:lvl>
    <w:lvl w:ilvl="6" w:tplc="0409000F" w:tentative="1">
      <w:start w:val="1"/>
      <w:numFmt w:val="decimal"/>
      <w:lvlText w:val="%7."/>
      <w:lvlJc w:val="left"/>
      <w:pPr>
        <w:tabs>
          <w:tab w:val="num" w:pos="6330"/>
        </w:tabs>
        <w:ind w:left="6330" w:hanging="360"/>
      </w:pPr>
    </w:lvl>
    <w:lvl w:ilvl="7" w:tplc="04090019" w:tentative="1">
      <w:start w:val="1"/>
      <w:numFmt w:val="lowerLetter"/>
      <w:lvlText w:val="%8."/>
      <w:lvlJc w:val="left"/>
      <w:pPr>
        <w:tabs>
          <w:tab w:val="num" w:pos="7050"/>
        </w:tabs>
        <w:ind w:left="7050" w:hanging="360"/>
      </w:pPr>
    </w:lvl>
    <w:lvl w:ilvl="8" w:tplc="0409001B" w:tentative="1">
      <w:start w:val="1"/>
      <w:numFmt w:val="lowerRoman"/>
      <w:lvlText w:val="%9."/>
      <w:lvlJc w:val="right"/>
      <w:pPr>
        <w:tabs>
          <w:tab w:val="num" w:pos="7770"/>
        </w:tabs>
        <w:ind w:left="7770" w:hanging="180"/>
      </w:pPr>
    </w:lvl>
  </w:abstractNum>
  <w:abstractNum w:abstractNumId="11" w15:restartNumberingAfterBreak="0">
    <w:nsid w:val="4A2D542C"/>
    <w:multiLevelType w:val="hybridMultilevel"/>
    <w:tmpl w:val="8F3205A4"/>
    <w:lvl w:ilvl="0" w:tplc="EA0EB68C">
      <w:start w:val="6"/>
      <w:numFmt w:val="upperLetter"/>
      <w:lvlText w:val="%1."/>
      <w:lvlJc w:val="left"/>
      <w:pPr>
        <w:tabs>
          <w:tab w:val="num" w:pos="1095"/>
        </w:tabs>
        <w:ind w:left="1095" w:hanging="360"/>
      </w:pPr>
      <w:rPr>
        <w:rFonts w:hint="default"/>
      </w:rPr>
    </w:lvl>
    <w:lvl w:ilvl="1" w:tplc="04090019" w:tentative="1">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12" w15:restartNumberingAfterBreak="0">
    <w:nsid w:val="4E7A5B77"/>
    <w:multiLevelType w:val="hybridMultilevel"/>
    <w:tmpl w:val="CFE40930"/>
    <w:lvl w:ilvl="0" w:tplc="48F8CFF6">
      <w:start w:val="1"/>
      <w:numFmt w:val="decimal"/>
      <w:lvlText w:val="%1."/>
      <w:lvlJc w:val="left"/>
      <w:pPr>
        <w:tabs>
          <w:tab w:val="num" w:pos="2400"/>
        </w:tabs>
        <w:ind w:left="24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52C818A6"/>
    <w:multiLevelType w:val="multilevel"/>
    <w:tmpl w:val="F000F1CA"/>
    <w:lvl w:ilvl="0">
      <w:start w:val="1"/>
      <w:numFmt w:val="upperRoman"/>
      <w:lvlText w:val="%1."/>
      <w:lvlJc w:val="left"/>
      <w:pPr>
        <w:tabs>
          <w:tab w:val="num" w:pos="720"/>
        </w:tabs>
        <w:ind w:left="360" w:hanging="360"/>
      </w:pPr>
      <w:rPr>
        <w:rFonts w:hint="default"/>
      </w:rPr>
    </w:lvl>
    <w:lvl w:ilvl="1">
      <w:start w:val="1"/>
      <w:numFmt w:val="upperLetter"/>
      <w:lvlText w:val="%2."/>
      <w:lvlJc w:val="left"/>
      <w:pPr>
        <w:tabs>
          <w:tab w:val="num" w:pos="1080"/>
        </w:tabs>
        <w:ind w:left="1080" w:hanging="360"/>
      </w:pPr>
      <w:rPr>
        <w:rFonts w:ascii="Arial" w:hAnsi="Arial" w:cs="Times New Roman" w:hint="default"/>
        <w:b w:val="0"/>
        <w:i w:val="0"/>
        <w:sz w:val="20"/>
      </w:rPr>
    </w:lvl>
    <w:lvl w:ilvl="2">
      <w:start w:val="1"/>
      <w:numFmt w:val="decimal"/>
      <w:lvlText w:val="%3."/>
      <w:lvlJc w:val="right"/>
      <w:pPr>
        <w:tabs>
          <w:tab w:val="num" w:pos="1800"/>
        </w:tabs>
        <w:ind w:left="1800" w:hanging="180"/>
      </w:pPr>
      <w:rPr>
        <w:rFonts w:ascii="Arial" w:eastAsia="Times New Roman" w:hAnsi="Arial" w:cs="Arial"/>
      </w:r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53150D41"/>
    <w:multiLevelType w:val="hybridMultilevel"/>
    <w:tmpl w:val="CF3E1CD4"/>
    <w:lvl w:ilvl="0" w:tplc="67EAF54A">
      <w:start w:val="5"/>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5043673"/>
    <w:multiLevelType w:val="hybridMultilevel"/>
    <w:tmpl w:val="F38E2E0A"/>
    <w:lvl w:ilvl="0" w:tplc="FB546506">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8935897"/>
    <w:multiLevelType w:val="multilevel"/>
    <w:tmpl w:val="F934F724"/>
    <w:lvl w:ilvl="0">
      <w:start w:val="1"/>
      <w:numFmt w:val="upperRoman"/>
      <w:lvlText w:val="%1."/>
      <w:lvlJc w:val="left"/>
      <w:pPr>
        <w:tabs>
          <w:tab w:val="num" w:pos="720"/>
        </w:tabs>
        <w:ind w:left="360" w:hanging="360"/>
      </w:pPr>
      <w:rPr>
        <w:rFonts w:hint="default"/>
      </w:rPr>
    </w:lvl>
    <w:lvl w:ilvl="1">
      <w:start w:val="1"/>
      <w:numFmt w:val="upperLetter"/>
      <w:lvlText w:val="%2."/>
      <w:lvlJc w:val="left"/>
      <w:pPr>
        <w:tabs>
          <w:tab w:val="num" w:pos="1080"/>
        </w:tabs>
        <w:ind w:left="1080" w:hanging="360"/>
      </w:pPr>
      <w:rPr>
        <w:rFonts w:ascii="Arial" w:hAnsi="Arial" w:cs="Times New Roman" w:hint="default"/>
        <w:b w:val="0"/>
        <w:i/>
        <w:sz w:val="22"/>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7" w15:restartNumberingAfterBreak="0">
    <w:nsid w:val="622034C4"/>
    <w:multiLevelType w:val="hybridMultilevel"/>
    <w:tmpl w:val="5FC22F6C"/>
    <w:lvl w:ilvl="0" w:tplc="3A1C9DFE">
      <w:start w:val="4"/>
      <w:numFmt w:val="upperRoman"/>
      <w:lvlText w:val="%1."/>
      <w:lvlJc w:val="left"/>
      <w:pPr>
        <w:tabs>
          <w:tab w:val="num" w:pos="720"/>
        </w:tabs>
        <w:ind w:left="360" w:hanging="360"/>
      </w:pPr>
      <w:rPr>
        <w:rFonts w:hint="default"/>
      </w:rPr>
    </w:lvl>
    <w:lvl w:ilvl="1" w:tplc="B4B885E2">
      <w:start w:val="1"/>
      <w:numFmt w:val="upperLetter"/>
      <w:lvlText w:val="%2."/>
      <w:lvlJc w:val="left"/>
      <w:pPr>
        <w:tabs>
          <w:tab w:val="num" w:pos="1440"/>
        </w:tabs>
        <w:ind w:left="1440" w:hanging="360"/>
      </w:pPr>
      <w:rPr>
        <w:rFonts w:hint="default"/>
        <w:b w:val="0"/>
      </w:rPr>
    </w:lvl>
    <w:lvl w:ilvl="2" w:tplc="2A7E7EB2">
      <w:start w:val="1"/>
      <w:numFmt w:val="decimal"/>
      <w:lvlText w:val="%3."/>
      <w:lvlJc w:val="left"/>
      <w:pPr>
        <w:tabs>
          <w:tab w:val="num" w:pos="2340"/>
        </w:tabs>
        <w:ind w:left="2340" w:hanging="360"/>
      </w:pPr>
      <w:rPr>
        <w:rFonts w:hint="default"/>
        <w:b w:val="0"/>
        <w:i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31604A6"/>
    <w:multiLevelType w:val="hybridMultilevel"/>
    <w:tmpl w:val="3F646848"/>
    <w:lvl w:ilvl="0" w:tplc="2E76EFC0">
      <w:start w:val="2"/>
      <w:numFmt w:val="upperLetter"/>
      <w:lvlText w:val="%1."/>
      <w:lvlJc w:val="left"/>
      <w:pPr>
        <w:ind w:left="1515" w:hanging="360"/>
      </w:pPr>
      <w:rPr>
        <w:rFonts w:hint="default"/>
      </w:r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num w:numId="1" w16cid:durableId="817263710">
    <w:abstractNumId w:val="9"/>
  </w:num>
  <w:num w:numId="2" w16cid:durableId="1775901090">
    <w:abstractNumId w:val="1"/>
  </w:num>
  <w:num w:numId="3" w16cid:durableId="893780959">
    <w:abstractNumId w:val="5"/>
  </w:num>
  <w:num w:numId="4" w16cid:durableId="164170925">
    <w:abstractNumId w:val="17"/>
  </w:num>
  <w:num w:numId="5" w16cid:durableId="9599962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238772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9424021">
    <w:abstractNumId w:val="0"/>
  </w:num>
  <w:num w:numId="8" w16cid:durableId="1828546269">
    <w:abstractNumId w:val="10"/>
  </w:num>
  <w:num w:numId="9" w16cid:durableId="1301380730">
    <w:abstractNumId w:val="7"/>
  </w:num>
  <w:num w:numId="10" w16cid:durableId="243608012">
    <w:abstractNumId w:val="4"/>
  </w:num>
  <w:num w:numId="11" w16cid:durableId="1284070777">
    <w:abstractNumId w:val="14"/>
  </w:num>
  <w:num w:numId="12" w16cid:durableId="1498155863">
    <w:abstractNumId w:val="3"/>
  </w:num>
  <w:num w:numId="13" w16cid:durableId="318854102">
    <w:abstractNumId w:val="8"/>
  </w:num>
  <w:num w:numId="14" w16cid:durableId="598370035">
    <w:abstractNumId w:val="2"/>
  </w:num>
  <w:num w:numId="15" w16cid:durableId="1544169973">
    <w:abstractNumId w:val="16"/>
  </w:num>
  <w:num w:numId="16" w16cid:durableId="1690258089">
    <w:abstractNumId w:val="6"/>
  </w:num>
  <w:num w:numId="17" w16cid:durableId="1817795905">
    <w:abstractNumId w:val="13"/>
  </w:num>
  <w:num w:numId="18" w16cid:durableId="1056779089">
    <w:abstractNumId w:val="11"/>
  </w:num>
  <w:num w:numId="19" w16cid:durableId="468784224">
    <w:abstractNumId w:val="18"/>
  </w:num>
  <w:num w:numId="20" w16cid:durableId="13040432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17A"/>
    <w:rsid w:val="000131F0"/>
    <w:rsid w:val="000532DA"/>
    <w:rsid w:val="0008281B"/>
    <w:rsid w:val="00105B84"/>
    <w:rsid w:val="00143F9E"/>
    <w:rsid w:val="00202A7B"/>
    <w:rsid w:val="002665FF"/>
    <w:rsid w:val="00277A7B"/>
    <w:rsid w:val="00281039"/>
    <w:rsid w:val="00296179"/>
    <w:rsid w:val="002F2B05"/>
    <w:rsid w:val="003A49B2"/>
    <w:rsid w:val="003B0A5F"/>
    <w:rsid w:val="00406B2D"/>
    <w:rsid w:val="00431351"/>
    <w:rsid w:val="00466A5D"/>
    <w:rsid w:val="00477F06"/>
    <w:rsid w:val="004B4A56"/>
    <w:rsid w:val="00523EA1"/>
    <w:rsid w:val="005C381B"/>
    <w:rsid w:val="005C7D45"/>
    <w:rsid w:val="0067540F"/>
    <w:rsid w:val="006B02D5"/>
    <w:rsid w:val="007120C3"/>
    <w:rsid w:val="00712F52"/>
    <w:rsid w:val="00724EA0"/>
    <w:rsid w:val="0075309D"/>
    <w:rsid w:val="00784976"/>
    <w:rsid w:val="00894C2E"/>
    <w:rsid w:val="008B4DF5"/>
    <w:rsid w:val="00913E24"/>
    <w:rsid w:val="009201E2"/>
    <w:rsid w:val="00927C2A"/>
    <w:rsid w:val="00937E65"/>
    <w:rsid w:val="00973F8F"/>
    <w:rsid w:val="009965C4"/>
    <w:rsid w:val="009A400D"/>
    <w:rsid w:val="009C5AAF"/>
    <w:rsid w:val="009C6405"/>
    <w:rsid w:val="00A91207"/>
    <w:rsid w:val="00A972D9"/>
    <w:rsid w:val="00AA0DE6"/>
    <w:rsid w:val="00AE7173"/>
    <w:rsid w:val="00B1282D"/>
    <w:rsid w:val="00B15C2B"/>
    <w:rsid w:val="00B50D58"/>
    <w:rsid w:val="00B527EB"/>
    <w:rsid w:val="00BB1579"/>
    <w:rsid w:val="00BD4A1B"/>
    <w:rsid w:val="00BE3C6C"/>
    <w:rsid w:val="00BF31FB"/>
    <w:rsid w:val="00C25C17"/>
    <w:rsid w:val="00C447FA"/>
    <w:rsid w:val="00C53458"/>
    <w:rsid w:val="00C656B7"/>
    <w:rsid w:val="00C7466F"/>
    <w:rsid w:val="00C826B2"/>
    <w:rsid w:val="00CA3EC1"/>
    <w:rsid w:val="00CC3CD5"/>
    <w:rsid w:val="00D110A0"/>
    <w:rsid w:val="00D2319D"/>
    <w:rsid w:val="00D4483F"/>
    <w:rsid w:val="00D76320"/>
    <w:rsid w:val="00D931C9"/>
    <w:rsid w:val="00DB317A"/>
    <w:rsid w:val="00DB64C3"/>
    <w:rsid w:val="00E02E8D"/>
    <w:rsid w:val="00E063DB"/>
    <w:rsid w:val="00E36813"/>
    <w:rsid w:val="00E5384C"/>
    <w:rsid w:val="00E7654A"/>
    <w:rsid w:val="00F0306F"/>
    <w:rsid w:val="00F2390E"/>
    <w:rsid w:val="00F31CC0"/>
    <w:rsid w:val="00F65FCD"/>
    <w:rsid w:val="00F7602C"/>
    <w:rsid w:val="00FB02BD"/>
    <w:rsid w:val="00FB75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5121"/>
    <o:shapelayout v:ext="edit">
      <o:idmap v:ext="edit" data="1"/>
    </o:shapelayout>
  </w:shapeDefaults>
  <w:decimalSymbol w:val="."/>
  <w:listSeparator w:val=","/>
  <w14:docId w14:val="611CE80B"/>
  <w15:chartTrackingRefBased/>
  <w15:docId w15:val="{26FD5615-AEAF-4886-92D9-331266800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2"/>
      <w:szCs w:val="24"/>
    </w:rPr>
  </w:style>
  <w:style w:type="paragraph" w:styleId="Heading1">
    <w:name w:val="heading 1"/>
    <w:basedOn w:val="Normal"/>
    <w:next w:val="Normal"/>
    <w:qFormat/>
    <w:pPr>
      <w:keepNext/>
      <w:jc w:val="center"/>
      <w:outlineLvl w:val="0"/>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1080"/>
    </w:pPr>
    <w:rPr>
      <w:rFonts w:ascii="Times New Roman" w:hAnsi="Times New Roman"/>
      <w:b/>
      <w:bCs/>
      <w:sz w:val="24"/>
    </w:rPr>
  </w:style>
  <w:style w:type="paragraph" w:styleId="BodyTextIndent2">
    <w:name w:val="Body Text Indent 2"/>
    <w:basedOn w:val="Normal"/>
    <w:pPr>
      <w:ind w:left="1080"/>
    </w:pPr>
    <w:rPr>
      <w:rFonts w:ascii="Times New Roman" w:hAnsi="Times New Roman"/>
      <w:sz w:val="24"/>
    </w:rPr>
  </w:style>
  <w:style w:type="paragraph" w:styleId="DocumentMap">
    <w:name w:val="Document Map"/>
    <w:basedOn w:val="Normal"/>
    <w:semiHidden/>
    <w:rsid w:val="005C7D45"/>
    <w:pPr>
      <w:shd w:val="clear" w:color="auto" w:fill="000080"/>
    </w:pPr>
    <w:rPr>
      <w:rFonts w:ascii="Tahoma" w:hAnsi="Tahoma" w:cs="Tahoma"/>
      <w:sz w:val="20"/>
      <w:szCs w:val="20"/>
    </w:rPr>
  </w:style>
  <w:style w:type="paragraph" w:styleId="BodyTextIndent3">
    <w:name w:val="Body Text Indent 3"/>
    <w:basedOn w:val="Normal"/>
    <w:rsid w:val="00937E65"/>
    <w:pPr>
      <w:spacing w:after="120"/>
      <w:ind w:left="360"/>
    </w:pPr>
    <w:rPr>
      <w:sz w:val="16"/>
      <w:szCs w:val="16"/>
    </w:rPr>
  </w:style>
  <w:style w:type="paragraph" w:styleId="BalloonText">
    <w:name w:val="Balloon Text"/>
    <w:basedOn w:val="Normal"/>
    <w:semiHidden/>
    <w:rsid w:val="00DB64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785</Words>
  <Characters>4175</Characters>
  <Application>Microsoft Office Word</Application>
  <DocSecurity>0</DocSecurity>
  <Lines>90</Lines>
  <Paragraphs>44</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5481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3</cp:revision>
  <cp:lastPrinted>2025-12-09T15:54:00Z</cp:lastPrinted>
  <dcterms:created xsi:type="dcterms:W3CDTF">2022-05-18T17:50:00Z</dcterms:created>
  <dcterms:modified xsi:type="dcterms:W3CDTF">2025-12-09T15:55:00Z</dcterms:modified>
</cp:coreProperties>
</file>