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3CD2B" w14:textId="048674CE" w:rsidR="00B46738" w:rsidRPr="007271DB" w:rsidRDefault="00F15BB0">
      <w:pPr>
        <w:rPr>
          <w:sz w:val="32"/>
          <w:szCs w:val="32"/>
        </w:rPr>
      </w:pPr>
      <w:r w:rsidRPr="007271DB">
        <w:rPr>
          <w:sz w:val="32"/>
          <w:szCs w:val="32"/>
        </w:rPr>
        <w:t xml:space="preserve">Some Motivational Interviewing Tools to Help Reduce </w:t>
      </w:r>
      <w:r w:rsidR="007271DB" w:rsidRPr="007271DB">
        <w:rPr>
          <w:sz w:val="32"/>
          <w:szCs w:val="32"/>
        </w:rPr>
        <w:t>Caregiver Resistance</w:t>
      </w:r>
    </w:p>
    <w:p w14:paraId="16908FC1" w14:textId="77777777" w:rsidR="00F15BB0" w:rsidRDefault="00F15BB0"/>
    <w:tbl>
      <w:tblPr>
        <w:tblW w:w="10887" w:type="dxa"/>
        <w:tblCellSpacing w:w="15" w:type="dxa"/>
        <w:tblBorders>
          <w:top w:val="single" w:sz="6" w:space="0" w:color="333333"/>
          <w:left w:val="single" w:sz="6" w:space="0" w:color="333333"/>
          <w:bottom w:val="single" w:sz="6" w:space="0" w:color="333333"/>
          <w:right w:val="single" w:sz="6" w:space="0" w:color="333333"/>
        </w:tblBorders>
        <w:shd w:val="clear" w:color="auto" w:fill="F5FFF0"/>
        <w:tblCellMar>
          <w:top w:w="15" w:type="dxa"/>
          <w:left w:w="15" w:type="dxa"/>
          <w:bottom w:w="15" w:type="dxa"/>
          <w:right w:w="15" w:type="dxa"/>
        </w:tblCellMar>
        <w:tblLook w:val="04A0" w:firstRow="1" w:lastRow="0" w:firstColumn="1" w:lastColumn="0" w:noHBand="0" w:noVBand="1"/>
      </w:tblPr>
      <w:tblGrid>
        <w:gridCol w:w="2247"/>
        <w:gridCol w:w="4050"/>
        <w:gridCol w:w="4590"/>
      </w:tblGrid>
      <w:tr w:rsidR="00F15BB0" w:rsidRPr="00F15BB0" w14:paraId="09E14081" w14:textId="77777777" w:rsidTr="007271DB">
        <w:trPr>
          <w:tblHeader/>
          <w:tblCellSpacing w:w="15" w:type="dxa"/>
        </w:trPr>
        <w:tc>
          <w:tcPr>
            <w:tcW w:w="2202" w:type="dxa"/>
            <w:tcBorders>
              <w:top w:val="single" w:sz="2" w:space="0" w:color="333333"/>
              <w:left w:val="single" w:sz="2"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16F4A89B" w14:textId="00ED7FA2" w:rsidR="00F15BB0" w:rsidRPr="007271DB" w:rsidRDefault="007271DB" w:rsidP="007271DB">
            <w:pPr>
              <w:spacing w:after="0"/>
              <w:rPr>
                <w:b/>
                <w:bCs/>
                <w:sz w:val="23"/>
                <w:szCs w:val="23"/>
              </w:rPr>
            </w:pPr>
            <w:r w:rsidRPr="007271DB">
              <w:rPr>
                <w:b/>
                <w:bCs/>
                <w:sz w:val="23"/>
                <w:szCs w:val="23"/>
              </w:rPr>
              <w:t>MI STRATEGY</w:t>
            </w:r>
          </w:p>
        </w:tc>
        <w:tc>
          <w:tcPr>
            <w:tcW w:w="4020" w:type="dxa"/>
            <w:tcBorders>
              <w:top w:val="single" w:sz="2" w:space="0" w:color="333333"/>
              <w:left w:val="single" w:sz="6"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42F4EDB1" w14:textId="77777777" w:rsidR="00F15BB0" w:rsidRPr="007271DB" w:rsidRDefault="00F15BB0" w:rsidP="007271DB">
            <w:pPr>
              <w:spacing w:after="0"/>
              <w:ind w:left="5"/>
              <w:rPr>
                <w:b/>
                <w:bCs/>
                <w:sz w:val="23"/>
                <w:szCs w:val="23"/>
              </w:rPr>
            </w:pPr>
            <w:r w:rsidRPr="007271DB">
              <w:rPr>
                <w:b/>
                <w:bCs/>
                <w:sz w:val="23"/>
                <w:szCs w:val="23"/>
              </w:rPr>
              <w:t>DESCRIPTION</w:t>
            </w:r>
          </w:p>
        </w:tc>
        <w:tc>
          <w:tcPr>
            <w:tcW w:w="4545" w:type="dxa"/>
            <w:tcBorders>
              <w:top w:val="single" w:sz="2" w:space="0" w:color="333333"/>
              <w:left w:val="single" w:sz="6" w:space="0" w:color="333333"/>
              <w:bottom w:val="single" w:sz="2" w:space="0" w:color="333333"/>
              <w:right w:val="single" w:sz="2" w:space="0" w:color="333333"/>
            </w:tcBorders>
            <w:shd w:val="clear" w:color="auto" w:fill="F5FFF0"/>
            <w:tcMar>
              <w:top w:w="56" w:type="dxa"/>
              <w:left w:w="56" w:type="dxa"/>
              <w:bottom w:w="56" w:type="dxa"/>
              <w:right w:w="56" w:type="dxa"/>
            </w:tcMar>
            <w:hideMark/>
          </w:tcPr>
          <w:p w14:paraId="494F7FA9" w14:textId="77777777" w:rsidR="00F15BB0" w:rsidRPr="007271DB" w:rsidRDefault="00F15BB0" w:rsidP="007271DB">
            <w:pPr>
              <w:spacing w:after="0"/>
              <w:ind w:right="179"/>
              <w:rPr>
                <w:b/>
                <w:bCs/>
                <w:sz w:val="23"/>
                <w:szCs w:val="23"/>
              </w:rPr>
            </w:pPr>
            <w:r w:rsidRPr="007271DB">
              <w:rPr>
                <w:b/>
                <w:bCs/>
                <w:sz w:val="23"/>
                <w:szCs w:val="23"/>
              </w:rPr>
              <w:t>EXAMPLE</w:t>
            </w:r>
          </w:p>
        </w:tc>
      </w:tr>
      <w:tr w:rsidR="00F15BB0" w:rsidRPr="00F15BB0" w14:paraId="7B59606E" w14:textId="77777777" w:rsidTr="007271DB">
        <w:trPr>
          <w:tblCellSpacing w:w="15" w:type="dxa"/>
        </w:trPr>
        <w:tc>
          <w:tcPr>
            <w:tcW w:w="2202" w:type="dxa"/>
            <w:tcBorders>
              <w:top w:val="single" w:sz="2"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21743AA1" w14:textId="77777777" w:rsidR="00F15BB0" w:rsidRPr="007271DB" w:rsidRDefault="00F15BB0" w:rsidP="007A6A56">
            <w:pPr>
              <w:rPr>
                <w:sz w:val="23"/>
                <w:szCs w:val="23"/>
              </w:rPr>
            </w:pPr>
            <w:proofErr w:type="gramStart"/>
            <w:r w:rsidRPr="007271DB">
              <w:rPr>
                <w:sz w:val="23"/>
                <w:szCs w:val="23"/>
              </w:rPr>
              <w:t>Asking</w:t>
            </w:r>
            <w:proofErr w:type="gramEnd"/>
            <w:r w:rsidRPr="007271DB">
              <w:rPr>
                <w:sz w:val="23"/>
                <w:szCs w:val="23"/>
              </w:rPr>
              <w:t xml:space="preserve"> Open-Ended Questions</w:t>
            </w:r>
          </w:p>
        </w:tc>
        <w:tc>
          <w:tcPr>
            <w:tcW w:w="4020" w:type="dxa"/>
            <w:tcBorders>
              <w:top w:val="single" w:sz="2"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02F9FAF3" w14:textId="77777777" w:rsidR="00F15BB0" w:rsidRPr="007271DB" w:rsidRDefault="00F15BB0" w:rsidP="007A6A56">
            <w:pPr>
              <w:rPr>
                <w:sz w:val="23"/>
                <w:szCs w:val="23"/>
              </w:rPr>
            </w:pPr>
            <w:r w:rsidRPr="007271DB">
              <w:rPr>
                <w:sz w:val="23"/>
                <w:szCs w:val="23"/>
              </w:rPr>
              <w:t>Simply ask open questions, the answers to which include change talk.</w:t>
            </w:r>
          </w:p>
          <w:p w14:paraId="4B1CE231" w14:textId="77777777" w:rsidR="00F15BB0" w:rsidRPr="007271DB" w:rsidRDefault="00F15BB0" w:rsidP="007A6A56">
            <w:pPr>
              <w:rPr>
                <w:sz w:val="23"/>
                <w:szCs w:val="23"/>
              </w:rPr>
            </w:pPr>
            <w:r w:rsidRPr="007271DB">
              <w:rPr>
                <w:sz w:val="23"/>
                <w:szCs w:val="23"/>
              </w:rPr>
              <w:t>Including “if any” can make the question sound less judgmental.</w:t>
            </w:r>
          </w:p>
        </w:tc>
        <w:tc>
          <w:tcPr>
            <w:tcW w:w="4545" w:type="dxa"/>
            <w:tcBorders>
              <w:top w:val="single" w:sz="2"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2E1E4832" w14:textId="77777777" w:rsidR="00F15BB0" w:rsidRPr="007271DB" w:rsidRDefault="00F15BB0" w:rsidP="007A6A56">
            <w:pPr>
              <w:ind w:right="179"/>
              <w:rPr>
                <w:sz w:val="23"/>
                <w:szCs w:val="23"/>
              </w:rPr>
            </w:pPr>
            <w:r w:rsidRPr="007271DB">
              <w:rPr>
                <w:sz w:val="23"/>
                <w:szCs w:val="23"/>
              </w:rPr>
              <w:t>“How could improving your child’s communication skills make life better for both of you?”</w:t>
            </w:r>
          </w:p>
          <w:p w14:paraId="5AC48133" w14:textId="77777777" w:rsidR="00F15BB0" w:rsidRPr="007271DB" w:rsidRDefault="00F15BB0" w:rsidP="007A6A56">
            <w:pPr>
              <w:ind w:right="179"/>
              <w:rPr>
                <w:sz w:val="23"/>
                <w:szCs w:val="23"/>
              </w:rPr>
            </w:pPr>
            <w:r w:rsidRPr="007271DB">
              <w:rPr>
                <w:sz w:val="23"/>
                <w:szCs w:val="23"/>
              </w:rPr>
              <w:t>“Why is now a good time to work on her sleep habits?”</w:t>
            </w:r>
          </w:p>
          <w:p w14:paraId="3F9D75F7" w14:textId="77777777" w:rsidR="00F15BB0" w:rsidRPr="007271DB" w:rsidRDefault="00F15BB0" w:rsidP="007A6A56">
            <w:pPr>
              <w:ind w:right="179"/>
              <w:rPr>
                <w:sz w:val="23"/>
                <w:szCs w:val="23"/>
              </w:rPr>
            </w:pPr>
            <w:r w:rsidRPr="007271DB">
              <w:rPr>
                <w:sz w:val="23"/>
                <w:szCs w:val="23"/>
              </w:rPr>
              <w:t>“What concerns, if any, do you have about what you’re doing now?”</w:t>
            </w:r>
          </w:p>
          <w:p w14:paraId="16C368EA" w14:textId="77777777" w:rsidR="00F15BB0" w:rsidRPr="007271DB" w:rsidRDefault="00F15BB0" w:rsidP="007A6A56">
            <w:pPr>
              <w:ind w:right="179"/>
              <w:rPr>
                <w:sz w:val="23"/>
                <w:szCs w:val="23"/>
              </w:rPr>
            </w:pPr>
            <w:r w:rsidRPr="007271DB">
              <w:rPr>
                <w:sz w:val="23"/>
                <w:szCs w:val="23"/>
              </w:rPr>
              <w:t>“What is good/working in your relationship with your son now?”</w:t>
            </w:r>
          </w:p>
          <w:p w14:paraId="619C86DD" w14:textId="77777777" w:rsidR="00F15BB0" w:rsidRPr="007271DB" w:rsidRDefault="00F15BB0" w:rsidP="007A6A56">
            <w:pPr>
              <w:ind w:right="179"/>
              <w:rPr>
                <w:sz w:val="23"/>
                <w:szCs w:val="23"/>
              </w:rPr>
            </w:pPr>
            <w:r w:rsidRPr="007271DB">
              <w:rPr>
                <w:sz w:val="23"/>
                <w:szCs w:val="23"/>
              </w:rPr>
              <w:t>“How is what you’re doing now not working for you?”</w:t>
            </w:r>
          </w:p>
          <w:p w14:paraId="4CEEAC6B" w14:textId="77777777" w:rsidR="00F15BB0" w:rsidRPr="007271DB" w:rsidRDefault="00F15BB0" w:rsidP="007A6A56">
            <w:pPr>
              <w:ind w:right="179"/>
              <w:rPr>
                <w:sz w:val="23"/>
                <w:szCs w:val="23"/>
              </w:rPr>
            </w:pPr>
          </w:p>
        </w:tc>
      </w:tr>
      <w:tr w:rsidR="00F15BB0" w:rsidRPr="00F15BB0" w14:paraId="11DF9EAA" w14:textId="77777777" w:rsidTr="007271DB">
        <w:trPr>
          <w:tblCellSpacing w:w="15" w:type="dxa"/>
        </w:trPr>
        <w:tc>
          <w:tcPr>
            <w:tcW w:w="2202" w:type="dxa"/>
            <w:tcBorders>
              <w:top w:val="single" w:sz="6"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2ED55AD1" w14:textId="77777777" w:rsidR="00F15BB0" w:rsidRPr="007271DB" w:rsidRDefault="00F15BB0" w:rsidP="007A6A56">
            <w:pPr>
              <w:rPr>
                <w:sz w:val="23"/>
                <w:szCs w:val="23"/>
              </w:rPr>
            </w:pPr>
            <w:r w:rsidRPr="007271DB">
              <w:rPr>
                <w:sz w:val="23"/>
                <w:szCs w:val="23"/>
              </w:rPr>
              <w:t>Looking Forward</w:t>
            </w:r>
          </w:p>
        </w:tc>
        <w:tc>
          <w:tcPr>
            <w:tcW w:w="4020" w:type="dxa"/>
            <w:tcBorders>
              <w:top w:val="single" w:sz="6"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4A09CB55" w14:textId="77777777" w:rsidR="00F15BB0" w:rsidRPr="007271DB" w:rsidRDefault="00F15BB0" w:rsidP="007A6A56">
            <w:pPr>
              <w:rPr>
                <w:sz w:val="23"/>
                <w:szCs w:val="23"/>
              </w:rPr>
            </w:pPr>
            <w:r w:rsidRPr="007271DB">
              <w:rPr>
                <w:sz w:val="23"/>
                <w:szCs w:val="23"/>
              </w:rPr>
              <w:t xml:space="preserve">Ask how their child might be different if they decide to implement the new </w:t>
            </w:r>
            <w:proofErr w:type="gramStart"/>
            <w:r w:rsidRPr="007271DB">
              <w:rPr>
                <w:sz w:val="23"/>
                <w:szCs w:val="23"/>
              </w:rPr>
              <w:t>intervention, or</w:t>
            </w:r>
            <w:proofErr w:type="gramEnd"/>
            <w:r w:rsidRPr="007271DB">
              <w:rPr>
                <w:sz w:val="23"/>
                <w:szCs w:val="23"/>
              </w:rPr>
              <w:t xml:space="preserve"> ask what may happen if they decide to not make changes.</w:t>
            </w:r>
          </w:p>
        </w:tc>
        <w:tc>
          <w:tcPr>
            <w:tcW w:w="4545" w:type="dxa"/>
            <w:tcBorders>
              <w:top w:val="single" w:sz="6"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74CA59B0" w14:textId="77777777" w:rsidR="00F15BB0" w:rsidRPr="007271DB" w:rsidRDefault="00F15BB0" w:rsidP="007A6A56">
            <w:pPr>
              <w:ind w:right="179"/>
              <w:rPr>
                <w:sz w:val="23"/>
                <w:szCs w:val="23"/>
              </w:rPr>
            </w:pPr>
            <w:r w:rsidRPr="007271DB">
              <w:rPr>
                <w:sz w:val="23"/>
                <w:szCs w:val="23"/>
              </w:rPr>
              <w:t xml:space="preserve">“Suppose you don’t make any </w:t>
            </w:r>
            <w:proofErr w:type="gramStart"/>
            <w:r w:rsidRPr="007271DB">
              <w:rPr>
                <w:sz w:val="23"/>
                <w:szCs w:val="23"/>
              </w:rPr>
              <w:t>changes, but</w:t>
            </w:r>
            <w:proofErr w:type="gramEnd"/>
            <w:r w:rsidRPr="007271DB">
              <w:rPr>
                <w:sz w:val="23"/>
                <w:szCs w:val="23"/>
              </w:rPr>
              <w:t xml:space="preserve"> just continue as you have been. How do you picture your child a year from now?”</w:t>
            </w:r>
          </w:p>
        </w:tc>
      </w:tr>
      <w:tr w:rsidR="00F15BB0" w:rsidRPr="00F15BB0" w14:paraId="23BF86C6" w14:textId="77777777" w:rsidTr="007271DB">
        <w:trPr>
          <w:tblCellSpacing w:w="15" w:type="dxa"/>
        </w:trPr>
        <w:tc>
          <w:tcPr>
            <w:tcW w:w="2202" w:type="dxa"/>
            <w:tcBorders>
              <w:top w:val="single" w:sz="6"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4AD69E9F" w14:textId="77777777" w:rsidR="00F15BB0" w:rsidRPr="007271DB" w:rsidRDefault="00F15BB0" w:rsidP="007A6A56">
            <w:pPr>
              <w:rPr>
                <w:sz w:val="23"/>
                <w:szCs w:val="23"/>
              </w:rPr>
            </w:pPr>
            <w:r w:rsidRPr="007271DB">
              <w:rPr>
                <w:sz w:val="23"/>
                <w:szCs w:val="23"/>
              </w:rPr>
              <w:t>Looking Back</w:t>
            </w:r>
          </w:p>
        </w:tc>
        <w:tc>
          <w:tcPr>
            <w:tcW w:w="4020" w:type="dxa"/>
            <w:tcBorders>
              <w:top w:val="single" w:sz="6"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269022D0" w14:textId="77777777" w:rsidR="00F15BB0" w:rsidRPr="007271DB" w:rsidRDefault="00F15BB0" w:rsidP="007A6A56">
            <w:pPr>
              <w:rPr>
                <w:sz w:val="23"/>
                <w:szCs w:val="23"/>
              </w:rPr>
            </w:pPr>
            <w:r w:rsidRPr="007271DB">
              <w:rPr>
                <w:sz w:val="23"/>
                <w:szCs w:val="23"/>
              </w:rPr>
              <w:t xml:space="preserve">Ask about previous </w:t>
            </w:r>
            <w:proofErr w:type="gramStart"/>
            <w:r w:rsidRPr="007271DB">
              <w:rPr>
                <w:sz w:val="23"/>
                <w:szCs w:val="23"/>
              </w:rPr>
              <w:t>time</w:t>
            </w:r>
            <w:proofErr w:type="gramEnd"/>
            <w:r w:rsidRPr="007271DB">
              <w:rPr>
                <w:sz w:val="23"/>
                <w:szCs w:val="23"/>
              </w:rPr>
              <w:t xml:space="preserve"> when they made a successful change that helped their child grow. How did they do that? Ask for similarities with present situation.</w:t>
            </w:r>
          </w:p>
        </w:tc>
        <w:tc>
          <w:tcPr>
            <w:tcW w:w="4545" w:type="dxa"/>
            <w:tcBorders>
              <w:top w:val="single" w:sz="6"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0294525E" w14:textId="77777777" w:rsidR="00F15BB0" w:rsidRPr="007271DB" w:rsidRDefault="00F15BB0" w:rsidP="007A6A56">
            <w:pPr>
              <w:ind w:right="179"/>
              <w:rPr>
                <w:sz w:val="23"/>
                <w:szCs w:val="23"/>
              </w:rPr>
            </w:pPr>
            <w:r w:rsidRPr="007271DB">
              <w:rPr>
                <w:sz w:val="23"/>
                <w:szCs w:val="23"/>
              </w:rPr>
              <w:t>“When was a time when you made changes to the routine that helped your child …?”</w:t>
            </w:r>
          </w:p>
          <w:p w14:paraId="0F289A99" w14:textId="77777777" w:rsidR="00F15BB0" w:rsidRPr="007271DB" w:rsidRDefault="00F15BB0" w:rsidP="007A6A56">
            <w:pPr>
              <w:ind w:right="179"/>
              <w:rPr>
                <w:sz w:val="23"/>
                <w:szCs w:val="23"/>
              </w:rPr>
            </w:pPr>
            <w:r w:rsidRPr="007271DB">
              <w:rPr>
                <w:sz w:val="23"/>
                <w:szCs w:val="23"/>
              </w:rPr>
              <w:t xml:space="preserve"> “What was that like? What did you do to make that change successful? How might those adjustments be helpful now?”</w:t>
            </w:r>
          </w:p>
        </w:tc>
      </w:tr>
      <w:tr w:rsidR="00F15BB0" w:rsidRPr="00F15BB0" w14:paraId="6AC09CAD" w14:textId="77777777" w:rsidTr="007271DB">
        <w:trPr>
          <w:tblCellSpacing w:w="15" w:type="dxa"/>
        </w:trPr>
        <w:tc>
          <w:tcPr>
            <w:tcW w:w="2202" w:type="dxa"/>
            <w:tcBorders>
              <w:top w:val="single" w:sz="6"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05A22456" w14:textId="77777777" w:rsidR="00F15BB0" w:rsidRPr="007271DB" w:rsidRDefault="00F15BB0" w:rsidP="007A6A56">
            <w:pPr>
              <w:rPr>
                <w:sz w:val="23"/>
                <w:szCs w:val="23"/>
              </w:rPr>
            </w:pPr>
            <w:r w:rsidRPr="007271DB">
              <w:rPr>
                <w:sz w:val="23"/>
                <w:szCs w:val="23"/>
              </w:rPr>
              <w:t>Query Extremes</w:t>
            </w:r>
          </w:p>
        </w:tc>
        <w:tc>
          <w:tcPr>
            <w:tcW w:w="4020" w:type="dxa"/>
            <w:tcBorders>
              <w:top w:val="single" w:sz="6"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3858B8E1" w14:textId="77777777" w:rsidR="00F15BB0" w:rsidRPr="007271DB" w:rsidRDefault="00F15BB0" w:rsidP="007A6A56">
            <w:pPr>
              <w:rPr>
                <w:sz w:val="23"/>
                <w:szCs w:val="23"/>
              </w:rPr>
            </w:pPr>
            <w:r w:rsidRPr="007271DB">
              <w:rPr>
                <w:sz w:val="23"/>
                <w:szCs w:val="23"/>
              </w:rPr>
              <w:t xml:space="preserve">Ask the </w:t>
            </w:r>
            <w:proofErr w:type="gramStart"/>
            <w:r w:rsidRPr="007271DB">
              <w:rPr>
                <w:sz w:val="23"/>
                <w:szCs w:val="23"/>
              </w:rPr>
              <w:t>parent</w:t>
            </w:r>
            <w:proofErr w:type="gramEnd"/>
            <w:r w:rsidRPr="007271DB">
              <w:rPr>
                <w:sz w:val="23"/>
                <w:szCs w:val="23"/>
              </w:rPr>
              <w:t xml:space="preserve"> to describe the worst thing they can imagine if don’t change or to imagine the best things if they do change.</w:t>
            </w:r>
          </w:p>
        </w:tc>
        <w:tc>
          <w:tcPr>
            <w:tcW w:w="4545" w:type="dxa"/>
            <w:tcBorders>
              <w:top w:val="single" w:sz="6"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3EB96E13" w14:textId="77777777" w:rsidR="00F15BB0" w:rsidRPr="007271DB" w:rsidRDefault="00F15BB0" w:rsidP="007A6A56">
            <w:pPr>
              <w:ind w:right="179"/>
              <w:rPr>
                <w:sz w:val="23"/>
                <w:szCs w:val="23"/>
              </w:rPr>
            </w:pPr>
            <w:r w:rsidRPr="007271DB">
              <w:rPr>
                <w:sz w:val="23"/>
                <w:szCs w:val="23"/>
              </w:rPr>
              <w:t>“What are the worst things that might happen if you don’t implement this intervention?”</w:t>
            </w:r>
            <w:r w:rsidRPr="007271DB">
              <w:rPr>
                <w:sz w:val="23"/>
                <w:szCs w:val="23"/>
              </w:rPr>
              <w:br/>
              <w:t>“What are the best things that might happen if you implement the new intervention?”</w:t>
            </w:r>
          </w:p>
        </w:tc>
      </w:tr>
    </w:tbl>
    <w:p w14:paraId="6CCF95F5" w14:textId="77777777" w:rsidR="007271DB" w:rsidRDefault="007271DB">
      <w:r>
        <w:br w:type="page"/>
      </w:r>
    </w:p>
    <w:tbl>
      <w:tblPr>
        <w:tblW w:w="10887" w:type="dxa"/>
        <w:tblCellSpacing w:w="15" w:type="dxa"/>
        <w:tblBorders>
          <w:top w:val="single" w:sz="6" w:space="0" w:color="333333"/>
          <w:left w:val="single" w:sz="6" w:space="0" w:color="333333"/>
          <w:bottom w:val="single" w:sz="6" w:space="0" w:color="333333"/>
          <w:right w:val="single" w:sz="6" w:space="0" w:color="333333"/>
        </w:tblBorders>
        <w:shd w:val="clear" w:color="auto" w:fill="F5FFF0"/>
        <w:tblCellMar>
          <w:top w:w="15" w:type="dxa"/>
          <w:left w:w="15" w:type="dxa"/>
          <w:bottom w:w="15" w:type="dxa"/>
          <w:right w:w="15" w:type="dxa"/>
        </w:tblCellMar>
        <w:tblLook w:val="04A0" w:firstRow="1" w:lastRow="0" w:firstColumn="1" w:lastColumn="0" w:noHBand="0" w:noVBand="1"/>
      </w:tblPr>
      <w:tblGrid>
        <w:gridCol w:w="2243"/>
        <w:gridCol w:w="4054"/>
        <w:gridCol w:w="4590"/>
      </w:tblGrid>
      <w:tr w:rsidR="007271DB" w:rsidRPr="00F15BB0" w14:paraId="68B38597" w14:textId="77777777" w:rsidTr="007271DB">
        <w:trPr>
          <w:trHeight w:val="344"/>
          <w:tblHeader/>
          <w:tblCellSpacing w:w="15" w:type="dxa"/>
        </w:trPr>
        <w:tc>
          <w:tcPr>
            <w:tcW w:w="2198" w:type="dxa"/>
            <w:tcBorders>
              <w:top w:val="single" w:sz="2" w:space="0" w:color="333333"/>
              <w:left w:val="single" w:sz="2"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3AD55B20" w14:textId="77777777" w:rsidR="007271DB" w:rsidRPr="00F15BB0" w:rsidRDefault="007271DB" w:rsidP="007271DB">
            <w:pPr>
              <w:spacing w:after="0"/>
              <w:rPr>
                <w:b/>
                <w:bCs/>
                <w:sz w:val="23"/>
                <w:szCs w:val="23"/>
              </w:rPr>
            </w:pPr>
            <w:r>
              <w:rPr>
                <w:b/>
                <w:bCs/>
                <w:sz w:val="23"/>
                <w:szCs w:val="23"/>
              </w:rPr>
              <w:lastRenderedPageBreak/>
              <w:t>MI STRATEGY</w:t>
            </w:r>
          </w:p>
        </w:tc>
        <w:tc>
          <w:tcPr>
            <w:tcW w:w="4024" w:type="dxa"/>
            <w:tcBorders>
              <w:top w:val="single" w:sz="2" w:space="0" w:color="333333"/>
              <w:left w:val="single" w:sz="6"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26159FB6" w14:textId="77777777" w:rsidR="007271DB" w:rsidRPr="00F15BB0" w:rsidRDefault="007271DB" w:rsidP="007271DB">
            <w:pPr>
              <w:spacing w:after="0"/>
              <w:ind w:left="5"/>
              <w:rPr>
                <w:b/>
                <w:bCs/>
                <w:sz w:val="23"/>
                <w:szCs w:val="23"/>
              </w:rPr>
            </w:pPr>
            <w:r w:rsidRPr="00F15BB0">
              <w:rPr>
                <w:b/>
                <w:bCs/>
                <w:sz w:val="23"/>
                <w:szCs w:val="23"/>
              </w:rPr>
              <w:t>DESCRIPTION</w:t>
            </w:r>
          </w:p>
        </w:tc>
        <w:tc>
          <w:tcPr>
            <w:tcW w:w="4545" w:type="dxa"/>
            <w:tcBorders>
              <w:top w:val="single" w:sz="2" w:space="0" w:color="333333"/>
              <w:left w:val="single" w:sz="6" w:space="0" w:color="333333"/>
              <w:bottom w:val="single" w:sz="2" w:space="0" w:color="333333"/>
              <w:right w:val="single" w:sz="2" w:space="0" w:color="333333"/>
            </w:tcBorders>
            <w:shd w:val="clear" w:color="auto" w:fill="F5FFF0"/>
            <w:tcMar>
              <w:top w:w="56" w:type="dxa"/>
              <w:left w:w="56" w:type="dxa"/>
              <w:bottom w:w="56" w:type="dxa"/>
              <w:right w:w="56" w:type="dxa"/>
            </w:tcMar>
            <w:hideMark/>
          </w:tcPr>
          <w:p w14:paraId="269CCEBA" w14:textId="77777777" w:rsidR="007271DB" w:rsidRPr="00F15BB0" w:rsidRDefault="007271DB" w:rsidP="007271DB">
            <w:pPr>
              <w:spacing w:after="0"/>
              <w:ind w:right="179"/>
              <w:rPr>
                <w:b/>
                <w:bCs/>
                <w:sz w:val="23"/>
                <w:szCs w:val="23"/>
              </w:rPr>
            </w:pPr>
            <w:r w:rsidRPr="00F15BB0">
              <w:rPr>
                <w:b/>
                <w:bCs/>
                <w:sz w:val="23"/>
                <w:szCs w:val="23"/>
              </w:rPr>
              <w:t>EXAMPLE</w:t>
            </w:r>
          </w:p>
        </w:tc>
      </w:tr>
      <w:tr w:rsidR="00F15BB0" w:rsidRPr="00F15BB0" w14:paraId="1477A0F8" w14:textId="77777777" w:rsidTr="007A6A56">
        <w:trPr>
          <w:tblCellSpacing w:w="15" w:type="dxa"/>
        </w:trPr>
        <w:tc>
          <w:tcPr>
            <w:tcW w:w="2198" w:type="dxa"/>
            <w:tcBorders>
              <w:top w:val="single" w:sz="6" w:space="0" w:color="333333"/>
              <w:left w:val="single" w:sz="2"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7A478783" w14:textId="2B3A0B48" w:rsidR="00F15BB0" w:rsidRPr="00F15BB0" w:rsidRDefault="00F15BB0" w:rsidP="007A6A56">
            <w:pPr>
              <w:rPr>
                <w:sz w:val="23"/>
                <w:szCs w:val="23"/>
              </w:rPr>
            </w:pPr>
            <w:r w:rsidRPr="00F15BB0">
              <w:rPr>
                <w:sz w:val="23"/>
                <w:szCs w:val="23"/>
              </w:rPr>
              <w:t>Exploring Goals and Values</w:t>
            </w:r>
          </w:p>
        </w:tc>
        <w:tc>
          <w:tcPr>
            <w:tcW w:w="4024" w:type="dxa"/>
            <w:tcBorders>
              <w:top w:val="single" w:sz="6" w:space="0" w:color="333333"/>
              <w:left w:val="single" w:sz="6" w:space="0" w:color="333333"/>
              <w:bottom w:val="single" w:sz="2" w:space="0" w:color="333333"/>
              <w:right w:val="single" w:sz="6" w:space="0" w:color="333333"/>
            </w:tcBorders>
            <w:shd w:val="clear" w:color="auto" w:fill="F5FFF0"/>
            <w:tcMar>
              <w:top w:w="56" w:type="dxa"/>
              <w:left w:w="56" w:type="dxa"/>
              <w:bottom w:w="56" w:type="dxa"/>
              <w:right w:w="56" w:type="dxa"/>
            </w:tcMar>
            <w:hideMark/>
          </w:tcPr>
          <w:p w14:paraId="2526B7A9" w14:textId="77777777" w:rsidR="00F15BB0" w:rsidRPr="00F15BB0" w:rsidRDefault="00F15BB0" w:rsidP="007A6A56">
            <w:pPr>
              <w:rPr>
                <w:sz w:val="23"/>
                <w:szCs w:val="23"/>
              </w:rPr>
            </w:pPr>
            <w:r w:rsidRPr="00F15BB0">
              <w:rPr>
                <w:sz w:val="23"/>
                <w:szCs w:val="23"/>
              </w:rPr>
              <w:t>Ask the person to explore their goals and values about being a parent.</w:t>
            </w:r>
          </w:p>
          <w:p w14:paraId="596086AA" w14:textId="77777777" w:rsidR="00F15BB0" w:rsidRPr="00F15BB0" w:rsidRDefault="00F15BB0" w:rsidP="007A6A56">
            <w:pPr>
              <w:rPr>
                <w:sz w:val="23"/>
                <w:szCs w:val="23"/>
              </w:rPr>
            </w:pPr>
            <w:r w:rsidRPr="00F15BB0">
              <w:rPr>
                <w:sz w:val="23"/>
                <w:szCs w:val="23"/>
              </w:rPr>
              <w:t>that brought them into the work they are doing. Then look for examples where current practices might conflict with their goals and values. Help the person recognize the discrepancy between his/her personal goals/values and current practices.</w:t>
            </w:r>
          </w:p>
        </w:tc>
        <w:tc>
          <w:tcPr>
            <w:tcW w:w="4545" w:type="dxa"/>
            <w:tcBorders>
              <w:top w:val="single" w:sz="6" w:space="0" w:color="333333"/>
              <w:left w:val="single" w:sz="6" w:space="0" w:color="333333"/>
              <w:bottom w:val="single" w:sz="2" w:space="0" w:color="333333"/>
              <w:right w:val="single" w:sz="2" w:space="0" w:color="333333"/>
            </w:tcBorders>
            <w:shd w:val="clear" w:color="auto" w:fill="F5FFF0"/>
            <w:tcMar>
              <w:top w:w="56" w:type="dxa"/>
              <w:left w:w="56" w:type="dxa"/>
              <w:bottom w:w="56" w:type="dxa"/>
              <w:right w:w="56" w:type="dxa"/>
            </w:tcMar>
            <w:hideMark/>
          </w:tcPr>
          <w:p w14:paraId="671B1168" w14:textId="77777777" w:rsidR="00F15BB0" w:rsidRPr="00F15BB0" w:rsidRDefault="00F15BB0" w:rsidP="007A6A56">
            <w:pPr>
              <w:ind w:right="179"/>
              <w:rPr>
                <w:sz w:val="23"/>
                <w:szCs w:val="23"/>
              </w:rPr>
            </w:pPr>
            <w:r w:rsidRPr="00F15BB0">
              <w:rPr>
                <w:sz w:val="23"/>
                <w:szCs w:val="23"/>
              </w:rPr>
              <w:t>“I know seeing your child become more independent is very important to you. I would love to show you what we do at the center to her to do more things for herself and give you tips to use at home. What might get in the way of joining in parent guidance sessions, if any?”</w:t>
            </w:r>
          </w:p>
        </w:tc>
      </w:tr>
      <w:tr w:rsidR="00F15BB0" w:rsidRPr="00F15BB0" w14:paraId="41CFF0E9" w14:textId="77777777" w:rsidTr="007A6A56">
        <w:trPr>
          <w:tblCellSpacing w:w="15" w:type="dxa"/>
        </w:trPr>
        <w:tc>
          <w:tcPr>
            <w:tcW w:w="2198" w:type="dxa"/>
            <w:tcBorders>
              <w:top w:val="single" w:sz="6"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4C6709EF" w14:textId="77777777" w:rsidR="00F15BB0" w:rsidRPr="00F15BB0" w:rsidRDefault="00F15BB0" w:rsidP="007A6A56">
            <w:pPr>
              <w:rPr>
                <w:sz w:val="23"/>
                <w:szCs w:val="23"/>
              </w:rPr>
            </w:pPr>
            <w:r w:rsidRPr="00F15BB0">
              <w:rPr>
                <w:sz w:val="23"/>
                <w:szCs w:val="23"/>
              </w:rPr>
              <w:t>The Importance Ruler</w:t>
            </w:r>
          </w:p>
        </w:tc>
        <w:tc>
          <w:tcPr>
            <w:tcW w:w="4024" w:type="dxa"/>
            <w:tcBorders>
              <w:top w:val="single" w:sz="6"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27F4E660" w14:textId="77777777" w:rsidR="00F15BB0" w:rsidRPr="00F15BB0" w:rsidRDefault="00F15BB0" w:rsidP="007A6A56">
            <w:pPr>
              <w:rPr>
                <w:sz w:val="23"/>
                <w:szCs w:val="23"/>
              </w:rPr>
            </w:pPr>
            <w:r w:rsidRPr="00F15BB0">
              <w:rPr>
                <w:sz w:val="23"/>
                <w:szCs w:val="23"/>
              </w:rPr>
              <w:t>Rate on a scale from zero to ten how important it is for child to learn this new skill, where zero is not at all important, and ten is extremely important.</w:t>
            </w:r>
            <w:r w:rsidRPr="00F15BB0">
              <w:rPr>
                <w:sz w:val="23"/>
                <w:szCs w:val="23"/>
              </w:rPr>
              <w:br/>
              <w:t>Anything above a zero means that the person acknowledges something positive about the initiative.</w:t>
            </w:r>
          </w:p>
        </w:tc>
        <w:tc>
          <w:tcPr>
            <w:tcW w:w="4545" w:type="dxa"/>
            <w:tcBorders>
              <w:top w:val="single" w:sz="6"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7936AE77" w14:textId="77777777" w:rsidR="00F15BB0" w:rsidRPr="00F15BB0" w:rsidRDefault="00F15BB0" w:rsidP="007A6A56">
            <w:pPr>
              <w:ind w:right="179"/>
              <w:rPr>
                <w:sz w:val="23"/>
                <w:szCs w:val="23"/>
              </w:rPr>
            </w:pPr>
            <w:r w:rsidRPr="00F15BB0">
              <w:rPr>
                <w:sz w:val="23"/>
                <w:szCs w:val="23"/>
              </w:rPr>
              <w:t xml:space="preserve">After they give rating </w:t>
            </w:r>
            <w:proofErr w:type="gramStart"/>
            <w:r w:rsidRPr="00F15BB0">
              <w:rPr>
                <w:sz w:val="23"/>
                <w:szCs w:val="23"/>
              </w:rPr>
              <w:t>ask ”</w:t>
            </w:r>
            <w:proofErr w:type="gramEnd"/>
            <w:r w:rsidRPr="00F15BB0">
              <w:rPr>
                <w:sz w:val="23"/>
                <w:szCs w:val="23"/>
              </w:rPr>
              <w:t xml:space="preserve"> Why did you select that number and not a lower number? e.g. “Why did you select a 3 and not a 1?”</w:t>
            </w:r>
            <w:r w:rsidRPr="00F15BB0">
              <w:rPr>
                <w:sz w:val="23"/>
                <w:szCs w:val="23"/>
              </w:rPr>
              <w:br/>
              <w:t>Whatever they answer are their reasons for change.</w:t>
            </w:r>
          </w:p>
        </w:tc>
      </w:tr>
      <w:tr w:rsidR="00F15BB0" w:rsidRPr="00F15BB0" w14:paraId="7609CCE5" w14:textId="77777777" w:rsidTr="007A6A56">
        <w:trPr>
          <w:tblCellSpacing w:w="15" w:type="dxa"/>
        </w:trPr>
        <w:tc>
          <w:tcPr>
            <w:tcW w:w="2198" w:type="dxa"/>
            <w:tcBorders>
              <w:top w:val="single" w:sz="6" w:space="0" w:color="333333"/>
              <w:left w:val="single" w:sz="2"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6159E0DA" w14:textId="77777777" w:rsidR="00F15BB0" w:rsidRPr="00F15BB0" w:rsidRDefault="00F15BB0" w:rsidP="007A6A56">
            <w:pPr>
              <w:rPr>
                <w:sz w:val="23"/>
                <w:szCs w:val="23"/>
              </w:rPr>
            </w:pPr>
            <w:r w:rsidRPr="00F15BB0">
              <w:rPr>
                <w:sz w:val="23"/>
                <w:szCs w:val="23"/>
              </w:rPr>
              <w:t>The Confidence Ruler</w:t>
            </w:r>
          </w:p>
        </w:tc>
        <w:tc>
          <w:tcPr>
            <w:tcW w:w="4024" w:type="dxa"/>
            <w:tcBorders>
              <w:top w:val="single" w:sz="6" w:space="0" w:color="333333"/>
              <w:left w:val="single" w:sz="6" w:space="0" w:color="333333"/>
              <w:bottom w:val="single" w:sz="6" w:space="0" w:color="333333"/>
              <w:right w:val="single" w:sz="6" w:space="0" w:color="333333"/>
            </w:tcBorders>
            <w:shd w:val="clear" w:color="auto" w:fill="F5FFF0"/>
            <w:tcMar>
              <w:top w:w="56" w:type="dxa"/>
              <w:left w:w="56" w:type="dxa"/>
              <w:bottom w:w="56" w:type="dxa"/>
              <w:right w:w="56" w:type="dxa"/>
            </w:tcMar>
            <w:hideMark/>
          </w:tcPr>
          <w:p w14:paraId="5013EC9A" w14:textId="77777777" w:rsidR="00F15BB0" w:rsidRPr="00F15BB0" w:rsidRDefault="00F15BB0" w:rsidP="007A6A56">
            <w:pPr>
              <w:rPr>
                <w:sz w:val="23"/>
                <w:szCs w:val="23"/>
              </w:rPr>
            </w:pPr>
            <w:r w:rsidRPr="00F15BB0">
              <w:rPr>
                <w:sz w:val="23"/>
                <w:szCs w:val="23"/>
              </w:rPr>
              <w:t>Rate on a scale from zero to ten how confident they feel to implement the new intervention, where zero is not at all confident, and ten is extremely confident.</w:t>
            </w:r>
            <w:r w:rsidRPr="00F15BB0">
              <w:rPr>
                <w:sz w:val="23"/>
                <w:szCs w:val="23"/>
              </w:rPr>
              <w:br/>
              <w:t>Anything above a zero means that the person acknowledges something positive about the initiative.</w:t>
            </w:r>
          </w:p>
        </w:tc>
        <w:tc>
          <w:tcPr>
            <w:tcW w:w="4545" w:type="dxa"/>
            <w:tcBorders>
              <w:top w:val="single" w:sz="6" w:space="0" w:color="333333"/>
              <w:left w:val="single" w:sz="6" w:space="0" w:color="333333"/>
              <w:bottom w:val="single" w:sz="6" w:space="0" w:color="333333"/>
              <w:right w:val="single" w:sz="2" w:space="0" w:color="333333"/>
            </w:tcBorders>
            <w:shd w:val="clear" w:color="auto" w:fill="F5FFF0"/>
            <w:tcMar>
              <w:top w:w="56" w:type="dxa"/>
              <w:left w:w="56" w:type="dxa"/>
              <w:bottom w:w="56" w:type="dxa"/>
              <w:right w:w="56" w:type="dxa"/>
            </w:tcMar>
            <w:hideMark/>
          </w:tcPr>
          <w:p w14:paraId="2768AEE2" w14:textId="77777777" w:rsidR="00F15BB0" w:rsidRPr="00F15BB0" w:rsidRDefault="00F15BB0" w:rsidP="007A6A56">
            <w:pPr>
              <w:ind w:right="179"/>
              <w:rPr>
                <w:sz w:val="23"/>
                <w:szCs w:val="23"/>
              </w:rPr>
            </w:pPr>
            <w:r w:rsidRPr="00F15BB0">
              <w:rPr>
                <w:sz w:val="23"/>
                <w:szCs w:val="23"/>
              </w:rPr>
              <w:t xml:space="preserve">After they give rating </w:t>
            </w:r>
            <w:proofErr w:type="gramStart"/>
            <w:r w:rsidRPr="00F15BB0">
              <w:rPr>
                <w:sz w:val="23"/>
                <w:szCs w:val="23"/>
              </w:rPr>
              <w:t>ask ”</w:t>
            </w:r>
            <w:proofErr w:type="gramEnd"/>
            <w:r w:rsidRPr="00F15BB0">
              <w:rPr>
                <w:sz w:val="23"/>
                <w:szCs w:val="23"/>
              </w:rPr>
              <w:t xml:space="preserve"> Why did you select that number and not a lower number? e.g. “Why did you select a 3 and not a 1?”</w:t>
            </w:r>
            <w:r w:rsidRPr="00F15BB0">
              <w:rPr>
                <w:sz w:val="23"/>
                <w:szCs w:val="23"/>
              </w:rPr>
              <w:br/>
              <w:t>Whatever they answer are their reasons for change.</w:t>
            </w:r>
          </w:p>
        </w:tc>
      </w:tr>
    </w:tbl>
    <w:p w14:paraId="47E4288E" w14:textId="77777777" w:rsidR="00F15BB0" w:rsidRDefault="00F15BB0" w:rsidP="007271DB"/>
    <w:sectPr w:rsidR="00F15BB0" w:rsidSect="00F15BB0">
      <w:footerReference w:type="default" r:id="rId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E8C2" w14:textId="77777777" w:rsidR="00CD7E11" w:rsidRDefault="00CD7E11" w:rsidP="007271DB">
      <w:pPr>
        <w:spacing w:after="0" w:line="240" w:lineRule="auto"/>
      </w:pPr>
      <w:r>
        <w:separator/>
      </w:r>
    </w:p>
  </w:endnote>
  <w:endnote w:type="continuationSeparator" w:id="0">
    <w:p w14:paraId="40816F58" w14:textId="77777777" w:rsidR="00CD7E11" w:rsidRDefault="00CD7E11" w:rsidP="00727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32D3" w14:textId="71785C3D" w:rsidR="007271DB" w:rsidRPr="007271DB" w:rsidRDefault="007271DB" w:rsidP="007271DB">
    <w:pPr>
      <w:pStyle w:val="Footer"/>
      <w:rPr>
        <w:sz w:val="20"/>
        <w:szCs w:val="20"/>
      </w:rPr>
    </w:pPr>
    <w:r w:rsidRPr="007271DB">
      <w:rPr>
        <w:sz w:val="20"/>
        <w:szCs w:val="20"/>
      </w:rPr>
      <w:t>Reducing Caregiver Resistance by Using MI Skills</w:t>
    </w:r>
    <w:r>
      <w:rPr>
        <w:sz w:val="20"/>
        <w:szCs w:val="20"/>
      </w:rPr>
      <w:t xml:space="preserve">, </w:t>
    </w:r>
    <w:r w:rsidRPr="007271DB">
      <w:rPr>
        <w:sz w:val="20"/>
        <w:szCs w:val="20"/>
      </w:rPr>
      <w:t>CMHCM ABA Provider Training, 8/5/26</w:t>
    </w:r>
    <w:r>
      <w:rPr>
        <w:sz w:val="20"/>
        <w:szCs w:val="20"/>
      </w:rPr>
      <w:t xml:space="preserve"> </w:t>
    </w:r>
    <w:r w:rsidRPr="007271DB">
      <w:rPr>
        <w:sz w:val="20"/>
        <w:szCs w:val="20"/>
      </w:rPr>
      <w:tab/>
    </w:r>
    <w:r>
      <w:rPr>
        <w:sz w:val="20"/>
        <w:szCs w:val="20"/>
      </w:rPr>
      <w:tab/>
      <w:t xml:space="preserve">              </w:t>
    </w:r>
    <w:r w:rsidRPr="007271DB">
      <w:rPr>
        <w:sz w:val="20"/>
        <w:szCs w:val="20"/>
      </w:rPr>
      <w:fldChar w:fldCharType="begin"/>
    </w:r>
    <w:r w:rsidRPr="007271DB">
      <w:rPr>
        <w:sz w:val="20"/>
        <w:szCs w:val="20"/>
      </w:rPr>
      <w:instrText xml:space="preserve"> PAGE   \* MERGEFORMAT </w:instrText>
    </w:r>
    <w:r w:rsidRPr="007271DB">
      <w:rPr>
        <w:sz w:val="20"/>
        <w:szCs w:val="20"/>
      </w:rPr>
      <w:fldChar w:fldCharType="separate"/>
    </w:r>
    <w:r w:rsidRPr="007271DB">
      <w:rPr>
        <w:noProof/>
        <w:sz w:val="20"/>
        <w:szCs w:val="20"/>
      </w:rPr>
      <w:t>1</w:t>
    </w:r>
    <w:r w:rsidRPr="007271DB">
      <w:rPr>
        <w:noProof/>
        <w:sz w:val="20"/>
        <w:szCs w:val="20"/>
      </w:rPr>
      <w:fldChar w:fldCharType="end"/>
    </w:r>
  </w:p>
  <w:p w14:paraId="1B2DC3D9" w14:textId="776D707D" w:rsidR="007271DB" w:rsidRPr="007271DB" w:rsidRDefault="007271DB" w:rsidP="007271DB">
    <w:pPr>
      <w:pStyle w:val="Footer"/>
      <w:rPr>
        <w:sz w:val="20"/>
        <w:szCs w:val="20"/>
      </w:rPr>
    </w:pPr>
    <w:r w:rsidRPr="007271DB">
      <w:rPr>
        <w:sz w:val="20"/>
        <w:szCs w:val="20"/>
      </w:rPr>
      <w:tab/>
    </w:r>
    <w:r w:rsidRPr="007271DB">
      <w:rPr>
        <w:sz w:val="20"/>
        <w:szCs w:val="20"/>
      </w:rPr>
      <w:tab/>
    </w:r>
    <w:r w:rsidRPr="007271DB">
      <w:rPr>
        <w:sz w:val="20"/>
        <w:szCs w:val="20"/>
      </w:rPr>
      <w:tab/>
    </w:r>
    <w:r w:rsidRPr="007271DB">
      <w:rPr>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0CE1E" w14:textId="77777777" w:rsidR="00CD7E11" w:rsidRDefault="00CD7E11" w:rsidP="007271DB">
      <w:pPr>
        <w:spacing w:after="0" w:line="240" w:lineRule="auto"/>
      </w:pPr>
      <w:r>
        <w:separator/>
      </w:r>
    </w:p>
  </w:footnote>
  <w:footnote w:type="continuationSeparator" w:id="0">
    <w:p w14:paraId="0D72460C" w14:textId="77777777" w:rsidR="00CD7E11" w:rsidRDefault="00CD7E11" w:rsidP="007271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35"/>
    <w:rsid w:val="001727D4"/>
    <w:rsid w:val="001902A6"/>
    <w:rsid w:val="0056557F"/>
    <w:rsid w:val="00614ECA"/>
    <w:rsid w:val="007271DB"/>
    <w:rsid w:val="007603E0"/>
    <w:rsid w:val="009102BF"/>
    <w:rsid w:val="00B22F47"/>
    <w:rsid w:val="00B46738"/>
    <w:rsid w:val="00B80B35"/>
    <w:rsid w:val="00CD7E11"/>
    <w:rsid w:val="00F15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2D756"/>
  <w15:chartTrackingRefBased/>
  <w15:docId w15:val="{86560BC4-E994-48E2-9891-CA147AFE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B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B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B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B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B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B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B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B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B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B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B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B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B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B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B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B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B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B35"/>
    <w:rPr>
      <w:rFonts w:eastAsiaTheme="majorEastAsia" w:cstheme="majorBidi"/>
      <w:color w:val="272727" w:themeColor="text1" w:themeTint="D8"/>
    </w:rPr>
  </w:style>
  <w:style w:type="paragraph" w:styleId="Title">
    <w:name w:val="Title"/>
    <w:basedOn w:val="Normal"/>
    <w:next w:val="Normal"/>
    <w:link w:val="TitleChar"/>
    <w:uiPriority w:val="10"/>
    <w:qFormat/>
    <w:rsid w:val="00B80B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B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B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B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B35"/>
    <w:pPr>
      <w:spacing w:before="160"/>
      <w:jc w:val="center"/>
    </w:pPr>
    <w:rPr>
      <w:i/>
      <w:iCs/>
      <w:color w:val="404040" w:themeColor="text1" w:themeTint="BF"/>
    </w:rPr>
  </w:style>
  <w:style w:type="character" w:customStyle="1" w:styleId="QuoteChar">
    <w:name w:val="Quote Char"/>
    <w:basedOn w:val="DefaultParagraphFont"/>
    <w:link w:val="Quote"/>
    <w:uiPriority w:val="29"/>
    <w:rsid w:val="00B80B35"/>
    <w:rPr>
      <w:i/>
      <w:iCs/>
      <w:color w:val="404040" w:themeColor="text1" w:themeTint="BF"/>
    </w:rPr>
  </w:style>
  <w:style w:type="paragraph" w:styleId="ListParagraph">
    <w:name w:val="List Paragraph"/>
    <w:basedOn w:val="Normal"/>
    <w:uiPriority w:val="34"/>
    <w:qFormat/>
    <w:rsid w:val="00B80B35"/>
    <w:pPr>
      <w:ind w:left="720"/>
      <w:contextualSpacing/>
    </w:pPr>
  </w:style>
  <w:style w:type="character" w:styleId="IntenseEmphasis">
    <w:name w:val="Intense Emphasis"/>
    <w:basedOn w:val="DefaultParagraphFont"/>
    <w:uiPriority w:val="21"/>
    <w:qFormat/>
    <w:rsid w:val="00B80B35"/>
    <w:rPr>
      <w:i/>
      <w:iCs/>
      <w:color w:val="0F4761" w:themeColor="accent1" w:themeShade="BF"/>
    </w:rPr>
  </w:style>
  <w:style w:type="paragraph" w:styleId="IntenseQuote">
    <w:name w:val="Intense Quote"/>
    <w:basedOn w:val="Normal"/>
    <w:next w:val="Normal"/>
    <w:link w:val="IntenseQuoteChar"/>
    <w:uiPriority w:val="30"/>
    <w:qFormat/>
    <w:rsid w:val="00B80B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B35"/>
    <w:rPr>
      <w:i/>
      <w:iCs/>
      <w:color w:val="0F4761" w:themeColor="accent1" w:themeShade="BF"/>
    </w:rPr>
  </w:style>
  <w:style w:type="character" w:styleId="IntenseReference">
    <w:name w:val="Intense Reference"/>
    <w:basedOn w:val="DefaultParagraphFont"/>
    <w:uiPriority w:val="32"/>
    <w:qFormat/>
    <w:rsid w:val="00B80B35"/>
    <w:rPr>
      <w:b/>
      <w:bCs/>
      <w:smallCaps/>
      <w:color w:val="0F4761" w:themeColor="accent1" w:themeShade="BF"/>
      <w:spacing w:val="5"/>
    </w:rPr>
  </w:style>
  <w:style w:type="paragraph" w:styleId="Header">
    <w:name w:val="header"/>
    <w:basedOn w:val="Normal"/>
    <w:link w:val="HeaderChar"/>
    <w:uiPriority w:val="99"/>
    <w:unhideWhenUsed/>
    <w:rsid w:val="007271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71DB"/>
  </w:style>
  <w:style w:type="paragraph" w:styleId="Footer">
    <w:name w:val="footer"/>
    <w:basedOn w:val="Normal"/>
    <w:link w:val="FooterChar"/>
    <w:uiPriority w:val="99"/>
    <w:unhideWhenUsed/>
    <w:rsid w:val="007271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Schrier</dc:creator>
  <cp:keywords/>
  <dc:description/>
  <cp:lastModifiedBy>Mary Schrier</cp:lastModifiedBy>
  <cp:revision>2</cp:revision>
  <dcterms:created xsi:type="dcterms:W3CDTF">2026-08-05T17:54:00Z</dcterms:created>
  <dcterms:modified xsi:type="dcterms:W3CDTF">2026-08-05T17:54:00Z</dcterms:modified>
</cp:coreProperties>
</file>